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A7" w:rsidRPr="001A2C56" w:rsidRDefault="000E48A7" w:rsidP="000E48A7">
      <w:pPr>
        <w:ind w:firstLine="0"/>
        <w:rPr>
          <w:szCs w:val="26"/>
        </w:rPr>
      </w:pPr>
      <w:r w:rsidRPr="001A2C56">
        <w:rPr>
          <w:rFonts w:cs="Times New Roman"/>
          <w:noProof/>
          <w:sz w:val="36"/>
          <w:szCs w:val="36"/>
          <w:lang w:eastAsia="ru-RU"/>
        </w:rPr>
        <w:drawing>
          <wp:anchor distT="0" distB="0" distL="114300" distR="114300" simplePos="0" relativeHeight="251661312" behindDoc="1" locked="0" layoutInCell="1" allowOverlap="1">
            <wp:simplePos x="0" y="0"/>
            <wp:positionH relativeFrom="column">
              <wp:posOffset>-552450</wp:posOffset>
            </wp:positionH>
            <wp:positionV relativeFrom="paragraph">
              <wp:posOffset>-581660</wp:posOffset>
            </wp:positionV>
            <wp:extent cx="6686550" cy="101822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Г+.tif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86550" cy="10182225"/>
                    </a:xfrm>
                    <a:prstGeom prst="rect">
                      <a:avLst/>
                    </a:prstGeom>
                  </pic:spPr>
                </pic:pic>
              </a:graphicData>
            </a:graphic>
          </wp:anchor>
        </w:drawing>
      </w:r>
    </w:p>
    <w:p w:rsidR="000E48A7" w:rsidRPr="001A2C56" w:rsidRDefault="000E48A7" w:rsidP="000E48A7">
      <w:pPr>
        <w:rPr>
          <w:szCs w:val="26"/>
        </w:rPr>
      </w:pPr>
    </w:p>
    <w:p w:rsidR="008E0630" w:rsidRPr="001A2C56" w:rsidRDefault="000E48A7" w:rsidP="008E0630">
      <w:pPr>
        <w:spacing w:line="288" w:lineRule="auto"/>
        <w:jc w:val="right"/>
        <w:rPr>
          <w:b/>
          <w:szCs w:val="26"/>
        </w:rPr>
      </w:pPr>
      <w:r w:rsidRPr="001A2C56">
        <w:rPr>
          <w:b/>
          <w:szCs w:val="26"/>
        </w:rPr>
        <w:t>Заказчик:</w:t>
      </w:r>
      <w:r w:rsidR="00627DCD">
        <w:rPr>
          <w:b/>
          <w:szCs w:val="26"/>
        </w:rPr>
        <w:t xml:space="preserve"> </w:t>
      </w:r>
      <w:r w:rsidR="008E0630" w:rsidRPr="001A2C56">
        <w:rPr>
          <w:szCs w:val="26"/>
        </w:rPr>
        <w:t>Администрация Петушинского</w:t>
      </w:r>
    </w:p>
    <w:p w:rsidR="000E48A7" w:rsidRPr="001A2C56" w:rsidRDefault="008E0630" w:rsidP="008E0630">
      <w:pPr>
        <w:spacing w:line="288" w:lineRule="auto"/>
        <w:jc w:val="right"/>
        <w:rPr>
          <w:szCs w:val="26"/>
        </w:rPr>
      </w:pPr>
      <w:r w:rsidRPr="001A2C56">
        <w:rPr>
          <w:szCs w:val="26"/>
        </w:rPr>
        <w:t>района Владимирской области</w:t>
      </w:r>
    </w:p>
    <w:p w:rsidR="000E48A7" w:rsidRPr="001A2C56" w:rsidRDefault="000E48A7" w:rsidP="000E48A7">
      <w:pPr>
        <w:rPr>
          <w:szCs w:val="26"/>
        </w:rPr>
      </w:pPr>
    </w:p>
    <w:p w:rsidR="000E48A7" w:rsidRPr="001A2C56" w:rsidRDefault="000E48A7" w:rsidP="008E0630">
      <w:pPr>
        <w:spacing w:line="288" w:lineRule="auto"/>
        <w:jc w:val="right"/>
        <w:rPr>
          <w:b/>
          <w:szCs w:val="26"/>
        </w:rPr>
      </w:pPr>
      <w:r w:rsidRPr="001A2C56">
        <w:rPr>
          <w:b/>
          <w:szCs w:val="26"/>
        </w:rPr>
        <w:t>Муниципальный контракт:</w:t>
      </w:r>
    </w:p>
    <w:p w:rsidR="008E0630" w:rsidRPr="001A2C56" w:rsidRDefault="0084023B" w:rsidP="008E0630">
      <w:pPr>
        <w:spacing w:line="288" w:lineRule="auto"/>
        <w:jc w:val="right"/>
        <w:rPr>
          <w:szCs w:val="26"/>
        </w:rPr>
      </w:pPr>
      <w:r w:rsidRPr="001A2C56">
        <w:rPr>
          <w:szCs w:val="26"/>
        </w:rPr>
        <w:t xml:space="preserve">№0128300006020000045_219170 </w:t>
      </w:r>
    </w:p>
    <w:p w:rsidR="000E48A7" w:rsidRPr="001A2C56" w:rsidRDefault="0084023B" w:rsidP="008E0630">
      <w:pPr>
        <w:spacing w:line="288" w:lineRule="auto"/>
        <w:jc w:val="right"/>
        <w:rPr>
          <w:szCs w:val="26"/>
        </w:rPr>
      </w:pPr>
      <w:r w:rsidRPr="001A2C56">
        <w:rPr>
          <w:szCs w:val="26"/>
        </w:rPr>
        <w:t>от 10.07.2020 г.</w:t>
      </w:r>
    </w:p>
    <w:p w:rsidR="000E48A7" w:rsidRPr="001A2C56" w:rsidRDefault="000E48A7" w:rsidP="000E48A7">
      <w:pPr>
        <w:rPr>
          <w:szCs w:val="26"/>
        </w:rPr>
      </w:pPr>
    </w:p>
    <w:p w:rsidR="00ED62B7" w:rsidRPr="001A2C56" w:rsidRDefault="00ED62B7" w:rsidP="000E48A7">
      <w:pPr>
        <w:rPr>
          <w:szCs w:val="26"/>
        </w:rPr>
      </w:pPr>
    </w:p>
    <w:p w:rsidR="000E48A7" w:rsidRPr="001A2C56" w:rsidRDefault="000E48A7" w:rsidP="000E48A7">
      <w:pPr>
        <w:spacing w:line="288" w:lineRule="auto"/>
        <w:ind w:firstLine="0"/>
        <w:jc w:val="center"/>
        <w:rPr>
          <w:b/>
          <w:sz w:val="40"/>
          <w:szCs w:val="40"/>
        </w:rPr>
      </w:pPr>
      <w:r w:rsidRPr="001A2C56">
        <w:rPr>
          <w:b/>
          <w:sz w:val="40"/>
          <w:szCs w:val="40"/>
        </w:rPr>
        <w:t>Разработка проекта Генерального плана и Правил землепользования и застройки муниципального образования ПекшинскоеПетушинского района</w:t>
      </w:r>
    </w:p>
    <w:p w:rsidR="000E48A7" w:rsidRPr="001A2C56" w:rsidRDefault="000E48A7" w:rsidP="000E48A7">
      <w:pPr>
        <w:rPr>
          <w:szCs w:val="26"/>
        </w:rPr>
      </w:pPr>
    </w:p>
    <w:p w:rsidR="000E48A7" w:rsidRPr="001A2C56" w:rsidRDefault="000E48A7" w:rsidP="000E48A7">
      <w:pPr>
        <w:ind w:hanging="142"/>
        <w:jc w:val="center"/>
        <w:rPr>
          <w:b/>
          <w:sz w:val="36"/>
          <w:szCs w:val="36"/>
        </w:rPr>
      </w:pPr>
      <w:r w:rsidRPr="001A2C56">
        <w:rPr>
          <w:b/>
          <w:sz w:val="36"/>
          <w:szCs w:val="36"/>
        </w:rPr>
        <w:t>2 СТАДИЯ.</w:t>
      </w:r>
    </w:p>
    <w:p w:rsidR="000E48A7" w:rsidRPr="001A2C56" w:rsidRDefault="000E48A7" w:rsidP="000E48A7">
      <w:pPr>
        <w:spacing w:line="288" w:lineRule="auto"/>
        <w:ind w:firstLine="0"/>
        <w:jc w:val="center"/>
        <w:rPr>
          <w:b/>
          <w:sz w:val="32"/>
          <w:szCs w:val="32"/>
        </w:rPr>
      </w:pPr>
      <w:r w:rsidRPr="001A2C56">
        <w:rPr>
          <w:b/>
          <w:sz w:val="32"/>
          <w:szCs w:val="32"/>
        </w:rPr>
        <w:t>Подготовка проекта правил землепользования и застройки муниципального образования Пекшинское</w:t>
      </w:r>
    </w:p>
    <w:p w:rsidR="000E48A7" w:rsidRPr="001A2C56" w:rsidRDefault="000E48A7" w:rsidP="000E48A7">
      <w:pPr>
        <w:spacing w:line="288" w:lineRule="auto"/>
        <w:ind w:firstLine="0"/>
        <w:jc w:val="center"/>
        <w:rPr>
          <w:b/>
          <w:sz w:val="32"/>
          <w:szCs w:val="32"/>
        </w:rPr>
      </w:pPr>
      <w:r w:rsidRPr="001A2C56">
        <w:rPr>
          <w:b/>
          <w:sz w:val="32"/>
          <w:szCs w:val="32"/>
        </w:rPr>
        <w:t>Петушинского района</w:t>
      </w:r>
    </w:p>
    <w:p w:rsidR="000E48A7" w:rsidRPr="001A2C56" w:rsidRDefault="000E48A7" w:rsidP="000E48A7">
      <w:pPr>
        <w:rPr>
          <w:szCs w:val="26"/>
        </w:rPr>
      </w:pPr>
    </w:p>
    <w:p w:rsidR="000E48A7" w:rsidRPr="001A2C56" w:rsidRDefault="000E48A7" w:rsidP="000E48A7">
      <w:pPr>
        <w:spacing w:line="288" w:lineRule="auto"/>
        <w:ind w:firstLine="0"/>
        <w:jc w:val="center"/>
        <w:rPr>
          <w:b/>
          <w:sz w:val="40"/>
          <w:szCs w:val="40"/>
        </w:rPr>
      </w:pPr>
      <w:r w:rsidRPr="001A2C56">
        <w:rPr>
          <w:b/>
          <w:sz w:val="40"/>
          <w:szCs w:val="40"/>
        </w:rPr>
        <w:t>Том 2 Книга 1. Правила землепользования и застройки муниципального образования ПекшинскоеПетушинского района</w:t>
      </w:r>
    </w:p>
    <w:p w:rsidR="000E48A7" w:rsidRPr="001A2C56" w:rsidRDefault="000E48A7" w:rsidP="000E48A7">
      <w:pPr>
        <w:rPr>
          <w:szCs w:val="26"/>
        </w:rPr>
      </w:pPr>
    </w:p>
    <w:p w:rsidR="000E48A7" w:rsidRPr="001A2C56" w:rsidRDefault="000E48A7" w:rsidP="000E48A7">
      <w:pPr>
        <w:rPr>
          <w:szCs w:val="26"/>
        </w:rPr>
      </w:pPr>
    </w:p>
    <w:p w:rsidR="000E48A7" w:rsidRPr="001A2C56" w:rsidRDefault="000E48A7" w:rsidP="000E48A7">
      <w:pPr>
        <w:rPr>
          <w:szCs w:val="26"/>
        </w:rPr>
      </w:pPr>
    </w:p>
    <w:p w:rsidR="000E48A7" w:rsidRPr="001A2C56" w:rsidRDefault="008E0630" w:rsidP="008E0630">
      <w:pPr>
        <w:ind w:firstLine="0"/>
        <w:rPr>
          <w:szCs w:val="26"/>
        </w:rPr>
      </w:pPr>
      <w:r w:rsidRPr="001A2C56">
        <w:rPr>
          <w:szCs w:val="26"/>
        </w:rPr>
        <w:t>Директор</w:t>
      </w:r>
    </w:p>
    <w:p w:rsidR="000E48A7" w:rsidRPr="001A2C56" w:rsidRDefault="00ED62B7" w:rsidP="00ED62B7">
      <w:pPr>
        <w:ind w:firstLine="0"/>
        <w:rPr>
          <w:szCs w:val="26"/>
        </w:rPr>
      </w:pPr>
      <w:r w:rsidRPr="001A2C56">
        <w:rPr>
          <w:szCs w:val="26"/>
        </w:rPr>
        <w:t>ООО «НПФ «Геоцентр+»</w:t>
      </w:r>
      <w:r w:rsidR="00BA3E8F" w:rsidRPr="001A2C56">
        <w:rPr>
          <w:szCs w:val="26"/>
        </w:rPr>
        <w:t xml:space="preserve">                                                                                    В.А. Дудко</w:t>
      </w:r>
    </w:p>
    <w:p w:rsidR="007F79FE" w:rsidRPr="001A2C56" w:rsidRDefault="000E48A7">
      <w:pPr>
        <w:rPr>
          <w:szCs w:val="26"/>
        </w:rPr>
      </w:pPr>
      <w:r w:rsidRPr="001A2C56">
        <w:rPr>
          <w:rFonts w:cs="Times New Roman"/>
          <w:noProof/>
          <w:sz w:val="36"/>
          <w:szCs w:val="36"/>
          <w:lang w:eastAsia="ru-RU"/>
        </w:rPr>
        <w:drawing>
          <wp:anchor distT="0" distB="0" distL="114300" distR="114300" simplePos="0" relativeHeight="251659264" behindDoc="1" locked="0" layoutInCell="1" allowOverlap="1">
            <wp:simplePos x="0" y="0"/>
            <wp:positionH relativeFrom="column">
              <wp:posOffset>-581025</wp:posOffset>
            </wp:positionH>
            <wp:positionV relativeFrom="paragraph">
              <wp:posOffset>-619760</wp:posOffset>
            </wp:positionV>
            <wp:extent cx="6686550" cy="10182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Г+.tif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86550" cy="10182225"/>
                    </a:xfrm>
                    <a:prstGeom prst="rect">
                      <a:avLst/>
                    </a:prstGeom>
                  </pic:spPr>
                </pic:pic>
              </a:graphicData>
            </a:graphic>
          </wp:anchor>
        </w:drawing>
      </w:r>
    </w:p>
    <w:p w:rsidR="000A3080" w:rsidRPr="001A2C56" w:rsidRDefault="000A3080">
      <w:pPr>
        <w:rPr>
          <w:szCs w:val="26"/>
        </w:rPr>
      </w:pPr>
    </w:p>
    <w:p w:rsidR="000A3080" w:rsidRPr="001A2C56" w:rsidRDefault="000A3080">
      <w:pPr>
        <w:rPr>
          <w:szCs w:val="26"/>
        </w:rPr>
        <w:sectPr w:rsidR="000A3080" w:rsidRPr="001A2C56" w:rsidSect="000A3080">
          <w:headerReference w:type="default" r:id="rId10"/>
          <w:footerReference w:type="default" r:id="rId11"/>
          <w:pgSz w:w="11906" w:h="16838"/>
          <w:pgMar w:top="1134" w:right="851" w:bottom="1134" w:left="1701" w:header="709" w:footer="709" w:gutter="0"/>
          <w:cols w:space="708"/>
          <w:docGrid w:linePitch="360"/>
        </w:sectPr>
      </w:pPr>
    </w:p>
    <w:p w:rsidR="000A3080" w:rsidRPr="001A2C56" w:rsidRDefault="007C25B4" w:rsidP="007C25B4">
      <w:pPr>
        <w:spacing w:before="240" w:after="240"/>
        <w:ind w:firstLine="0"/>
        <w:jc w:val="center"/>
        <w:rPr>
          <w:szCs w:val="26"/>
        </w:rPr>
      </w:pPr>
      <w:r w:rsidRPr="001A2C56">
        <w:rPr>
          <w:szCs w:val="26"/>
        </w:rPr>
        <w:lastRenderedPageBreak/>
        <w:t>СОСТАВ ПРОЕКТА</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7688"/>
      </w:tblGrid>
      <w:tr w:rsidR="00D67E05" w:rsidRPr="001A2C56" w:rsidTr="00D67E05">
        <w:trPr>
          <w:trHeight w:val="53"/>
          <w:jc w:val="center"/>
        </w:trPr>
        <w:tc>
          <w:tcPr>
            <w:tcW w:w="427" w:type="dxa"/>
            <w:tcBorders>
              <w:top w:val="single" w:sz="4" w:space="0" w:color="auto"/>
              <w:left w:val="single" w:sz="4" w:space="0" w:color="auto"/>
              <w:bottom w:val="single" w:sz="4" w:space="0" w:color="auto"/>
              <w:right w:val="single" w:sz="4" w:space="0" w:color="auto"/>
            </w:tcBorders>
            <w:hideMark/>
          </w:tcPr>
          <w:p w:rsidR="00D67E05" w:rsidRPr="001A2C56" w:rsidRDefault="00D67E05">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w:t>
            </w:r>
          </w:p>
        </w:tc>
        <w:tc>
          <w:tcPr>
            <w:tcW w:w="7694" w:type="dxa"/>
            <w:tcBorders>
              <w:top w:val="single" w:sz="4" w:space="0" w:color="auto"/>
              <w:left w:val="single" w:sz="4" w:space="0" w:color="auto"/>
              <w:bottom w:val="single" w:sz="4" w:space="0" w:color="auto"/>
              <w:right w:val="single" w:sz="4" w:space="0" w:color="auto"/>
            </w:tcBorders>
            <w:hideMark/>
          </w:tcPr>
          <w:p w:rsidR="00D67E05" w:rsidRPr="001A2C56" w:rsidRDefault="00D67E05">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Название чертежа (документа)</w:t>
            </w:r>
          </w:p>
        </w:tc>
      </w:tr>
      <w:tr w:rsidR="00D67E05" w:rsidRPr="001A2C56" w:rsidTr="00D67E05">
        <w:trPr>
          <w:trHeight w:val="136"/>
          <w:jc w:val="center"/>
        </w:trPr>
        <w:tc>
          <w:tcPr>
            <w:tcW w:w="427" w:type="dxa"/>
            <w:tcBorders>
              <w:top w:val="single" w:sz="4" w:space="0" w:color="auto"/>
              <w:left w:val="single" w:sz="4" w:space="0" w:color="auto"/>
              <w:bottom w:val="single" w:sz="4" w:space="0" w:color="auto"/>
              <w:right w:val="single" w:sz="4" w:space="0" w:color="auto"/>
            </w:tcBorders>
            <w:shd w:val="clear" w:color="auto" w:fill="B8CCE4"/>
          </w:tcPr>
          <w:p w:rsidR="00D67E05" w:rsidRPr="001A2C56" w:rsidRDefault="00D67E05">
            <w:pPr>
              <w:spacing w:line="240" w:lineRule="auto"/>
              <w:ind w:firstLine="0"/>
              <w:jc w:val="center"/>
              <w:rPr>
                <w:rFonts w:eastAsia="Times New Roman" w:cs="Times New Roman"/>
                <w:szCs w:val="26"/>
                <w:lang w:eastAsia="ru-RU"/>
              </w:rPr>
            </w:pPr>
          </w:p>
        </w:tc>
        <w:tc>
          <w:tcPr>
            <w:tcW w:w="7694" w:type="dxa"/>
            <w:tcBorders>
              <w:top w:val="single" w:sz="4" w:space="0" w:color="auto"/>
              <w:left w:val="single" w:sz="4" w:space="0" w:color="auto"/>
              <w:bottom w:val="single" w:sz="4" w:space="0" w:color="auto"/>
              <w:right w:val="single" w:sz="4" w:space="0" w:color="auto"/>
            </w:tcBorders>
            <w:shd w:val="clear" w:color="auto" w:fill="B8CCE4"/>
            <w:hideMark/>
          </w:tcPr>
          <w:p w:rsidR="00D67E05" w:rsidRPr="001A2C56" w:rsidRDefault="00D67E05">
            <w:pPr>
              <w:spacing w:line="240" w:lineRule="auto"/>
              <w:ind w:firstLine="0"/>
              <w:jc w:val="center"/>
              <w:rPr>
                <w:rFonts w:eastAsia="Times New Roman" w:cs="Times New Roman"/>
                <w:b/>
                <w:bCs/>
                <w:szCs w:val="26"/>
                <w:lang w:eastAsia="ar-SA"/>
              </w:rPr>
            </w:pPr>
            <w:r w:rsidRPr="001A2C56">
              <w:rPr>
                <w:rFonts w:eastAsia="Times New Roman" w:cs="Times New Roman"/>
                <w:b/>
                <w:bCs/>
                <w:szCs w:val="26"/>
                <w:lang w:eastAsia="ar-SA"/>
              </w:rPr>
              <w:t>Проект Генерального плана муниципального образования ПекшинскоеПетушинского района (1 стадия)</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Том 1. Книга 1 Положение о территориальном планиро</w:t>
            </w:r>
            <w:r w:rsidR="00141A28">
              <w:rPr>
                <w:rFonts w:eastAsia="Times New Roman" w:cs="Times New Roman"/>
                <w:bCs/>
                <w:szCs w:val="26"/>
                <w:lang w:eastAsia="ar-SA"/>
              </w:rPr>
              <w:t>вании. Муниципальное образование</w:t>
            </w:r>
            <w:r w:rsidRPr="001A2C56">
              <w:rPr>
                <w:rFonts w:eastAsia="Times New Roman" w:cs="Times New Roman"/>
                <w:bCs/>
                <w:szCs w:val="26"/>
                <w:lang w:eastAsia="ar-SA"/>
              </w:rPr>
              <w:t>ПекшинскоеПетушинского района</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Том 1. Книга 2 Материалы по обоснованию проекта Генерального плана муниципального образования ПекшинскоеПетушинского района</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Лист ГП 1.1. Карта планируемого размещения объектов местного значения муниципального образования ПекшинскоеПетушинского района. Масштаб 1:25 000</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Лист ГП 1.2. Карта границ населенных пунктов (в том числе границ образуемых населенных пунктов), входящих в состав муниципального образования ПекшинскоеПетушинского района. Масштаб 1:25 000</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Лист ГП 1.3. Карта функциональных зон муниципального образования ПекшинскоеПетушинского района. Масштаб 1:25 000</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Лист ГП 1.4. Карта современного использования территории муниципального образования ПекшинскоеПетушинского района. Масштаб 1:25 000</w:t>
            </w:r>
          </w:p>
        </w:tc>
      </w:tr>
      <w:tr w:rsidR="00D67E05" w:rsidRPr="001A2C56" w:rsidTr="00D67E05">
        <w:trPr>
          <w:trHeight w:val="136"/>
          <w:jc w:val="center"/>
        </w:trPr>
        <w:tc>
          <w:tcPr>
            <w:tcW w:w="427" w:type="dxa"/>
            <w:tcBorders>
              <w:top w:val="single" w:sz="4" w:space="0" w:color="auto"/>
              <w:left w:val="single" w:sz="4" w:space="0" w:color="auto"/>
              <w:bottom w:val="single" w:sz="4" w:space="0" w:color="auto"/>
              <w:right w:val="single" w:sz="4" w:space="0" w:color="auto"/>
            </w:tcBorders>
            <w:shd w:val="clear" w:color="auto" w:fill="B8CCE4"/>
          </w:tcPr>
          <w:p w:rsidR="00D67E05" w:rsidRPr="001A2C56" w:rsidRDefault="00D67E05">
            <w:pPr>
              <w:spacing w:line="240" w:lineRule="auto"/>
              <w:ind w:firstLine="0"/>
              <w:jc w:val="center"/>
              <w:rPr>
                <w:rFonts w:eastAsia="Times New Roman" w:cs="Times New Roman"/>
                <w:szCs w:val="26"/>
                <w:lang w:eastAsia="ru-RU"/>
              </w:rPr>
            </w:pPr>
          </w:p>
        </w:tc>
        <w:tc>
          <w:tcPr>
            <w:tcW w:w="7694" w:type="dxa"/>
            <w:tcBorders>
              <w:top w:val="single" w:sz="4" w:space="0" w:color="auto"/>
              <w:left w:val="single" w:sz="4" w:space="0" w:color="auto"/>
              <w:bottom w:val="single" w:sz="4" w:space="0" w:color="auto"/>
              <w:right w:val="single" w:sz="4" w:space="0" w:color="auto"/>
            </w:tcBorders>
            <w:shd w:val="clear" w:color="auto" w:fill="B8CCE4"/>
            <w:hideMark/>
          </w:tcPr>
          <w:p w:rsidR="00D67E05" w:rsidRPr="001A2C56" w:rsidRDefault="00D67E05">
            <w:pPr>
              <w:spacing w:line="240" w:lineRule="auto"/>
              <w:ind w:firstLine="0"/>
              <w:jc w:val="center"/>
              <w:rPr>
                <w:rFonts w:eastAsia="Times New Roman" w:cs="Times New Roman"/>
                <w:b/>
                <w:bCs/>
                <w:szCs w:val="26"/>
                <w:lang w:eastAsia="ar-SA"/>
              </w:rPr>
            </w:pPr>
            <w:r w:rsidRPr="001A2C56">
              <w:rPr>
                <w:rFonts w:eastAsia="Times New Roman" w:cs="Times New Roman"/>
                <w:b/>
                <w:bCs/>
                <w:szCs w:val="26"/>
                <w:lang w:eastAsia="ar-SA"/>
              </w:rPr>
              <w:t>Проект Правил землепользования и застройки муниципального образования ПекшинскоеПетушинского района (2 стадия)</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Том 2 Книга 1. Правила землепользования и застройки муниципального образования ПекшинскоеПетушинского района</w:t>
            </w:r>
          </w:p>
        </w:tc>
      </w:tr>
      <w:tr w:rsidR="00D67E05" w:rsidRPr="001A2C56" w:rsidTr="00D67E05">
        <w:trPr>
          <w:trHeight w:val="142"/>
          <w:jc w:val="center"/>
        </w:trPr>
        <w:tc>
          <w:tcPr>
            <w:tcW w:w="427" w:type="dxa"/>
            <w:tcBorders>
              <w:top w:val="single" w:sz="6" w:space="0" w:color="auto"/>
              <w:left w:val="single" w:sz="4" w:space="0" w:color="auto"/>
              <w:bottom w:val="single" w:sz="6" w:space="0" w:color="auto"/>
              <w:right w:val="single" w:sz="4" w:space="0" w:color="auto"/>
            </w:tcBorders>
            <w:vAlign w:val="center"/>
          </w:tcPr>
          <w:p w:rsidR="00D67E05" w:rsidRPr="001A2C56" w:rsidRDefault="00D67E05" w:rsidP="00D67E05">
            <w:pPr>
              <w:numPr>
                <w:ilvl w:val="0"/>
                <w:numId w:val="28"/>
              </w:numPr>
              <w:spacing w:line="240" w:lineRule="auto"/>
              <w:ind w:left="0" w:firstLine="0"/>
              <w:jc w:val="center"/>
              <w:rPr>
                <w:rFonts w:eastAsia="Times New Roman" w:cs="Times New Roman"/>
                <w:szCs w:val="26"/>
                <w:lang w:eastAsia="ru-RU"/>
              </w:rPr>
            </w:pPr>
          </w:p>
        </w:tc>
        <w:tc>
          <w:tcPr>
            <w:tcW w:w="7694" w:type="dxa"/>
            <w:tcBorders>
              <w:top w:val="single" w:sz="6" w:space="0" w:color="auto"/>
              <w:left w:val="single" w:sz="4" w:space="0" w:color="auto"/>
              <w:bottom w:val="single" w:sz="6" w:space="0" w:color="auto"/>
              <w:right w:val="single" w:sz="4" w:space="0" w:color="auto"/>
            </w:tcBorders>
            <w:vAlign w:val="center"/>
            <w:hideMark/>
          </w:tcPr>
          <w:p w:rsidR="00D67E05" w:rsidRPr="001A2C56" w:rsidRDefault="00D67E05">
            <w:pPr>
              <w:spacing w:line="240" w:lineRule="auto"/>
              <w:ind w:firstLine="0"/>
              <w:rPr>
                <w:rFonts w:eastAsia="Times New Roman" w:cs="Times New Roman"/>
                <w:bCs/>
                <w:szCs w:val="26"/>
                <w:lang w:eastAsia="ar-SA"/>
              </w:rPr>
            </w:pPr>
            <w:r w:rsidRPr="001A2C56">
              <w:rPr>
                <w:rFonts w:eastAsia="Times New Roman" w:cs="Times New Roman"/>
                <w:bCs/>
                <w:szCs w:val="26"/>
                <w:lang w:eastAsia="ar-SA"/>
              </w:rPr>
              <w:t>Лист ПЗЗ 1.1 Карта градостроительного зонирования муниципального образования ПекшинскоеПетушинского района. Масштаб 1:25 000</w:t>
            </w:r>
          </w:p>
        </w:tc>
      </w:tr>
    </w:tbl>
    <w:p w:rsidR="00D67E05" w:rsidRPr="001A2C56" w:rsidRDefault="00D67E05" w:rsidP="00D67E05">
      <w:bookmarkStart w:id="0" w:name="_GoBack"/>
      <w:bookmarkEnd w:id="0"/>
    </w:p>
    <w:p w:rsidR="007C25B4" w:rsidRPr="001A2C56" w:rsidRDefault="007C25B4">
      <w:pPr>
        <w:spacing w:after="160" w:line="259" w:lineRule="auto"/>
        <w:ind w:firstLine="0"/>
        <w:rPr>
          <w:szCs w:val="26"/>
        </w:rPr>
      </w:pPr>
      <w:r w:rsidRPr="001A2C56">
        <w:rPr>
          <w:szCs w:val="26"/>
        </w:rPr>
        <w:br w:type="page"/>
      </w:r>
    </w:p>
    <w:p w:rsidR="0083106D" w:rsidRPr="001A2C56" w:rsidRDefault="007C25B4" w:rsidP="00A8448B">
      <w:pPr>
        <w:ind w:firstLine="0"/>
        <w:jc w:val="center"/>
        <w:rPr>
          <w:szCs w:val="26"/>
        </w:rPr>
      </w:pPr>
      <w:r w:rsidRPr="001A2C56">
        <w:rPr>
          <w:szCs w:val="26"/>
        </w:rPr>
        <w:lastRenderedPageBreak/>
        <w:t>Оглавление</w:t>
      </w:r>
    </w:p>
    <w:sdt>
      <w:sdtPr>
        <w:rPr>
          <w:rFonts w:ascii="Times New Roman" w:eastAsiaTheme="minorHAnsi" w:hAnsi="Times New Roman" w:cs="Times New Roman"/>
          <w:color w:val="auto"/>
          <w:sz w:val="26"/>
          <w:szCs w:val="26"/>
          <w:lang w:eastAsia="en-US"/>
        </w:rPr>
        <w:id w:val="-126094437"/>
        <w:docPartObj>
          <w:docPartGallery w:val="Table of Contents"/>
          <w:docPartUnique/>
        </w:docPartObj>
      </w:sdtPr>
      <w:sdtEndPr>
        <w:rPr>
          <w:b/>
          <w:bCs/>
        </w:rPr>
      </w:sdtEndPr>
      <w:sdtContent>
        <w:p w:rsidR="000C67B2" w:rsidRPr="001A2C56" w:rsidRDefault="000C67B2" w:rsidP="000C67B2">
          <w:pPr>
            <w:pStyle w:val="a8"/>
            <w:jc w:val="both"/>
            <w:rPr>
              <w:rFonts w:ascii="Times New Roman" w:hAnsi="Times New Roman" w:cs="Times New Roman"/>
              <w:color w:val="auto"/>
              <w:sz w:val="26"/>
              <w:szCs w:val="26"/>
            </w:rPr>
          </w:pPr>
        </w:p>
        <w:p w:rsidR="001C7EE5" w:rsidRPr="001A2C56" w:rsidRDefault="001E5AA7" w:rsidP="000754EB">
          <w:pPr>
            <w:pStyle w:val="11"/>
            <w:tabs>
              <w:tab w:val="right" w:leader="dot" w:pos="9345"/>
            </w:tabs>
            <w:jc w:val="both"/>
            <w:rPr>
              <w:rFonts w:ascii="Times New Roman" w:hAnsi="Times New Roman"/>
              <w:noProof/>
              <w:sz w:val="26"/>
              <w:szCs w:val="26"/>
            </w:rPr>
          </w:pPr>
          <w:r w:rsidRPr="001E5AA7">
            <w:rPr>
              <w:rFonts w:ascii="Times New Roman" w:hAnsi="Times New Roman"/>
              <w:sz w:val="26"/>
              <w:szCs w:val="26"/>
            </w:rPr>
            <w:fldChar w:fldCharType="begin"/>
          </w:r>
          <w:r w:rsidR="000C67B2" w:rsidRPr="001A2C56">
            <w:rPr>
              <w:rFonts w:ascii="Times New Roman" w:hAnsi="Times New Roman"/>
              <w:sz w:val="26"/>
              <w:szCs w:val="26"/>
            </w:rPr>
            <w:instrText xml:space="preserve"> TOC \o "1-3" \h \z \u </w:instrText>
          </w:r>
          <w:r w:rsidRPr="001E5AA7">
            <w:rPr>
              <w:rFonts w:ascii="Times New Roman" w:hAnsi="Times New Roman"/>
              <w:sz w:val="26"/>
              <w:szCs w:val="26"/>
            </w:rPr>
            <w:fldChar w:fldCharType="separate"/>
          </w:r>
          <w:hyperlink w:anchor="_Toc55152880" w:history="1">
            <w:r w:rsidR="001C7EE5" w:rsidRPr="001A2C56">
              <w:rPr>
                <w:rStyle w:val="a9"/>
                <w:rFonts w:ascii="Times New Roman" w:hAnsi="Times New Roman"/>
                <w:noProof/>
                <w:color w:val="auto"/>
                <w:sz w:val="26"/>
                <w:szCs w:val="26"/>
              </w:rPr>
              <w:t>Часть 1. Порядок применения Правил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7</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881" w:history="1">
            <w:r w:rsidR="001C7EE5" w:rsidRPr="001A2C56">
              <w:rPr>
                <w:rStyle w:val="a9"/>
                <w:rFonts w:ascii="Times New Roman" w:hAnsi="Times New Roman"/>
                <w:noProof/>
                <w:color w:val="auto"/>
                <w:sz w:val="26"/>
                <w:szCs w:val="26"/>
              </w:rPr>
              <w:t>Глава 1. Положение о регулировании землепользования и застройки органами местного самоуправления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2" w:history="1">
            <w:r w:rsidR="001C7EE5" w:rsidRPr="001A2C56">
              <w:rPr>
                <w:rStyle w:val="a9"/>
                <w:rFonts w:ascii="Times New Roman" w:hAnsi="Times New Roman"/>
                <w:noProof/>
                <w:color w:val="auto"/>
                <w:sz w:val="26"/>
                <w:szCs w:val="26"/>
              </w:rPr>
              <w:t>Статья 1. Основные понятия, используемые в настоящих Правилах</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3" w:history="1">
            <w:r w:rsidR="001C7EE5" w:rsidRPr="001A2C56">
              <w:rPr>
                <w:rStyle w:val="a9"/>
                <w:rFonts w:ascii="Times New Roman" w:hAnsi="Times New Roman"/>
                <w:noProof/>
                <w:color w:val="auto"/>
                <w:sz w:val="26"/>
                <w:szCs w:val="26"/>
              </w:rPr>
              <w:t>Статья 2. Цели Правил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4" w:history="1">
            <w:r w:rsidR="001C7EE5" w:rsidRPr="001A2C56">
              <w:rPr>
                <w:rStyle w:val="a9"/>
                <w:rFonts w:ascii="Times New Roman" w:hAnsi="Times New Roman"/>
                <w:noProof/>
                <w:color w:val="auto"/>
                <w:sz w:val="26"/>
                <w:szCs w:val="26"/>
              </w:rPr>
              <w:t>Статья 3. Соотношение Правил застройки с генеральным планом и документацией по планировке территории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5" w:history="1">
            <w:r w:rsidR="001C7EE5" w:rsidRPr="001A2C56">
              <w:rPr>
                <w:rStyle w:val="a9"/>
                <w:rFonts w:ascii="Times New Roman" w:hAnsi="Times New Roman"/>
                <w:noProof/>
                <w:color w:val="auto"/>
                <w:sz w:val="26"/>
                <w:szCs w:val="26"/>
              </w:rPr>
              <w:t>Статья 4. Застройщики. Заказчики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6" w:history="1">
            <w:r w:rsidR="001C7EE5" w:rsidRPr="001A2C56">
              <w:rPr>
                <w:rStyle w:val="a9"/>
                <w:rFonts w:ascii="Times New Roman" w:hAnsi="Times New Roman"/>
                <w:noProof/>
                <w:color w:val="auto"/>
                <w:sz w:val="26"/>
                <w:szCs w:val="26"/>
              </w:rPr>
              <w:t>Статья 5. Полномочия органов и должностных лиц местного самоуправления сельского поселения в области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7" w:history="1">
            <w:r w:rsidR="001C7EE5" w:rsidRPr="001A2C56">
              <w:rPr>
                <w:rStyle w:val="a9"/>
                <w:rFonts w:ascii="Times New Roman" w:hAnsi="Times New Roman"/>
                <w:noProof/>
                <w:color w:val="auto"/>
                <w:sz w:val="26"/>
                <w:szCs w:val="26"/>
              </w:rPr>
              <w:t>Статья 6. Комиссия по землепользованию и застройке</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8" w:history="1">
            <w:r w:rsidR="001C7EE5" w:rsidRPr="001A2C56">
              <w:rPr>
                <w:rStyle w:val="a9"/>
                <w:rFonts w:ascii="Times New Roman" w:hAnsi="Times New Roman"/>
                <w:noProof/>
                <w:color w:val="auto"/>
                <w:sz w:val="26"/>
                <w:szCs w:val="26"/>
              </w:rPr>
              <w:t>Статья 7. Формирование земельных участков в целях предоставления заинтересованным лицам для строительства</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89" w:history="1">
            <w:r w:rsidR="001C7EE5" w:rsidRPr="001A2C56">
              <w:rPr>
                <w:rStyle w:val="a9"/>
                <w:rFonts w:ascii="Times New Roman" w:hAnsi="Times New Roman"/>
                <w:noProof/>
                <w:color w:val="auto"/>
                <w:sz w:val="26"/>
                <w:szCs w:val="26"/>
              </w:rPr>
              <w:t>Статья 8. Основания для изъятия земель для муниципальных нужд сельского поселения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_Toc55152889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26</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0" w:history="1">
            <w:r w:rsidR="001C7EE5" w:rsidRPr="001A2C56">
              <w:rPr>
                <w:rStyle w:val="a9"/>
                <w:rFonts w:ascii="Times New Roman" w:hAnsi="Times New Roman"/>
                <w:noProof/>
                <w:color w:val="auto"/>
                <w:sz w:val="26"/>
                <w:szCs w:val="26"/>
              </w:rPr>
              <w:t>Статья 9. Возмещение убытков при изъятии земельных участков для муниципальных нужд</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26</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1" w:history="1">
            <w:r w:rsidR="001C7EE5" w:rsidRPr="001A2C56">
              <w:rPr>
                <w:rStyle w:val="a9"/>
                <w:rFonts w:ascii="Times New Roman" w:hAnsi="Times New Roman"/>
                <w:noProof/>
                <w:color w:val="auto"/>
                <w:sz w:val="26"/>
                <w:szCs w:val="26"/>
              </w:rPr>
              <w:t>Статья 10. Резервирование земельных участков для государственных или муниципальных нужд</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2" w:history="1">
            <w:r w:rsidR="001C7EE5" w:rsidRPr="001A2C56">
              <w:rPr>
                <w:rStyle w:val="a9"/>
                <w:rFonts w:ascii="Times New Roman" w:hAnsi="Times New Roman"/>
                <w:noProof/>
                <w:color w:val="auto"/>
                <w:sz w:val="26"/>
                <w:szCs w:val="26"/>
              </w:rPr>
              <w:t>Статья 11. Порядок установления и прекращения публичных сервитутов на территории муниципального образования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28</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3" w:history="1">
            <w:r w:rsidR="001C7EE5" w:rsidRPr="001A2C56">
              <w:rPr>
                <w:rStyle w:val="a9"/>
                <w:rFonts w:ascii="Times New Roman" w:hAnsi="Times New Roman"/>
                <w:noProof/>
                <w:color w:val="auto"/>
                <w:sz w:val="26"/>
                <w:szCs w:val="26"/>
              </w:rPr>
              <w:t>Статья 12. Развитие застроенных территорий</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4" w:history="1">
            <w:r w:rsidR="001C7EE5" w:rsidRPr="001A2C56">
              <w:rPr>
                <w:rStyle w:val="a9"/>
                <w:rFonts w:ascii="Times New Roman" w:hAnsi="Times New Roman"/>
                <w:noProof/>
                <w:color w:val="auto"/>
                <w:sz w:val="26"/>
                <w:szCs w:val="26"/>
              </w:rPr>
              <w:t>Статья 13. Земельный контроль</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34</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895" w:history="1">
            <w:r w:rsidR="001C7EE5" w:rsidRPr="001A2C56">
              <w:rPr>
                <w:rStyle w:val="a9"/>
                <w:rFonts w:ascii="Times New Roman" w:hAnsi="Times New Roman"/>
                <w:noProof/>
                <w:color w:val="auto"/>
                <w:sz w:val="26"/>
                <w:szCs w:val="26"/>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34</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6" w:history="1">
            <w:r w:rsidR="001C7EE5" w:rsidRPr="001A2C56">
              <w:rPr>
                <w:rStyle w:val="a9"/>
                <w:rFonts w:ascii="Times New Roman" w:hAnsi="Times New Roman"/>
                <w:noProof/>
                <w:color w:val="auto"/>
                <w:sz w:val="26"/>
                <w:szCs w:val="26"/>
              </w:rPr>
              <w:t>Статья 14. Порядок применения градостроительных регламентов и изменения видов разрешённого использования физическими и юридическими лицами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34</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7" w:history="1">
            <w:r w:rsidR="001C7EE5" w:rsidRPr="001A2C56">
              <w:rPr>
                <w:rStyle w:val="a9"/>
                <w:rFonts w:ascii="Times New Roman" w:hAnsi="Times New Roman"/>
                <w:noProof/>
                <w:color w:val="auto"/>
                <w:sz w:val="26"/>
                <w:szCs w:val="26"/>
              </w:rPr>
              <w:t>Статья 15. Порядок предоставления разрешения на условно разрешённый вид использования земельного участка или объекта капитального строительства</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36</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898" w:history="1">
            <w:r w:rsidR="001C7EE5" w:rsidRPr="001A2C56">
              <w:rPr>
                <w:rStyle w:val="a9"/>
                <w:rFonts w:ascii="Times New Roman" w:hAnsi="Times New Roman"/>
                <w:noProof/>
                <w:color w:val="auto"/>
                <w:sz w:val="26"/>
                <w:szCs w:val="26"/>
              </w:rPr>
              <w:t>Статья 16.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38</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899" w:history="1">
            <w:r w:rsidR="001C7EE5" w:rsidRPr="001A2C56">
              <w:rPr>
                <w:rStyle w:val="a9"/>
                <w:rFonts w:ascii="Times New Roman" w:hAnsi="Times New Roman"/>
                <w:noProof/>
                <w:color w:val="auto"/>
                <w:sz w:val="26"/>
                <w:szCs w:val="26"/>
              </w:rPr>
              <w:t>Глава 3. Положение о подготовке документации по планировке территории органами местного самоуправления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_Toc55152899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0" w:history="1">
            <w:r w:rsidR="001C7EE5" w:rsidRPr="001A2C56">
              <w:rPr>
                <w:rStyle w:val="a9"/>
                <w:rFonts w:ascii="Times New Roman" w:hAnsi="Times New Roman"/>
                <w:noProof/>
                <w:color w:val="auto"/>
                <w:sz w:val="26"/>
                <w:szCs w:val="26"/>
              </w:rPr>
              <w:t>Статья 17. Общие положения о планировке территории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39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1" w:history="1">
            <w:r w:rsidR="001C7EE5" w:rsidRPr="001A2C56">
              <w:rPr>
                <w:rStyle w:val="a9"/>
                <w:rFonts w:ascii="Times New Roman" w:hAnsi="Times New Roman"/>
                <w:noProof/>
                <w:color w:val="auto"/>
                <w:sz w:val="26"/>
                <w:szCs w:val="26"/>
              </w:rPr>
              <w:t>Статья 18. Подготовка документации по планировке территории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44</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02" w:history="1">
            <w:r w:rsidR="001C7EE5" w:rsidRPr="001A2C56">
              <w:rPr>
                <w:rStyle w:val="a9"/>
                <w:rFonts w:ascii="Times New Roman" w:hAnsi="Times New Roman"/>
                <w:noProof/>
                <w:color w:val="auto"/>
                <w:sz w:val="26"/>
                <w:szCs w:val="26"/>
              </w:rPr>
              <w:t>Глава 4. Положение о проведении публичных слушаний по вопросам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47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3" w:history="1">
            <w:r w:rsidR="001C7EE5" w:rsidRPr="001A2C56">
              <w:rPr>
                <w:rStyle w:val="a9"/>
                <w:rFonts w:ascii="Times New Roman" w:hAnsi="Times New Roman"/>
                <w:noProof/>
                <w:color w:val="auto"/>
                <w:sz w:val="26"/>
                <w:szCs w:val="26"/>
              </w:rPr>
              <w:t>Статья 19. Общие положения о порядке проведения публичных слушаний</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47</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04" w:history="1">
            <w:r w:rsidR="001C7EE5" w:rsidRPr="001A2C56">
              <w:rPr>
                <w:rStyle w:val="a9"/>
                <w:rFonts w:ascii="Times New Roman" w:hAnsi="Times New Roman"/>
                <w:noProof/>
                <w:color w:val="auto"/>
                <w:sz w:val="26"/>
                <w:szCs w:val="26"/>
              </w:rPr>
              <w:t>Глава 5. Положение о внесении изменений в правила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48</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5" w:history="1">
            <w:r w:rsidR="001C7EE5" w:rsidRPr="001A2C56">
              <w:rPr>
                <w:rStyle w:val="a9"/>
                <w:rFonts w:ascii="Times New Roman" w:hAnsi="Times New Roman"/>
                <w:noProof/>
                <w:color w:val="auto"/>
                <w:sz w:val="26"/>
                <w:szCs w:val="26"/>
              </w:rPr>
              <w:t>Статья 20. Порядок внесения изменений в Правила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48</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06" w:history="1">
            <w:r w:rsidR="001C7EE5" w:rsidRPr="001A2C56">
              <w:rPr>
                <w:rStyle w:val="a9"/>
                <w:rFonts w:ascii="Times New Roman" w:hAnsi="Times New Roman"/>
                <w:noProof/>
                <w:color w:val="auto"/>
                <w:sz w:val="26"/>
                <w:szCs w:val="26"/>
              </w:rPr>
              <w:t>Глава 6. Положение о регулировании иных вопросов землепользования и застройки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51</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7" w:history="1">
            <w:r w:rsidR="001C7EE5" w:rsidRPr="001A2C56">
              <w:rPr>
                <w:rStyle w:val="a9"/>
                <w:rFonts w:ascii="Times New Roman" w:hAnsi="Times New Roman"/>
                <w:noProof/>
                <w:color w:val="auto"/>
                <w:sz w:val="26"/>
                <w:szCs w:val="26"/>
              </w:rPr>
              <w:t>Статья 21. Подготовка градостроительных планов земельных участков</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51</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8" w:history="1">
            <w:r w:rsidR="001C7EE5" w:rsidRPr="001A2C56">
              <w:rPr>
                <w:rStyle w:val="a9"/>
                <w:rFonts w:ascii="Times New Roman" w:hAnsi="Times New Roman"/>
                <w:noProof/>
                <w:color w:val="auto"/>
                <w:sz w:val="26"/>
                <w:szCs w:val="26"/>
              </w:rPr>
              <w:t>Статья 22. Проектная документация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55</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09" w:history="1">
            <w:r w:rsidR="001C7EE5" w:rsidRPr="001A2C56">
              <w:rPr>
                <w:rStyle w:val="a9"/>
                <w:rFonts w:ascii="Times New Roman" w:hAnsi="Times New Roman"/>
                <w:noProof/>
                <w:color w:val="auto"/>
                <w:sz w:val="26"/>
                <w:szCs w:val="26"/>
              </w:rPr>
              <w:t>Статья 23. Разрешение на строительство</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_Toc55152909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55</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0" w:history="1">
            <w:r w:rsidR="001C7EE5" w:rsidRPr="001A2C56">
              <w:rPr>
                <w:rStyle w:val="a9"/>
                <w:rFonts w:ascii="Times New Roman" w:hAnsi="Times New Roman"/>
                <w:noProof/>
                <w:color w:val="auto"/>
                <w:sz w:val="26"/>
                <w:szCs w:val="26"/>
              </w:rPr>
              <w:t>Статья 24. Разрешение на ввод объекта в эксплуатацию</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1" w:history="1">
            <w:r w:rsidR="001C7EE5" w:rsidRPr="001A2C56">
              <w:rPr>
                <w:rStyle w:val="a9"/>
                <w:rFonts w:ascii="Times New Roman" w:hAnsi="Times New Roman"/>
                <w:noProof/>
                <w:color w:val="auto"/>
                <w:sz w:val="26"/>
                <w:szCs w:val="26"/>
              </w:rPr>
              <w:t>Статья 25. Строительный контроль и государственный строительный надзор</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58</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2" w:history="1">
            <w:r w:rsidR="001C7EE5" w:rsidRPr="001A2C56">
              <w:rPr>
                <w:rStyle w:val="a9"/>
                <w:rFonts w:ascii="Times New Roman" w:hAnsi="Times New Roman"/>
                <w:noProof/>
                <w:color w:val="auto"/>
                <w:sz w:val="26"/>
                <w:szCs w:val="26"/>
              </w:rPr>
              <w:t>Статья 26. Ответственность за нарушение настоящих Правил</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59</w:t>
            </w:r>
            <w:r w:rsidRPr="001A2C56">
              <w:rPr>
                <w:rFonts w:ascii="Times New Roman" w:hAnsi="Times New Roman"/>
                <w:noProof/>
                <w:webHidden/>
                <w:sz w:val="26"/>
                <w:szCs w:val="26"/>
              </w:rPr>
              <w:fldChar w:fldCharType="end"/>
            </w:r>
          </w:hyperlink>
        </w:p>
        <w:p w:rsidR="001C7EE5" w:rsidRPr="001A2C56" w:rsidRDefault="001E5AA7" w:rsidP="000754EB">
          <w:pPr>
            <w:pStyle w:val="11"/>
            <w:tabs>
              <w:tab w:val="right" w:leader="dot" w:pos="9345"/>
            </w:tabs>
            <w:jc w:val="both"/>
            <w:rPr>
              <w:rFonts w:ascii="Times New Roman" w:hAnsi="Times New Roman"/>
              <w:noProof/>
              <w:sz w:val="26"/>
              <w:szCs w:val="26"/>
            </w:rPr>
          </w:pPr>
          <w:hyperlink w:anchor="_Toc55152913" w:history="1">
            <w:r w:rsidR="001C7EE5" w:rsidRPr="001A2C56">
              <w:rPr>
                <w:rStyle w:val="a9"/>
                <w:rFonts w:ascii="Times New Roman" w:hAnsi="Times New Roman"/>
                <w:noProof/>
                <w:color w:val="auto"/>
                <w:sz w:val="26"/>
                <w:szCs w:val="26"/>
              </w:rPr>
              <w:t>Часть II. Карта градостроительного зонирования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60</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14" w:history="1">
            <w:r w:rsidR="001C7EE5" w:rsidRPr="001A2C56">
              <w:rPr>
                <w:rStyle w:val="a9"/>
                <w:rFonts w:ascii="Times New Roman" w:hAnsi="Times New Roman"/>
                <w:noProof/>
                <w:color w:val="auto"/>
                <w:sz w:val="26"/>
                <w:szCs w:val="26"/>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5" w:history="1">
            <w:r w:rsidR="001C7EE5" w:rsidRPr="001A2C56">
              <w:rPr>
                <w:rStyle w:val="a9"/>
                <w:rFonts w:ascii="Times New Roman" w:hAnsi="Times New Roman"/>
                <w:noProof/>
                <w:color w:val="auto"/>
                <w:sz w:val="26"/>
                <w:szCs w:val="26"/>
              </w:rPr>
              <w:t>Статья 27. Установление территориальных зон</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60</w:t>
            </w:r>
            <w:r w:rsidRPr="001A2C56">
              <w:rPr>
                <w:rFonts w:ascii="Times New Roman" w:hAnsi="Times New Roman"/>
                <w:noProof/>
                <w:webHidden/>
                <w:sz w:val="26"/>
                <w:szCs w:val="26"/>
              </w:rPr>
              <w:fldChar w:fldCharType="end"/>
            </w:r>
          </w:hyperlink>
        </w:p>
        <w:p w:rsidR="001C7EE5" w:rsidRPr="001A2C56" w:rsidRDefault="001E5AA7" w:rsidP="000754EB">
          <w:pPr>
            <w:pStyle w:val="11"/>
            <w:tabs>
              <w:tab w:val="right" w:leader="dot" w:pos="9345"/>
            </w:tabs>
            <w:jc w:val="both"/>
            <w:rPr>
              <w:rFonts w:ascii="Times New Roman" w:hAnsi="Times New Roman"/>
              <w:noProof/>
              <w:sz w:val="26"/>
              <w:szCs w:val="26"/>
            </w:rPr>
          </w:pPr>
          <w:hyperlink w:anchor="_Toc55152916" w:history="1">
            <w:r w:rsidR="001C7EE5" w:rsidRPr="001A2C56">
              <w:rPr>
                <w:rStyle w:val="a9"/>
                <w:rFonts w:ascii="Times New Roman" w:hAnsi="Times New Roman"/>
                <w:noProof/>
                <w:color w:val="auto"/>
                <w:sz w:val="26"/>
                <w:szCs w:val="26"/>
              </w:rPr>
              <w:t>Часть III. Градостроительные регламенты</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62</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17" w:history="1">
            <w:r w:rsidR="001C7EE5" w:rsidRPr="001A2C56">
              <w:rPr>
                <w:rStyle w:val="a9"/>
                <w:rFonts w:ascii="Times New Roman" w:hAnsi="Times New Roman"/>
                <w:noProof/>
                <w:color w:val="auto"/>
                <w:sz w:val="26"/>
                <w:szCs w:val="26"/>
              </w:rPr>
              <w:t>Глава 8. Градостроительные регламенты территориальных зон</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8" w:history="1">
            <w:r w:rsidR="001C7EE5" w:rsidRPr="001A2C56">
              <w:rPr>
                <w:rStyle w:val="a9"/>
                <w:rFonts w:ascii="Times New Roman" w:hAnsi="Times New Roman"/>
                <w:noProof/>
                <w:color w:val="auto"/>
                <w:sz w:val="26"/>
                <w:szCs w:val="26"/>
              </w:rPr>
              <w:t>Статья 28. Жилые зоны</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19" w:history="1">
            <w:r w:rsidR="001C7EE5" w:rsidRPr="001A2C56">
              <w:rPr>
                <w:rStyle w:val="a9"/>
                <w:rFonts w:ascii="Times New Roman" w:hAnsi="Times New Roman"/>
                <w:noProof/>
                <w:color w:val="auto"/>
                <w:sz w:val="26"/>
                <w:szCs w:val="26"/>
              </w:rPr>
              <w:t>Статья 29. Зона застройки индивидуальными жилыми домами (Ж-1)</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_Toc55152919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62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0" w:history="1">
            <w:r w:rsidR="001C7EE5" w:rsidRPr="001A2C56">
              <w:rPr>
                <w:rStyle w:val="a9"/>
                <w:rFonts w:ascii="Times New Roman" w:hAnsi="Times New Roman"/>
                <w:noProof/>
                <w:color w:val="auto"/>
                <w:sz w:val="26"/>
                <w:szCs w:val="26"/>
              </w:rPr>
              <w:t>Статья 30. Зона застройки малоэтажными жилыми домами (Ж-2)</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72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1" w:history="1">
            <w:r w:rsidR="001C7EE5" w:rsidRPr="001A2C56">
              <w:rPr>
                <w:rStyle w:val="a9"/>
                <w:rFonts w:ascii="Times New Roman" w:hAnsi="Times New Roman"/>
                <w:noProof/>
                <w:color w:val="auto"/>
                <w:sz w:val="26"/>
                <w:szCs w:val="26"/>
              </w:rPr>
              <w:t>Статья 31. Общественно-деловые зоны</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84</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2" w:history="1">
            <w:r w:rsidR="001C7EE5" w:rsidRPr="001A2C56">
              <w:rPr>
                <w:rStyle w:val="a9"/>
                <w:rFonts w:ascii="Times New Roman" w:hAnsi="Times New Roman"/>
                <w:noProof/>
                <w:color w:val="auto"/>
                <w:sz w:val="26"/>
                <w:szCs w:val="26"/>
              </w:rPr>
              <w:t xml:space="preserve">Статья 32. </w:t>
            </w:r>
            <w:r w:rsidR="001C7EE5" w:rsidRPr="001A2C56">
              <w:rPr>
                <w:rStyle w:val="a9"/>
                <w:rFonts w:ascii="Times New Roman" w:eastAsia="ArialMT" w:hAnsi="Times New Roman"/>
                <w:noProof/>
                <w:color w:val="auto"/>
                <w:sz w:val="26"/>
                <w:szCs w:val="26"/>
              </w:rPr>
              <w:t>Зона общественно-деловой застройки</w:t>
            </w:r>
            <w:r w:rsidR="001C7EE5" w:rsidRPr="001A2C56">
              <w:rPr>
                <w:rStyle w:val="a9"/>
                <w:rFonts w:ascii="Times New Roman" w:hAnsi="Times New Roman"/>
                <w:noProof/>
                <w:color w:val="auto"/>
                <w:sz w:val="26"/>
                <w:szCs w:val="26"/>
              </w:rPr>
              <w:t xml:space="preserve"> (ОД-1)</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85</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3" w:history="1">
            <w:r w:rsidR="001C7EE5" w:rsidRPr="001A2C56">
              <w:rPr>
                <w:rStyle w:val="a9"/>
                <w:rFonts w:ascii="Times New Roman" w:hAnsi="Times New Roman"/>
                <w:noProof/>
                <w:color w:val="auto"/>
                <w:sz w:val="26"/>
                <w:szCs w:val="26"/>
              </w:rPr>
              <w:t xml:space="preserve">Статья 33. </w:t>
            </w:r>
            <w:r w:rsidR="001C7EE5" w:rsidRPr="001A2C56">
              <w:rPr>
                <w:rStyle w:val="a9"/>
                <w:rFonts w:ascii="Times New Roman" w:eastAsia="ArialMT" w:hAnsi="Times New Roman"/>
                <w:noProof/>
                <w:color w:val="auto"/>
                <w:sz w:val="26"/>
                <w:szCs w:val="26"/>
              </w:rPr>
              <w:t>Зона учебно-образовательного назначения</w:t>
            </w:r>
            <w:r w:rsidR="001C7EE5" w:rsidRPr="001A2C56">
              <w:rPr>
                <w:rStyle w:val="a9"/>
                <w:rFonts w:ascii="Times New Roman" w:hAnsi="Times New Roman"/>
                <w:noProof/>
                <w:color w:val="auto"/>
                <w:sz w:val="26"/>
                <w:szCs w:val="26"/>
              </w:rPr>
              <w:t xml:space="preserve"> (ОД-2)</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92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4" w:history="1">
            <w:r w:rsidR="001C7EE5" w:rsidRPr="001A2C56">
              <w:rPr>
                <w:rStyle w:val="a9"/>
                <w:rFonts w:ascii="Times New Roman" w:hAnsi="Times New Roman"/>
                <w:noProof/>
                <w:color w:val="auto"/>
                <w:sz w:val="26"/>
                <w:szCs w:val="26"/>
              </w:rPr>
              <w:t xml:space="preserve">Статья 34. </w:t>
            </w:r>
            <w:r w:rsidR="001C7EE5" w:rsidRPr="001A2C56">
              <w:rPr>
                <w:rStyle w:val="a9"/>
                <w:rFonts w:ascii="Times New Roman" w:eastAsia="ArialMT" w:hAnsi="Times New Roman"/>
                <w:noProof/>
                <w:color w:val="auto"/>
                <w:sz w:val="26"/>
                <w:szCs w:val="26"/>
              </w:rPr>
              <w:t>Зона объектов здравоохранения</w:t>
            </w:r>
            <w:r w:rsidR="001C7EE5" w:rsidRPr="001A2C56">
              <w:rPr>
                <w:rStyle w:val="a9"/>
                <w:rFonts w:ascii="Times New Roman" w:hAnsi="Times New Roman"/>
                <w:noProof/>
                <w:color w:val="auto"/>
                <w:sz w:val="26"/>
                <w:szCs w:val="26"/>
              </w:rPr>
              <w:t xml:space="preserve"> (ОД-3)</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97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5" w:history="1">
            <w:r w:rsidR="001C7EE5" w:rsidRPr="001A2C56">
              <w:rPr>
                <w:rStyle w:val="a9"/>
                <w:rFonts w:ascii="Times New Roman" w:hAnsi="Times New Roman"/>
                <w:noProof/>
                <w:color w:val="auto"/>
                <w:sz w:val="26"/>
                <w:szCs w:val="26"/>
              </w:rPr>
              <w:t xml:space="preserve">Статья 35. </w:t>
            </w:r>
            <w:r w:rsidR="001C7EE5" w:rsidRPr="001A2C56">
              <w:rPr>
                <w:rStyle w:val="a9"/>
                <w:rFonts w:ascii="Times New Roman" w:eastAsia="ArialMT" w:hAnsi="Times New Roman"/>
                <w:noProof/>
                <w:color w:val="auto"/>
                <w:sz w:val="26"/>
                <w:szCs w:val="26"/>
              </w:rPr>
              <w:t>Зона культового назначения</w:t>
            </w:r>
            <w:r w:rsidR="001C7EE5" w:rsidRPr="001A2C56">
              <w:rPr>
                <w:rStyle w:val="a9"/>
                <w:rFonts w:ascii="Times New Roman" w:hAnsi="Times New Roman"/>
                <w:noProof/>
                <w:color w:val="auto"/>
                <w:sz w:val="26"/>
                <w:szCs w:val="26"/>
              </w:rPr>
              <w:t xml:space="preserve"> (ОД-4)</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100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6" w:history="1">
            <w:r w:rsidR="001C7EE5" w:rsidRPr="001A2C56">
              <w:rPr>
                <w:rStyle w:val="a9"/>
                <w:rFonts w:ascii="Times New Roman" w:hAnsi="Times New Roman"/>
                <w:noProof/>
                <w:color w:val="auto"/>
                <w:sz w:val="26"/>
                <w:szCs w:val="26"/>
              </w:rPr>
              <w:t xml:space="preserve">Статья 36. </w:t>
            </w:r>
            <w:r w:rsidR="001C7EE5" w:rsidRPr="001A2C56">
              <w:rPr>
                <w:rStyle w:val="a9"/>
                <w:rFonts w:ascii="Times New Roman" w:eastAsia="Times New Roman" w:hAnsi="Times New Roman"/>
                <w:noProof/>
                <w:color w:val="auto"/>
                <w:sz w:val="26"/>
                <w:szCs w:val="26"/>
              </w:rPr>
              <w:t>Производственная зона</w:t>
            </w:r>
            <w:r w:rsidR="001C7EE5" w:rsidRPr="001A2C56">
              <w:rPr>
                <w:rStyle w:val="a9"/>
                <w:rFonts w:ascii="Times New Roman" w:hAnsi="Times New Roman"/>
                <w:noProof/>
                <w:color w:val="auto"/>
                <w:sz w:val="26"/>
                <w:szCs w:val="26"/>
              </w:rPr>
              <w:t xml:space="preserve"> (П)</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104</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7" w:history="1">
            <w:r w:rsidR="001C7EE5" w:rsidRPr="001A2C56">
              <w:rPr>
                <w:rStyle w:val="a9"/>
                <w:rFonts w:ascii="Times New Roman" w:hAnsi="Times New Roman"/>
                <w:noProof/>
                <w:color w:val="auto"/>
                <w:sz w:val="26"/>
                <w:szCs w:val="26"/>
              </w:rPr>
              <w:t xml:space="preserve">Статья 37. </w:t>
            </w:r>
            <w:r w:rsidR="001C7EE5" w:rsidRPr="001A2C56">
              <w:rPr>
                <w:rStyle w:val="a9"/>
                <w:rFonts w:ascii="Times New Roman" w:eastAsia="Times New Roman" w:hAnsi="Times New Roman"/>
                <w:bCs/>
                <w:noProof/>
                <w:color w:val="auto"/>
                <w:sz w:val="26"/>
                <w:szCs w:val="26"/>
              </w:rPr>
              <w:t>Зона объектов инженерной инфраструктуры</w:t>
            </w:r>
            <w:r w:rsidR="001C7EE5" w:rsidRPr="001A2C56">
              <w:rPr>
                <w:rStyle w:val="a9"/>
                <w:rFonts w:ascii="Times New Roman" w:hAnsi="Times New Roman"/>
                <w:noProof/>
                <w:color w:val="auto"/>
                <w:sz w:val="26"/>
                <w:szCs w:val="26"/>
              </w:rPr>
              <w:t xml:space="preserve"> (И)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113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8" w:history="1">
            <w:r w:rsidR="001C7EE5" w:rsidRPr="001A2C56">
              <w:rPr>
                <w:rStyle w:val="a9"/>
                <w:rFonts w:ascii="Times New Roman" w:hAnsi="Times New Roman"/>
                <w:noProof/>
                <w:color w:val="auto"/>
                <w:sz w:val="26"/>
                <w:szCs w:val="26"/>
              </w:rPr>
              <w:t>Статья 38. Зона объектов транспортной инфраструктуры (Т-1)</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120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29" w:history="1">
            <w:r w:rsidR="001C7EE5" w:rsidRPr="001A2C56">
              <w:rPr>
                <w:rStyle w:val="a9"/>
                <w:rFonts w:ascii="Times New Roman" w:hAnsi="Times New Roman"/>
                <w:noProof/>
                <w:color w:val="auto"/>
                <w:sz w:val="26"/>
                <w:szCs w:val="26"/>
              </w:rPr>
              <w:t>Статья 39. Зона улично-дорожной сети (Т-2)</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_Toc55152929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129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0" w:history="1">
            <w:r w:rsidR="001C7EE5" w:rsidRPr="001A2C56">
              <w:rPr>
                <w:rStyle w:val="a9"/>
                <w:rFonts w:ascii="Times New Roman" w:hAnsi="Times New Roman"/>
                <w:noProof/>
                <w:color w:val="auto"/>
                <w:sz w:val="26"/>
                <w:szCs w:val="26"/>
              </w:rPr>
              <w:t>Статья 40. Зоны сельскохозяйственного использования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132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1" w:history="1">
            <w:r w:rsidR="001C7EE5" w:rsidRPr="001A2C56">
              <w:rPr>
                <w:rStyle w:val="a9"/>
                <w:rFonts w:ascii="Times New Roman" w:hAnsi="Times New Roman"/>
                <w:noProof/>
                <w:color w:val="auto"/>
                <w:sz w:val="26"/>
                <w:szCs w:val="26"/>
              </w:rPr>
              <w:t>Статья 41. Зона сельскохозяйственных угодий (СХ-1)</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132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2" w:history="1">
            <w:r w:rsidR="001C7EE5" w:rsidRPr="001A2C56">
              <w:rPr>
                <w:rStyle w:val="a9"/>
                <w:rFonts w:ascii="Times New Roman" w:hAnsi="Times New Roman"/>
                <w:noProof/>
                <w:color w:val="auto"/>
                <w:sz w:val="26"/>
                <w:szCs w:val="26"/>
              </w:rPr>
              <w:t>Статья 42. Зона садоводческих или огороднических некоммерческих объединений граждан (СХ-2)</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136</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3" w:history="1">
            <w:r w:rsidR="001C7EE5" w:rsidRPr="001A2C56">
              <w:rPr>
                <w:rStyle w:val="a9"/>
                <w:rFonts w:ascii="Times New Roman" w:hAnsi="Times New Roman"/>
                <w:noProof/>
                <w:color w:val="auto"/>
                <w:sz w:val="26"/>
                <w:szCs w:val="26"/>
              </w:rPr>
              <w:t xml:space="preserve">Статья 43. Производственная зона сельскохозяйственных </w:t>
            </w:r>
            <w:r w:rsidR="000754EB" w:rsidRPr="001A2C56">
              <w:rPr>
                <w:rStyle w:val="a9"/>
                <w:rFonts w:ascii="Times New Roman" w:hAnsi="Times New Roman"/>
                <w:noProof/>
                <w:color w:val="auto"/>
                <w:sz w:val="26"/>
                <w:szCs w:val="26"/>
              </w:rPr>
              <w:br/>
            </w:r>
            <w:r w:rsidR="001C7EE5" w:rsidRPr="001A2C56">
              <w:rPr>
                <w:rStyle w:val="a9"/>
                <w:rFonts w:ascii="Times New Roman" w:hAnsi="Times New Roman"/>
                <w:noProof/>
                <w:color w:val="auto"/>
                <w:sz w:val="26"/>
                <w:szCs w:val="26"/>
              </w:rPr>
              <w:t>предприятий (СХ-3)</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142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4" w:history="1">
            <w:r w:rsidR="001C7EE5" w:rsidRPr="001A2C56">
              <w:rPr>
                <w:rStyle w:val="a9"/>
                <w:rFonts w:ascii="Times New Roman" w:hAnsi="Times New Roman"/>
                <w:noProof/>
                <w:color w:val="auto"/>
                <w:sz w:val="26"/>
                <w:szCs w:val="26"/>
              </w:rPr>
              <w:t>Статья 44. Зона размещения объектов отдыха, и туризма, санаторно-курортного лечения (Р)</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149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5" w:history="1">
            <w:r w:rsidR="001C7EE5" w:rsidRPr="001A2C56">
              <w:rPr>
                <w:rStyle w:val="a9"/>
                <w:rFonts w:ascii="Times New Roman" w:hAnsi="Times New Roman"/>
                <w:noProof/>
                <w:color w:val="auto"/>
                <w:sz w:val="26"/>
                <w:szCs w:val="26"/>
              </w:rPr>
              <w:t>Статья 45. Зона ритуального назначения (СН-1)</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162</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6" w:history="1">
            <w:r w:rsidR="001C7EE5" w:rsidRPr="001A2C56">
              <w:rPr>
                <w:rStyle w:val="a9"/>
                <w:rFonts w:ascii="Times New Roman" w:hAnsi="Times New Roman"/>
                <w:noProof/>
                <w:color w:val="auto"/>
                <w:sz w:val="26"/>
                <w:szCs w:val="26"/>
              </w:rPr>
              <w:t>Статья 46. Зона складирования и захоронения отходов (СН-2)</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165</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7" w:history="1">
            <w:r w:rsidR="001C7EE5" w:rsidRPr="001A2C56">
              <w:rPr>
                <w:rStyle w:val="a9"/>
                <w:rFonts w:ascii="Times New Roman" w:hAnsi="Times New Roman"/>
                <w:noProof/>
                <w:color w:val="auto"/>
                <w:sz w:val="26"/>
                <w:szCs w:val="26"/>
              </w:rPr>
              <w:t>Статья 47. Зона режимных территорий (РТ)</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_Toc55152937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167</w:t>
            </w:r>
            <w:r w:rsidRPr="001A2C56">
              <w:rPr>
                <w:rFonts w:ascii="Times New Roman" w:hAnsi="Times New Roman"/>
                <w:noProof/>
                <w:webHidden/>
                <w:sz w:val="26"/>
                <w:szCs w:val="26"/>
              </w:rPr>
              <w:fldChar w:fldCharType="end"/>
            </w:r>
          </w:hyperlink>
        </w:p>
        <w:p w:rsidR="001C7EE5" w:rsidRPr="001A2C56" w:rsidRDefault="001E5AA7" w:rsidP="000754EB">
          <w:pPr>
            <w:pStyle w:val="21"/>
            <w:tabs>
              <w:tab w:val="right" w:leader="dot" w:pos="9345"/>
            </w:tabs>
            <w:jc w:val="both"/>
            <w:rPr>
              <w:rFonts w:ascii="Times New Roman" w:hAnsi="Times New Roman"/>
              <w:noProof/>
              <w:sz w:val="26"/>
              <w:szCs w:val="26"/>
            </w:rPr>
          </w:pPr>
          <w:hyperlink w:anchor="_Toc55152938" w:history="1">
            <w:r w:rsidR="001C7EE5" w:rsidRPr="001A2C56">
              <w:rPr>
                <w:rStyle w:val="a9"/>
                <w:rFonts w:ascii="Times New Roman" w:hAnsi="Times New Roman"/>
                <w:noProof/>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_Toc55152938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171</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39" w:history="1">
            <w:r w:rsidR="001C7EE5" w:rsidRPr="001A2C56">
              <w:rPr>
                <w:rStyle w:val="a9"/>
                <w:rFonts w:ascii="Times New Roman" w:hAnsi="Times New Roman"/>
                <w:noProof/>
                <w:color w:val="auto"/>
                <w:sz w:val="26"/>
                <w:szCs w:val="26"/>
              </w:rPr>
              <w:t>Статья 48. Ограничения использования земельных участков в пределах зон санитарной охраны источника водоснабжения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_Toc55152939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171</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0" w:history="1">
            <w:r w:rsidR="001C7EE5" w:rsidRPr="001A2C56">
              <w:rPr>
                <w:rStyle w:val="a9"/>
                <w:rFonts w:ascii="Times New Roman" w:hAnsi="Times New Roman"/>
                <w:noProof/>
                <w:color w:val="auto"/>
                <w:sz w:val="26"/>
                <w:szCs w:val="26"/>
              </w:rPr>
              <w:t>Статья 49.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_Toc55152940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174</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1" w:history="1">
            <w:r w:rsidR="001C7EE5" w:rsidRPr="001A2C56">
              <w:rPr>
                <w:rStyle w:val="a9"/>
                <w:rFonts w:ascii="Times New Roman" w:hAnsi="Times New Roman"/>
                <w:noProof/>
                <w:color w:val="auto"/>
                <w:sz w:val="26"/>
                <w:szCs w:val="26"/>
              </w:rPr>
              <w:t>Статья 50. Ограничения использования земельных участков и объектов капитального строительства на территории санитарно-защитных зон</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_Toc55152941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177</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2" w:history="1">
            <w:r w:rsidR="001C7EE5" w:rsidRPr="001A2C56">
              <w:rPr>
                <w:rStyle w:val="a9"/>
                <w:rFonts w:ascii="Times New Roman" w:hAnsi="Times New Roman"/>
                <w:noProof/>
                <w:color w:val="auto"/>
                <w:sz w:val="26"/>
                <w:szCs w:val="26"/>
              </w:rPr>
              <w:t>Статья 51. Ограничения использования земельных участков и объектов капитального строительства на зонах затопления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_Toc55152942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183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3" w:history="1">
            <w:r w:rsidR="001C7EE5" w:rsidRPr="001A2C56">
              <w:rPr>
                <w:rStyle w:val="a9"/>
                <w:rFonts w:ascii="Times New Roman" w:hAnsi="Times New Roman"/>
                <w:noProof/>
                <w:color w:val="auto"/>
                <w:sz w:val="26"/>
                <w:szCs w:val="26"/>
              </w:rPr>
              <w:t>Статья 52. Ограничения использования земельных участков и объектов капитального строительства на территориях охранных зон электрических сетей, линий и сооружений связи</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_Toc55152943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183</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4" w:history="1">
            <w:r w:rsidR="001C7EE5" w:rsidRPr="001A2C56">
              <w:rPr>
                <w:rStyle w:val="a9"/>
                <w:rFonts w:ascii="Times New Roman" w:hAnsi="Times New Roman"/>
                <w:noProof/>
                <w:color w:val="auto"/>
                <w:sz w:val="26"/>
                <w:szCs w:val="26"/>
              </w:rPr>
              <w:t>Статья 53. Ограничения использования земельных участков и объектов капитального строительства на территориях охранных зон транспорта</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_Toc55152944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189</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5" w:history="1">
            <w:r w:rsidR="001C7EE5" w:rsidRPr="001A2C56">
              <w:rPr>
                <w:rStyle w:val="a9"/>
                <w:rFonts w:ascii="Times New Roman" w:hAnsi="Times New Roman"/>
                <w:noProof/>
                <w:color w:val="auto"/>
                <w:sz w:val="26"/>
                <w:szCs w:val="26"/>
              </w:rPr>
              <w:t>Статья 54. Ограничения использования земельных участков и объектов капитального строительства на территориях зон охраны объектов культурного наследия</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_Toc55152945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190</w:t>
            </w:r>
            <w:r w:rsidRPr="001A2C56">
              <w:rPr>
                <w:rFonts w:ascii="Times New Roman" w:hAnsi="Times New Roman"/>
                <w:noProof/>
                <w:webHidden/>
                <w:sz w:val="26"/>
                <w:szCs w:val="26"/>
              </w:rPr>
              <w:fldChar w:fldCharType="end"/>
            </w:r>
          </w:hyperlink>
        </w:p>
        <w:p w:rsidR="001C7EE5" w:rsidRPr="001A2C56" w:rsidRDefault="001E5AA7" w:rsidP="000754EB">
          <w:pPr>
            <w:pStyle w:val="31"/>
            <w:tabs>
              <w:tab w:val="right" w:leader="dot" w:pos="9345"/>
            </w:tabs>
            <w:jc w:val="both"/>
            <w:rPr>
              <w:rFonts w:ascii="Times New Roman" w:hAnsi="Times New Roman"/>
              <w:noProof/>
              <w:sz w:val="26"/>
              <w:szCs w:val="26"/>
            </w:rPr>
          </w:pPr>
          <w:hyperlink w:anchor="_Toc55152946" w:history="1">
            <w:r w:rsidR="001C7EE5" w:rsidRPr="001A2C56">
              <w:rPr>
                <w:rStyle w:val="a9"/>
                <w:rFonts w:ascii="Times New Roman" w:hAnsi="Times New Roman"/>
                <w:noProof/>
                <w:color w:val="auto"/>
                <w:sz w:val="26"/>
                <w:szCs w:val="26"/>
              </w:rPr>
              <w:t>Статья 55. Ограничения использования земельных участков и объектов капитального строительства на территориях, подверженных затоплению</w:t>
            </w:r>
            <w:r w:rsidR="001C7EE5" w:rsidRPr="001A2C56">
              <w:rPr>
                <w:rFonts w:ascii="Times New Roman" w:hAnsi="Times New Roman"/>
                <w:noProof/>
                <w:webHidden/>
                <w:sz w:val="26"/>
                <w:szCs w:val="26"/>
              </w:rPr>
              <w:tab/>
            </w:r>
            <w:r w:rsidRPr="001A2C56">
              <w:rPr>
                <w:rFonts w:ascii="Times New Roman" w:hAnsi="Times New Roman"/>
                <w:noProof/>
                <w:webHidden/>
                <w:sz w:val="26"/>
                <w:szCs w:val="26"/>
              </w:rPr>
              <w:fldChar w:fldCharType="begin"/>
            </w:r>
            <w:r w:rsidR="001C7EE5" w:rsidRPr="001A2C56">
              <w:rPr>
                <w:rFonts w:ascii="Times New Roman" w:hAnsi="Times New Roman"/>
                <w:noProof/>
                <w:webHidden/>
                <w:sz w:val="26"/>
                <w:szCs w:val="26"/>
              </w:rPr>
              <w:instrText xml:space="preserve"> PAGEREF _Toc55152946 \h </w:instrText>
            </w:r>
            <w:r w:rsidRPr="001A2C56">
              <w:rPr>
                <w:rFonts w:ascii="Times New Roman" w:hAnsi="Times New Roman"/>
                <w:noProof/>
                <w:webHidden/>
                <w:sz w:val="26"/>
                <w:szCs w:val="26"/>
              </w:rPr>
            </w:r>
            <w:r w:rsidRPr="001A2C56">
              <w:rPr>
                <w:rFonts w:ascii="Times New Roman" w:hAnsi="Times New Roman"/>
                <w:noProof/>
                <w:webHidden/>
                <w:sz w:val="26"/>
                <w:szCs w:val="26"/>
              </w:rPr>
              <w:fldChar w:fldCharType="separate"/>
            </w:r>
            <w:r w:rsidR="00124A7A">
              <w:rPr>
                <w:rFonts w:ascii="Times New Roman" w:hAnsi="Times New Roman"/>
                <w:noProof/>
                <w:webHidden/>
                <w:sz w:val="26"/>
                <w:szCs w:val="26"/>
              </w:rPr>
              <w:t>193</w:t>
            </w:r>
            <w:r w:rsidRPr="001A2C56">
              <w:rPr>
                <w:rFonts w:ascii="Times New Roman" w:hAnsi="Times New Roman"/>
                <w:noProof/>
                <w:webHidden/>
                <w:sz w:val="26"/>
                <w:szCs w:val="26"/>
              </w:rPr>
              <w:fldChar w:fldCharType="end"/>
            </w:r>
          </w:hyperlink>
        </w:p>
        <w:p w:rsidR="000C67B2" w:rsidRPr="001A2C56" w:rsidRDefault="001E5AA7" w:rsidP="000754EB">
          <w:pPr>
            <w:rPr>
              <w:rFonts w:cs="Times New Roman"/>
              <w:szCs w:val="26"/>
            </w:rPr>
          </w:pPr>
          <w:r w:rsidRPr="001A2C56">
            <w:rPr>
              <w:rFonts w:cs="Times New Roman"/>
              <w:b/>
              <w:bCs/>
              <w:szCs w:val="26"/>
            </w:rPr>
            <w:fldChar w:fldCharType="end"/>
          </w:r>
        </w:p>
      </w:sdtContent>
    </w:sdt>
    <w:p w:rsidR="0083106D" w:rsidRPr="001A2C56" w:rsidRDefault="0083106D" w:rsidP="0083106D"/>
    <w:p w:rsidR="007C25B4" w:rsidRPr="001A2C56" w:rsidRDefault="007C25B4">
      <w:pPr>
        <w:spacing w:after="160" w:line="259" w:lineRule="auto"/>
        <w:ind w:firstLine="0"/>
        <w:rPr>
          <w:szCs w:val="26"/>
        </w:rPr>
      </w:pPr>
      <w:r w:rsidRPr="001A2C56">
        <w:rPr>
          <w:szCs w:val="26"/>
        </w:rPr>
        <w:br w:type="page"/>
      </w:r>
    </w:p>
    <w:p w:rsidR="000A3080" w:rsidRPr="001A2C56" w:rsidRDefault="0091524B" w:rsidP="007C25B4">
      <w:pPr>
        <w:spacing w:before="240" w:after="240"/>
        <w:rPr>
          <w:b/>
          <w:sz w:val="32"/>
          <w:szCs w:val="32"/>
        </w:rPr>
      </w:pPr>
      <w:r w:rsidRPr="001A2C56">
        <w:rPr>
          <w:b/>
          <w:sz w:val="32"/>
          <w:szCs w:val="32"/>
        </w:rPr>
        <w:lastRenderedPageBreak/>
        <w:t>Общие положения</w:t>
      </w:r>
    </w:p>
    <w:p w:rsidR="0091524B" w:rsidRPr="001A2C56" w:rsidRDefault="0091524B" w:rsidP="0091524B">
      <w:r w:rsidRPr="001A2C56">
        <w:t>Правила землепользования и застройки муниципального образования «Пекшинское сельское поселение» Петушинского муниципального района Владимирской области (далее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Владимирской области и муниципального образования. Учитывают генеральный план сельского поселения с внесенными в него изменениями, утвержденными в установленном законом порядке, а также положения иных актов и документов, определяющих основные направления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91524B" w:rsidRPr="001A2C56" w:rsidRDefault="0091524B" w:rsidP="0091524B">
      <w:r w:rsidRPr="001A2C56">
        <w:t>Настоящие Правила вводят порядок использования и застройки территории муниципального образования «Пекшинское сельское поселение» (далее сельское поселение), основанный 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91524B" w:rsidRPr="001A2C56" w:rsidRDefault="0091524B" w:rsidP="0091524B">
      <w:r w:rsidRPr="001A2C56">
        <w:t>Правила действуют на территории муниципального образования «Пекшинское сельское поселение»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муниципального образования, а также судебных органов как основание для разрешения споров по вопросам землепользования и застройки.</w:t>
      </w:r>
    </w:p>
    <w:p w:rsidR="007C25B4" w:rsidRPr="001A2C56" w:rsidRDefault="007C25B4">
      <w:pPr>
        <w:spacing w:after="160" w:line="259" w:lineRule="auto"/>
        <w:ind w:firstLine="0"/>
        <w:rPr>
          <w:szCs w:val="26"/>
        </w:rPr>
      </w:pPr>
      <w:r w:rsidRPr="001A2C56">
        <w:rPr>
          <w:szCs w:val="26"/>
        </w:rPr>
        <w:br w:type="page"/>
      </w:r>
    </w:p>
    <w:p w:rsidR="000A3080" w:rsidRPr="001A2C56" w:rsidRDefault="0091524B" w:rsidP="0091524B">
      <w:pPr>
        <w:pStyle w:val="1"/>
      </w:pPr>
      <w:bookmarkStart w:id="1" w:name="_Toc55152880"/>
      <w:r w:rsidRPr="001A2C56">
        <w:rPr>
          <w:rStyle w:val="10"/>
          <w:b/>
        </w:rPr>
        <w:lastRenderedPageBreak/>
        <w:t xml:space="preserve">Часть 1. </w:t>
      </w:r>
      <w:r w:rsidRPr="001A2C56">
        <w:t>Порядок применения Правил землепользования и застройки</w:t>
      </w:r>
      <w:bookmarkEnd w:id="1"/>
    </w:p>
    <w:p w:rsidR="0054157F" w:rsidRPr="001A2C56" w:rsidRDefault="0054157F" w:rsidP="0091524B">
      <w:pPr>
        <w:pStyle w:val="2"/>
      </w:pPr>
      <w:bookmarkStart w:id="2" w:name="_Toc55152881"/>
      <w:r w:rsidRPr="001A2C56">
        <w:t>Глава 1. Положение о регулировании землепользования и застройки органами местного самоуправления</w:t>
      </w:r>
      <w:bookmarkEnd w:id="2"/>
    </w:p>
    <w:p w:rsidR="0091524B" w:rsidRPr="001A2C56" w:rsidRDefault="0091524B" w:rsidP="0054157F">
      <w:pPr>
        <w:pStyle w:val="3"/>
      </w:pPr>
      <w:bookmarkStart w:id="3" w:name="_Toc55152882"/>
      <w:r w:rsidRPr="001A2C56">
        <w:t>Статья 1. Основные понятия, используемые в настоящих Правилах</w:t>
      </w:r>
      <w:bookmarkEnd w:id="3"/>
    </w:p>
    <w:p w:rsidR="0091524B" w:rsidRPr="001A2C56" w:rsidRDefault="0091524B" w:rsidP="0091524B">
      <w:r w:rsidRPr="001A2C56">
        <w:rPr>
          <w:b/>
        </w:rPr>
        <w:t>автостоянка (автостоянка, гараж-стоянка)</w:t>
      </w:r>
      <w:r w:rsidRPr="001A2C56">
        <w:t xml:space="preserve"> - 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p>
    <w:p w:rsidR="0091524B" w:rsidRPr="001A2C56" w:rsidRDefault="0091524B" w:rsidP="0091524B">
      <w:r w:rsidRPr="001A2C56">
        <w:rPr>
          <w:b/>
        </w:rPr>
        <w:t>арендатор земельного участка</w:t>
      </w:r>
      <w:r w:rsidRPr="001A2C56">
        <w:t xml:space="preserve"> - лицо, владеющее и пользующееся земельным участком по договору аренды, договору субаренды;</w:t>
      </w:r>
    </w:p>
    <w:p w:rsidR="0091524B" w:rsidRPr="001A2C56" w:rsidRDefault="0091524B" w:rsidP="0091524B">
      <w:r w:rsidRPr="001A2C56">
        <w:rPr>
          <w:b/>
        </w:rPr>
        <w:t>благоустройство территории муниципального образования</w:t>
      </w:r>
      <w:r w:rsidRPr="001A2C56">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91524B" w:rsidRPr="001A2C56" w:rsidRDefault="0091524B" w:rsidP="0091524B">
      <w:r w:rsidRPr="001A2C56">
        <w:rPr>
          <w:b/>
        </w:rPr>
        <w:t>владелец земельного участка, объекта капитального строительства</w:t>
      </w:r>
      <w:r w:rsidRPr="001A2C56">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91524B" w:rsidRPr="001A2C56" w:rsidRDefault="0091524B" w:rsidP="0091524B">
      <w:r w:rsidRPr="001A2C56">
        <w:rPr>
          <w:b/>
        </w:rPr>
        <w:t>градостроительная деятельность</w:t>
      </w:r>
      <w:r w:rsidRPr="001A2C56">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1524B" w:rsidRPr="001A2C56" w:rsidRDefault="0091524B" w:rsidP="0091524B">
      <w:r w:rsidRPr="001A2C56">
        <w:rPr>
          <w:b/>
        </w:rPr>
        <w:t>градостроительная документация</w:t>
      </w:r>
      <w:r w:rsidRPr="001A2C56">
        <w:t xml:space="preserve"> - проекты планировки территории, проекты межевания территории и градостроительные планы земельных участков;</w:t>
      </w:r>
    </w:p>
    <w:p w:rsidR="0091524B" w:rsidRPr="001A2C56" w:rsidRDefault="0091524B" w:rsidP="0091524B">
      <w:r w:rsidRPr="001A2C56">
        <w:rPr>
          <w:b/>
        </w:rPr>
        <w:lastRenderedPageBreak/>
        <w:t>градостроительное зонирование</w:t>
      </w:r>
      <w:r w:rsidR="0054157F" w:rsidRPr="001A2C56">
        <w:t xml:space="preserve"> -</w:t>
      </w:r>
      <w:r w:rsidRPr="001A2C56">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p>
    <w:p w:rsidR="0091524B" w:rsidRPr="001A2C56" w:rsidRDefault="0091524B" w:rsidP="0091524B">
      <w:r w:rsidRPr="001A2C56">
        <w:rPr>
          <w:b/>
        </w:rPr>
        <w:t>градостроительный план земельного участка</w:t>
      </w:r>
      <w:r w:rsidRPr="001A2C56">
        <w:t xml:space="preserve"> - вид </w:t>
      </w:r>
      <w:r w:rsidR="00F44793" w:rsidRPr="001A2C56">
        <w:t xml:space="preserve">градостроительной </w:t>
      </w:r>
      <w:r w:rsidRPr="001A2C56">
        <w:t xml:space="preserve">документации, подготавливаемый </w:t>
      </w:r>
      <w:r w:rsidR="00F44793" w:rsidRPr="001A2C56">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1A2C56">
        <w:t>;</w:t>
      </w:r>
    </w:p>
    <w:p w:rsidR="0091524B" w:rsidRPr="001A2C56" w:rsidRDefault="0091524B" w:rsidP="0091524B">
      <w:r w:rsidRPr="001A2C56">
        <w:rPr>
          <w:b/>
        </w:rPr>
        <w:t>градостроительный регламент</w:t>
      </w:r>
      <w:r w:rsidRPr="001A2C5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1524B" w:rsidRPr="001A2C56" w:rsidRDefault="0091524B" w:rsidP="0091524B">
      <w:r w:rsidRPr="001A2C56">
        <w:rPr>
          <w:b/>
        </w:rPr>
        <w:t>деятельность по комплексному и устойчивому развитию территории</w:t>
      </w:r>
      <w:r w:rsidRPr="001A2C56">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1524B" w:rsidRPr="001A2C56" w:rsidRDefault="0091524B" w:rsidP="0091524B">
      <w:r w:rsidRPr="001A2C56">
        <w:rPr>
          <w:b/>
        </w:rPr>
        <w:lastRenderedPageBreak/>
        <w:t>документы территориального планирования</w:t>
      </w:r>
      <w:r w:rsidRPr="001A2C56">
        <w:t xml:space="preserve"> - генеральный план сельского поселения, генеральные планы поселений, имеющих с рассматриваемым сельским поселением общие границы, схема территориального планирования муниципального района, схема территориального планирования области, схемы территориального планирования Российской Федерации;</w:t>
      </w:r>
    </w:p>
    <w:p w:rsidR="00131CBB" w:rsidRPr="001A2C56" w:rsidRDefault="0091524B" w:rsidP="0091524B">
      <w:r w:rsidRPr="001A2C56">
        <w:rPr>
          <w:b/>
        </w:rPr>
        <w:t>документация по планировке территории</w:t>
      </w:r>
      <w:r w:rsidR="0054157F" w:rsidRPr="001A2C56">
        <w:t xml:space="preserve"> -</w:t>
      </w:r>
      <w:r w:rsidRPr="001A2C56">
        <w:t xml:space="preserve"> проекты планировки территории</w:t>
      </w:r>
      <w:r w:rsidR="00131CBB" w:rsidRPr="001A2C56">
        <w:t>; проекты межевания территории;</w:t>
      </w:r>
    </w:p>
    <w:p w:rsidR="0091524B" w:rsidRPr="001A2C56" w:rsidRDefault="0091524B" w:rsidP="0091524B">
      <w:r w:rsidRPr="001A2C56">
        <w:rPr>
          <w:b/>
        </w:rPr>
        <w:t>заинтересованная общественность</w:t>
      </w:r>
      <w:r w:rsidRPr="001A2C56">
        <w:t xml:space="preserve"> -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представители органов местного самоуправления муниципального образования (представители администрации и Совета депутатов); граждане, общественные объединения и юридические лица, органы государственной власти Российской Федерации и Владимирской области, интересы которых прямо или косвенно могут быть затронуты в случае реализации принимаемого органом местного самоуправления решения;</w:t>
      </w:r>
    </w:p>
    <w:p w:rsidR="0091524B" w:rsidRPr="001A2C56" w:rsidRDefault="0091524B" w:rsidP="0091524B">
      <w:r w:rsidRPr="001A2C56">
        <w:rPr>
          <w:b/>
        </w:rPr>
        <w:t>заказчик</w:t>
      </w:r>
      <w:r w:rsidRPr="001A2C56">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91524B" w:rsidRPr="001A2C56" w:rsidRDefault="0091524B" w:rsidP="0091524B">
      <w:r w:rsidRPr="001A2C56">
        <w:rPr>
          <w:b/>
        </w:rPr>
        <w:t>заказчик проведения публичных слушаний (заинтересованное лицо)</w:t>
      </w:r>
      <w:r w:rsidRPr="001A2C56">
        <w:t xml:space="preserve"> - физическое или юридическое лицо, орган местного самоуправления, орган государственной власти Российской Федерации и Владимирской области, подавший заявление (обращение) о проведении публичных слушаний;</w:t>
      </w:r>
    </w:p>
    <w:p w:rsidR="0091524B" w:rsidRPr="001A2C56" w:rsidRDefault="0091524B" w:rsidP="0091524B">
      <w:r w:rsidRPr="001A2C56">
        <w:rPr>
          <w:b/>
        </w:rPr>
        <w:t>застройщик</w:t>
      </w:r>
      <w:r w:rsidRPr="001A2C56">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1A2C56">
        <w:lastRenderedPageBreak/>
        <w:t>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1524B" w:rsidRPr="001A2C56" w:rsidRDefault="0091524B" w:rsidP="0091524B">
      <w:r w:rsidRPr="001A2C56">
        <w:rPr>
          <w:b/>
        </w:rPr>
        <w:t>земельный участок</w:t>
      </w:r>
      <w:r w:rsidRPr="001A2C56">
        <w:t xml:space="preserve"> - часть поверхности земли (в т.ч. почвенный слой), границы которой описаны и удостоверены в установленном порядке;</w:t>
      </w:r>
    </w:p>
    <w:p w:rsidR="0091524B" w:rsidRPr="001A2C56" w:rsidRDefault="0091524B" w:rsidP="0091524B">
      <w:r w:rsidRPr="001A2C56">
        <w:rPr>
          <w:b/>
        </w:rPr>
        <w:t>зона (район) застройки</w:t>
      </w:r>
      <w:r w:rsidRPr="001A2C56">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91524B" w:rsidRPr="001A2C56" w:rsidRDefault="0091524B" w:rsidP="0091524B">
      <w:r w:rsidRPr="001A2C56">
        <w:rPr>
          <w:b/>
        </w:rPr>
        <w:t>зоны с особыми условиями использования территорий</w:t>
      </w:r>
      <w:r w:rsidRPr="001A2C56">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524B" w:rsidRPr="001A2C56" w:rsidRDefault="0091524B" w:rsidP="0091524B">
      <w:r w:rsidRPr="001A2C56">
        <w:rPr>
          <w:b/>
        </w:rPr>
        <w:t>инвесторы</w:t>
      </w:r>
      <w:r w:rsidRPr="001A2C56">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91524B" w:rsidRPr="001A2C56" w:rsidRDefault="0091524B" w:rsidP="0091524B">
      <w:r w:rsidRPr="001A2C56">
        <w:rPr>
          <w:b/>
        </w:rPr>
        <w:t>инженерные изыскания</w:t>
      </w:r>
      <w:r w:rsidRPr="001A2C5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1524B" w:rsidRPr="001A2C56" w:rsidRDefault="0091524B" w:rsidP="0091524B">
      <w:r w:rsidRPr="001A2C56">
        <w:rPr>
          <w:b/>
        </w:rPr>
        <w:t>инженерное (инженерно-техническое) обеспечение территории</w:t>
      </w:r>
      <w:r w:rsidRPr="001A2C56">
        <w:t xml:space="preserve"> - комплекс мероприятий по строительству новых (реконструкции существующих) сетей и сооружений объектов инженерной инфраструктуры;</w:t>
      </w:r>
    </w:p>
    <w:p w:rsidR="0091524B" w:rsidRPr="001A2C56" w:rsidRDefault="0091524B" w:rsidP="0091524B">
      <w:r w:rsidRPr="001A2C56">
        <w:rPr>
          <w:b/>
        </w:rPr>
        <w:t>инженерная подготовка территории</w:t>
      </w:r>
      <w:r w:rsidRPr="001A2C56">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w:t>
      </w:r>
      <w:r w:rsidRPr="001A2C56">
        <w:lastRenderedPageBreak/>
        <w:t>водоёмов, понижение уровня грунтовых вод, защита территории от подтопления, дренаж, выторфовка, подсыпка и т.д.);</w:t>
      </w:r>
    </w:p>
    <w:p w:rsidR="0091524B" w:rsidRPr="001A2C56" w:rsidRDefault="0091524B" w:rsidP="0091524B">
      <w:r w:rsidRPr="001A2C56">
        <w:rPr>
          <w:b/>
        </w:rPr>
        <w:t>капитальный ремонт объектов капитального строительства (за исключением линейных объектов)</w:t>
      </w:r>
      <w:r w:rsidRPr="001A2C56">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524B" w:rsidRPr="001A2C56" w:rsidRDefault="0091524B" w:rsidP="0091524B">
      <w:r w:rsidRPr="001A2C56">
        <w:rPr>
          <w:b/>
        </w:rPr>
        <w:t>капитальный ремонт линейных объектов</w:t>
      </w:r>
      <w:r w:rsidRPr="001A2C56">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524B" w:rsidRPr="001A2C56" w:rsidRDefault="0091524B" w:rsidP="0091524B">
      <w:r w:rsidRPr="001A2C56">
        <w:rPr>
          <w:b/>
        </w:rPr>
        <w:t>комиссия по землепользованию и застройке</w:t>
      </w:r>
      <w:r w:rsidRPr="001A2C56">
        <w:t xml:space="preserve"> - (далее - Комиссия) создается в целях подготовки Правил землепользования и застройки распоряжением Главы администрации органа местного самоуправления;</w:t>
      </w:r>
    </w:p>
    <w:p w:rsidR="0091524B" w:rsidRPr="001A2C56" w:rsidRDefault="0091524B" w:rsidP="0091524B">
      <w:r w:rsidRPr="001A2C56">
        <w:rPr>
          <w:b/>
        </w:rPr>
        <w:t>коэффициент застройки (Кз)</w:t>
      </w:r>
      <w:r w:rsidRPr="001A2C56">
        <w:t xml:space="preserve"> - отношение территории земельного участка, которая может быть занята зданиями, ко всей площади участка (в процентах);</w:t>
      </w:r>
    </w:p>
    <w:p w:rsidR="0091524B" w:rsidRPr="001A2C56" w:rsidRDefault="0091524B" w:rsidP="0091524B">
      <w:r w:rsidRPr="001A2C56">
        <w:rPr>
          <w:b/>
        </w:rPr>
        <w:t>коэффициент плотности застройки (Кпз)</w:t>
      </w:r>
      <w:r w:rsidRPr="001A2C56">
        <w:t xml:space="preserve"> - отношение площади всех этажей зданий и сооружений к площади участка;</w:t>
      </w:r>
    </w:p>
    <w:p w:rsidR="0091524B" w:rsidRPr="001A2C56" w:rsidRDefault="0091524B" w:rsidP="0091524B">
      <w:r w:rsidRPr="001A2C56">
        <w:rPr>
          <w:b/>
        </w:rPr>
        <w:t>коэффициент озеленения</w:t>
      </w:r>
      <w:r w:rsidRPr="001A2C56">
        <w:t xml:space="preserve"> - отношение площади зелёных насаждений к площади земельного участка, свободного от озеленения;</w:t>
      </w:r>
    </w:p>
    <w:p w:rsidR="0091524B" w:rsidRPr="001A2C56" w:rsidRDefault="0091524B" w:rsidP="0091524B">
      <w:r w:rsidRPr="001A2C56">
        <w:rPr>
          <w:b/>
        </w:rPr>
        <w:t>красные линии</w:t>
      </w:r>
      <w:r w:rsidRPr="001A2C56">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1524B" w:rsidRPr="001A2C56" w:rsidRDefault="0091524B" w:rsidP="0091524B">
      <w:r w:rsidRPr="001A2C56">
        <w:rPr>
          <w:b/>
        </w:rPr>
        <w:t>линейные объекты</w:t>
      </w:r>
      <w:r w:rsidRPr="001A2C5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1524B" w:rsidRPr="001A2C56" w:rsidRDefault="0091524B" w:rsidP="0091524B">
      <w:r w:rsidRPr="001A2C56">
        <w:rPr>
          <w:b/>
        </w:rPr>
        <w:lastRenderedPageBreak/>
        <w:t>линии регулирования застройки</w:t>
      </w:r>
      <w:r w:rsidRPr="001A2C56">
        <w:t xml:space="preserve"> - линии, которые обозначают границы места, допустимого для размещения застройки;</w:t>
      </w:r>
    </w:p>
    <w:p w:rsidR="0091524B" w:rsidRPr="001A2C56" w:rsidRDefault="0091524B" w:rsidP="0091524B">
      <w:r w:rsidRPr="001A2C56">
        <w:rPr>
          <w:b/>
        </w:rPr>
        <w:t>маломобильные группы населения</w:t>
      </w:r>
      <w:r w:rsidRPr="001A2C56">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1524B" w:rsidRPr="001A2C56" w:rsidRDefault="0091524B" w:rsidP="0091524B">
      <w:r w:rsidRPr="001A2C56">
        <w:rPr>
          <w:b/>
        </w:rPr>
        <w:t>машино-место</w:t>
      </w:r>
      <w:r w:rsidRPr="001A2C56">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1524B" w:rsidRPr="001A2C56" w:rsidRDefault="0091524B" w:rsidP="0091524B">
      <w:r w:rsidRPr="001A2C56">
        <w:rPr>
          <w:b/>
        </w:rPr>
        <w:t>объект капитального строительства</w:t>
      </w:r>
      <w:r w:rsidRPr="001A2C5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1524B" w:rsidRPr="001A2C56" w:rsidRDefault="0091524B" w:rsidP="0091524B">
      <w:r w:rsidRPr="001A2C56">
        <w:rPr>
          <w:b/>
        </w:rPr>
        <w:t>объект, не являющийся объектом капитального строительства,</w:t>
      </w:r>
      <w:r w:rsidRPr="001A2C56">
        <w:t xml:space="preserve"> - сооружение из быстровозводимых сборно-разборных конструкций, не связанное прочно с землей, перемещение которого возможно без причинения несоразмерного ущерба его назначению;</w:t>
      </w:r>
    </w:p>
    <w:p w:rsidR="0091524B" w:rsidRPr="001A2C56" w:rsidRDefault="0091524B" w:rsidP="0091524B">
      <w:r w:rsidRPr="001A2C56">
        <w:rPr>
          <w:b/>
        </w:rPr>
        <w:t>объекты федерального значения</w:t>
      </w:r>
      <w:r w:rsidRPr="001A2C56">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1524B" w:rsidRPr="001A2C56" w:rsidRDefault="0091524B" w:rsidP="0091524B">
      <w:r w:rsidRPr="001A2C56">
        <w:rPr>
          <w:b/>
        </w:rPr>
        <w:t>объекты регионального значения</w:t>
      </w:r>
      <w:r w:rsidRPr="001A2C56">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w:t>
      </w:r>
      <w:r w:rsidRPr="001A2C56">
        <w:lastRenderedPageBreak/>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К объектам регионального значения, оказывающим существенное влияние на социально-экономическое развитие области, относятся объекты, включенные в программы (планы) социально-экономического развития Владимирской области;</w:t>
      </w:r>
    </w:p>
    <w:p w:rsidR="0091524B" w:rsidRPr="001A2C56" w:rsidRDefault="0091524B" w:rsidP="0091524B">
      <w:r w:rsidRPr="001A2C56">
        <w:rPr>
          <w:b/>
        </w:rPr>
        <w:t>объекты местного значения</w:t>
      </w:r>
      <w:r w:rsidRPr="001A2C56">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К объектам местного значения муниципального района относятся объекты, если они оказывают или будут оказывать влияние на социально-экономическое развитие муниципального района в целом либо одновременно двух и более поселений, входящих в его состав.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91524B" w:rsidRPr="001A2C56" w:rsidRDefault="0091524B" w:rsidP="0091524B">
      <w:r w:rsidRPr="001A2C56">
        <w:rPr>
          <w:b/>
        </w:rPr>
        <w:t>обладатели сервитута</w:t>
      </w:r>
      <w:r w:rsidRPr="001A2C56">
        <w:t xml:space="preserve"> - лица, имеющие право ограниченного пользования чужими земельными участками;</w:t>
      </w:r>
    </w:p>
    <w:p w:rsidR="0091524B" w:rsidRPr="001A2C56" w:rsidRDefault="0091524B" w:rsidP="0091524B">
      <w:r w:rsidRPr="001A2C56">
        <w:rPr>
          <w:b/>
        </w:rPr>
        <w:t>огородный земельный участок</w:t>
      </w:r>
      <w:r w:rsidRPr="001A2C56">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1524B" w:rsidRPr="001A2C56" w:rsidRDefault="0091524B" w:rsidP="0091524B">
      <w:r w:rsidRPr="001A2C56">
        <w:rPr>
          <w:b/>
        </w:rPr>
        <w:lastRenderedPageBreak/>
        <w:t>парковка (парковочное место)</w:t>
      </w:r>
      <w:r w:rsidRPr="001A2C56">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524B" w:rsidRPr="001A2C56" w:rsidRDefault="0091524B" w:rsidP="0091524B">
      <w:r w:rsidRPr="001A2C56">
        <w:rPr>
          <w:b/>
        </w:rPr>
        <w:t>планировка территории</w:t>
      </w:r>
      <w:r w:rsidR="0054157F" w:rsidRPr="001A2C56">
        <w:t xml:space="preserve"> -</w:t>
      </w:r>
      <w:r w:rsidRPr="001A2C56">
        <w:t xml:space="preserve"> осуществление деятельности по развитию территорий посредством разработки </w:t>
      </w:r>
      <w:r w:rsidR="008F5C96" w:rsidRPr="001A2C56">
        <w:t xml:space="preserve">проектов планировки территории и </w:t>
      </w:r>
      <w:r w:rsidRPr="001A2C56">
        <w:t>проектов межевания территории;</w:t>
      </w:r>
    </w:p>
    <w:p w:rsidR="0091524B" w:rsidRPr="001A2C56" w:rsidRDefault="0091524B" w:rsidP="0091524B">
      <w:r w:rsidRPr="001A2C56">
        <w:rPr>
          <w:b/>
        </w:rPr>
        <w:t>плотность застройки</w:t>
      </w:r>
      <w:r w:rsidRPr="001A2C56">
        <w:t xml:space="preserve"> - суммарная поэтажная площадь застройки наземной части зданий и сооружений в габаритах наружных стен, приходящаяся на единицу терри</w:t>
      </w:r>
      <w:r w:rsidR="0054157F" w:rsidRPr="001A2C56">
        <w:t>тории участка (квартала) (тыс. кв. м</w:t>
      </w:r>
      <w:r w:rsidRPr="001A2C56">
        <w:t>/га);</w:t>
      </w:r>
    </w:p>
    <w:p w:rsidR="0091524B" w:rsidRPr="001A2C56" w:rsidRDefault="0091524B" w:rsidP="0091524B">
      <w:r w:rsidRPr="001A2C56">
        <w:rPr>
          <w:b/>
        </w:rPr>
        <w:t>подрядчик</w:t>
      </w:r>
      <w:r w:rsidRPr="001A2C5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1524B" w:rsidRPr="001A2C56" w:rsidRDefault="0091524B" w:rsidP="0091524B">
      <w:r w:rsidRPr="001A2C56">
        <w:rPr>
          <w:b/>
        </w:rPr>
        <w:t>правила землепользования и застройки (далее Правила)</w:t>
      </w:r>
      <w:r w:rsidRPr="001A2C56">
        <w:t xml:space="preserve">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законодательно-правовых документов, а также с учётом результатов публичных слушаний и предложений заинтересованных лиц;</w:t>
      </w:r>
    </w:p>
    <w:p w:rsidR="0091524B" w:rsidRPr="001A2C56" w:rsidRDefault="0091524B" w:rsidP="0091524B">
      <w:r w:rsidRPr="001A2C56">
        <w:rPr>
          <w:b/>
        </w:rPr>
        <w:t>правообладатель земельного участка</w:t>
      </w:r>
      <w:r w:rsidRPr="001A2C56">
        <w:t xml:space="preserve"> - собственник или арендатор, либо лицо, действующее в его интересах;</w:t>
      </w:r>
    </w:p>
    <w:p w:rsidR="0091524B" w:rsidRPr="001A2C56" w:rsidRDefault="0091524B" w:rsidP="0091524B">
      <w:r w:rsidRPr="001A2C56">
        <w:rPr>
          <w:b/>
        </w:rPr>
        <w:t>приквартирный участок</w:t>
      </w:r>
      <w:r w:rsidRPr="001A2C56">
        <w:t xml:space="preserve"> - земельный участок, примыкающий к квартире (дому), с непосредственным выходом на него;</w:t>
      </w:r>
    </w:p>
    <w:p w:rsidR="0091524B" w:rsidRPr="001A2C56" w:rsidRDefault="0091524B" w:rsidP="0091524B">
      <w:r w:rsidRPr="001A2C56">
        <w:rPr>
          <w:b/>
        </w:rPr>
        <w:t>проектная документация</w:t>
      </w:r>
      <w:r w:rsidRPr="001A2C56">
        <w:t xml:space="preserve"> - документация, содержащая материалы в текстовой форме и в виде чертежей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w:t>
      </w:r>
    </w:p>
    <w:p w:rsidR="0091524B" w:rsidRPr="001A2C56" w:rsidRDefault="0091524B" w:rsidP="0091524B">
      <w:r w:rsidRPr="001A2C56">
        <w:rPr>
          <w:b/>
        </w:rPr>
        <w:lastRenderedPageBreak/>
        <w:t>публичные слушания</w:t>
      </w:r>
      <w:r w:rsidRPr="001A2C56">
        <w:t xml:space="preserve"> - форма реализации права местного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w:t>
      </w:r>
    </w:p>
    <w:p w:rsidR="0091524B" w:rsidRPr="001A2C56" w:rsidRDefault="0091524B" w:rsidP="0091524B">
      <w:r w:rsidRPr="001A2C56">
        <w:rPr>
          <w:b/>
        </w:rPr>
        <w:t>территория проведения публичных слушаний</w:t>
      </w:r>
      <w:r w:rsidRPr="001A2C56">
        <w:t xml:space="preserve"> - предполагаемая зона воздействия обсуждаемого проекта или вопроса, в пределах которой выявляется мнение заинтересованной общественности;</w:t>
      </w:r>
    </w:p>
    <w:p w:rsidR="0091524B" w:rsidRPr="001A2C56" w:rsidRDefault="0091524B" w:rsidP="0091524B">
      <w:r w:rsidRPr="001A2C56">
        <w:rPr>
          <w:b/>
        </w:rPr>
        <w:t>«размещение объектов капитального строительства»</w:t>
      </w:r>
      <w:r w:rsidRPr="001A2C56">
        <w:t xml:space="preserve"> - строительство, реконструкция и (или) эксплуатация объектов капитального строительства;</w:t>
      </w:r>
    </w:p>
    <w:p w:rsidR="0091524B" w:rsidRPr="001A2C56" w:rsidRDefault="0091524B" w:rsidP="0091524B">
      <w:r w:rsidRPr="001A2C56">
        <w:rPr>
          <w:b/>
        </w:rPr>
        <w:t>разрешенное использование земельных участков и объектов капитального строительства</w:t>
      </w:r>
      <w:r w:rsidRPr="001A2C56">
        <w:t xml:space="preserve">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органом исполнительной власти Российской Федерации, уполномоченным органом исполнительной власти Владимирской области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1524B" w:rsidRPr="001A2C56" w:rsidRDefault="0091524B" w:rsidP="0091524B">
      <w:r w:rsidRPr="001A2C56">
        <w:rPr>
          <w:b/>
        </w:rPr>
        <w:t>реконструкция объектов капитального строительства (за исключением линейных объектов)</w:t>
      </w:r>
      <w:r w:rsidRPr="001A2C56">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524B" w:rsidRPr="001A2C56" w:rsidRDefault="0091524B" w:rsidP="0091524B">
      <w:r w:rsidRPr="001A2C56">
        <w:rPr>
          <w:b/>
        </w:rPr>
        <w:t>реконструкция линейных объектов</w:t>
      </w:r>
      <w:r w:rsidRPr="001A2C56">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w:t>
      </w:r>
      <w:r w:rsidRPr="001A2C56">
        <w:lastRenderedPageBreak/>
        <w:t>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524B" w:rsidRPr="001A2C56" w:rsidRDefault="0091524B" w:rsidP="0091524B">
      <w:r w:rsidRPr="001A2C56">
        <w:rPr>
          <w:b/>
        </w:rPr>
        <w:t>садовый земельный участок</w:t>
      </w:r>
      <w:r w:rsidRPr="001A2C56">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1524B" w:rsidRPr="001A2C56" w:rsidRDefault="00FD2890" w:rsidP="0091524B">
      <w:r w:rsidRPr="001A2C56">
        <w:rPr>
          <w:b/>
        </w:rPr>
        <w:t xml:space="preserve">садоводческоеили </w:t>
      </w:r>
      <w:r w:rsidR="0091524B" w:rsidRPr="001A2C56">
        <w:rPr>
          <w:b/>
        </w:rPr>
        <w:t>огородническое некоммерческое объединение граждан (садоводческое</w:t>
      </w:r>
      <w:r w:rsidRPr="001A2C56">
        <w:rPr>
          <w:b/>
        </w:rPr>
        <w:t xml:space="preserve"> или</w:t>
      </w:r>
      <w:r w:rsidR="0091524B" w:rsidRPr="001A2C56">
        <w:rPr>
          <w:b/>
        </w:rPr>
        <w:t xml:space="preserve"> огородническое некоммерчес</w:t>
      </w:r>
      <w:r w:rsidRPr="001A2C56">
        <w:rPr>
          <w:b/>
        </w:rPr>
        <w:t xml:space="preserve">кое товарищество, садоводческийили </w:t>
      </w:r>
      <w:r w:rsidR="0091524B" w:rsidRPr="001A2C56">
        <w:rPr>
          <w:b/>
        </w:rPr>
        <w:t>огороднический потребител</w:t>
      </w:r>
      <w:r w:rsidRPr="001A2C56">
        <w:rPr>
          <w:b/>
        </w:rPr>
        <w:t xml:space="preserve">ьский кооператив, садоводческоеили </w:t>
      </w:r>
      <w:r w:rsidR="0091524B" w:rsidRPr="001A2C56">
        <w:rPr>
          <w:b/>
        </w:rPr>
        <w:t>огородническое некоммерческое партнерство)</w:t>
      </w:r>
      <w:r w:rsidR="0091524B" w:rsidRPr="001A2C56">
        <w:t xml:space="preserve"> - некоммерческая организация, учрежденная гражданами на добровольных началах для содействия ее членам в решении общих социально- хозяйственных задач ведения садоводства</w:t>
      </w:r>
      <w:r w:rsidRPr="001A2C56">
        <w:t xml:space="preserve"> и</w:t>
      </w:r>
      <w:r w:rsidR="0091524B" w:rsidRPr="001A2C56">
        <w:t xml:space="preserve"> огородничества </w:t>
      </w:r>
      <w:r w:rsidRPr="001A2C56">
        <w:t xml:space="preserve">(далее - садоводческоеили </w:t>
      </w:r>
      <w:r w:rsidR="0091524B" w:rsidRPr="001A2C56">
        <w:t>огородническое некоммерческое объединение);</w:t>
      </w:r>
    </w:p>
    <w:p w:rsidR="0091524B" w:rsidRPr="001A2C56" w:rsidRDefault="0091524B" w:rsidP="0091524B">
      <w:r w:rsidRPr="001A2C56">
        <w:rPr>
          <w:b/>
        </w:rPr>
        <w:t>санитарно-защитная зона</w:t>
      </w:r>
      <w:r w:rsidRPr="001A2C56">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1524B" w:rsidRPr="001A2C56" w:rsidRDefault="0091524B" w:rsidP="0091524B">
      <w:r w:rsidRPr="001A2C56">
        <w:rPr>
          <w:b/>
        </w:rPr>
        <w:t>селитебная территория</w:t>
      </w:r>
      <w:r w:rsidRPr="001A2C56">
        <w:t xml:space="preserve">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 дорожной сети, озелененных территорий и других территорий общего пользования.</w:t>
      </w:r>
    </w:p>
    <w:p w:rsidR="0091524B" w:rsidRPr="001A2C56" w:rsidRDefault="0091524B" w:rsidP="0091524B">
      <w:r w:rsidRPr="001A2C56">
        <w:rPr>
          <w:b/>
        </w:rPr>
        <w:t>сервитут</w:t>
      </w:r>
      <w:r w:rsidRPr="001A2C56">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иным способом), устанавливаемое на основании соглашения между лицом, требующим установления сервитута, и собственником участка или на основании судебного решения, и не лишающее собственника участка прав владения, пользования и распоряжения этим участком;</w:t>
      </w:r>
    </w:p>
    <w:p w:rsidR="0091524B" w:rsidRPr="001A2C56" w:rsidRDefault="0091524B" w:rsidP="0091524B">
      <w:r w:rsidRPr="001A2C56">
        <w:rPr>
          <w:b/>
        </w:rPr>
        <w:lastRenderedPageBreak/>
        <w:t>собственники земельных участков, объектов капитального строительства</w:t>
      </w:r>
      <w:r w:rsidRPr="001A2C56">
        <w:t xml:space="preserve"> - лица, обладающие правом владения, пользования и распоряжения объектами недвижимости;</w:t>
      </w:r>
    </w:p>
    <w:p w:rsidR="0091524B" w:rsidRPr="001A2C56" w:rsidRDefault="0091524B" w:rsidP="0091524B">
      <w:r w:rsidRPr="001A2C56">
        <w:rPr>
          <w:b/>
        </w:rPr>
        <w:t>строительство</w:t>
      </w:r>
      <w:r w:rsidRPr="001A2C56">
        <w:t xml:space="preserve"> - создание зданий, строений, сооружений (в том числе на месте сносимых объектов капитального строительства);</w:t>
      </w:r>
    </w:p>
    <w:p w:rsidR="0091524B" w:rsidRPr="001A2C56" w:rsidRDefault="0091524B" w:rsidP="0091524B">
      <w:r w:rsidRPr="001A2C56">
        <w:rPr>
          <w:b/>
        </w:rPr>
        <w:t>строительные намерения</w:t>
      </w:r>
      <w:r w:rsidRPr="001A2C56">
        <w:t xml:space="preserve"> – планируемое строительство, реконструкция, капитальный ремонт объекта капитального строительства;</w:t>
      </w:r>
    </w:p>
    <w:p w:rsidR="0091524B" w:rsidRPr="001A2C56" w:rsidRDefault="0091524B" w:rsidP="0091524B">
      <w:r w:rsidRPr="001A2C56">
        <w:rPr>
          <w:b/>
        </w:rPr>
        <w:t>технический заказчик</w:t>
      </w:r>
      <w:r w:rsidRPr="001A2C56">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1524B" w:rsidRPr="001A2C56" w:rsidRDefault="0091524B" w:rsidP="0091524B">
      <w:r w:rsidRPr="001A2C56">
        <w:rPr>
          <w:b/>
        </w:rPr>
        <w:t>территориальные зоны</w:t>
      </w:r>
      <w:r w:rsidRPr="001A2C56">
        <w:t xml:space="preserve"> - зоны, для которых в настоящих Правилах определены границы и установлены градостроительные регламенты;</w:t>
      </w:r>
    </w:p>
    <w:p w:rsidR="0091524B" w:rsidRPr="001A2C56" w:rsidRDefault="0091524B" w:rsidP="0091524B">
      <w:r w:rsidRPr="001A2C56">
        <w:rPr>
          <w:b/>
        </w:rPr>
        <w:t>территории общего пользования</w:t>
      </w:r>
      <w:r w:rsidRPr="001A2C56">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1524B" w:rsidRPr="001A2C56" w:rsidRDefault="0091524B" w:rsidP="0091524B">
      <w:r w:rsidRPr="001A2C56">
        <w:rPr>
          <w:b/>
        </w:rPr>
        <w:t>товарищество собственников недвижимости</w:t>
      </w:r>
      <w:r w:rsidRPr="001A2C56">
        <w:t xml:space="preserve"> - добровольное объединение собственников недвижимых вещей (помещений в здании, в том числе многоквартирном доме, или в нескольких зданиях, жилых домов, садоводч</w:t>
      </w:r>
      <w:r w:rsidR="00DC1011" w:rsidRPr="001A2C56">
        <w:t xml:space="preserve">ескихили </w:t>
      </w:r>
      <w:r w:rsidRPr="001A2C56">
        <w:t xml:space="preserve">огороднических земельных участков и т.п.), созданное для совместного владения, пользования и в установленных законодательством пределах распоряжения имуществом (вещами), которое в силу закона находится в </w:t>
      </w:r>
      <w:r w:rsidRPr="001A2C56">
        <w:lastRenderedPageBreak/>
        <w:t>их общей собственности и (или) в общем пользовании, а также для достижения иных целей, предусмотре</w:t>
      </w:r>
      <w:r w:rsidR="00F95093" w:rsidRPr="001A2C56">
        <w:t>нных законами (п.1 ст. 123.12 Гражданского кодексаРоссийской Федерации в редакции Закона №</w:t>
      </w:r>
      <w:r w:rsidRPr="001A2C56">
        <w:t xml:space="preserve"> 99-ФЗ);</w:t>
      </w:r>
    </w:p>
    <w:p w:rsidR="0091524B" w:rsidRPr="001A2C56" w:rsidRDefault="0091524B" w:rsidP="0091524B">
      <w:r w:rsidRPr="001A2C56">
        <w:rPr>
          <w:b/>
        </w:rPr>
        <w:t>тротуар</w:t>
      </w:r>
      <w:r w:rsidRPr="001A2C56">
        <w:t xml:space="preserve"> - элемент дороги, предназначенный для движения пешеходов и примыкающий к проезжей части или отделенный от нее газоном;</w:t>
      </w:r>
    </w:p>
    <w:p w:rsidR="0091524B" w:rsidRPr="001A2C56" w:rsidRDefault="0091524B" w:rsidP="0091524B">
      <w:r w:rsidRPr="001A2C56">
        <w:rPr>
          <w:b/>
        </w:rPr>
        <w:t xml:space="preserve">улица </w:t>
      </w:r>
      <w:r w:rsidRPr="001A2C56">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1524B" w:rsidRPr="001A2C56" w:rsidRDefault="0091524B" w:rsidP="0091524B">
      <w:r w:rsidRPr="001A2C56">
        <w:rPr>
          <w:b/>
        </w:rPr>
        <w:t>условно-разрешенные виды использования</w:t>
      </w:r>
      <w:r w:rsidRPr="001A2C56">
        <w:t xml:space="preserve"> - виды использования земельных участков и объектов капитального строительства, допустимые к применению после проведения публичных слушаний и принятия соответствующего решения уполномоченным органом;</w:t>
      </w:r>
    </w:p>
    <w:p w:rsidR="0091524B" w:rsidRPr="001A2C56" w:rsidRDefault="0091524B" w:rsidP="0091524B">
      <w:r w:rsidRPr="001A2C56">
        <w:rPr>
          <w:b/>
        </w:rPr>
        <w:t>устойчивое развитие территорий</w:t>
      </w:r>
      <w:r w:rsidRPr="001A2C56">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1524B" w:rsidRPr="001A2C56" w:rsidRDefault="0091524B" w:rsidP="0091524B">
      <w:r w:rsidRPr="001A2C56">
        <w:rPr>
          <w:b/>
        </w:rPr>
        <w:t>функциональные зоны</w:t>
      </w:r>
      <w:r w:rsidRPr="001A2C56">
        <w:t xml:space="preserve"> - зоны, для которых документами территориального планирования определены границы и функциональное назначение;</w:t>
      </w:r>
    </w:p>
    <w:p w:rsidR="0091524B" w:rsidRPr="001A2C56" w:rsidRDefault="0091524B" w:rsidP="0091524B">
      <w:r w:rsidRPr="001A2C56">
        <w:rPr>
          <w:b/>
        </w:rPr>
        <w:t>чрезвычайная ситуация</w:t>
      </w:r>
      <w:r w:rsidRPr="001A2C56">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91524B" w:rsidRPr="001A2C56" w:rsidRDefault="0091524B" w:rsidP="0091524B">
      <w:r w:rsidRPr="001A2C56">
        <w:rPr>
          <w:b/>
        </w:rPr>
        <w:t>элемент планировочной структуры</w:t>
      </w:r>
      <w:r w:rsidRPr="001A2C56">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w:t>
      </w:r>
      <w:r w:rsidRPr="001A2C56">
        <w:lastRenderedPageBreak/>
        <w:t>структуры устанавливаются уполномоченным Правительством Российской Федерации федеральным органом исполнительной власти;</w:t>
      </w:r>
    </w:p>
    <w:p w:rsidR="0091524B" w:rsidRPr="001A2C56" w:rsidRDefault="0091524B" w:rsidP="0091524B">
      <w:r w:rsidRPr="001A2C56">
        <w:rPr>
          <w:b/>
        </w:rPr>
        <w:t xml:space="preserve">этаж мансардный (мансарда) </w:t>
      </w:r>
      <w:r w:rsidRPr="001A2C56">
        <w:t>-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91524B" w:rsidRPr="001A2C56" w:rsidRDefault="0091524B" w:rsidP="0091524B">
      <w:r w:rsidRPr="001A2C56">
        <w:rPr>
          <w:b/>
        </w:rPr>
        <w:t>этаж надземный</w:t>
      </w:r>
      <w:r w:rsidRPr="001A2C56">
        <w:t xml:space="preserve"> - этаж при отметке пола помещений не ниже планировочной отметки земли;</w:t>
      </w:r>
    </w:p>
    <w:p w:rsidR="0091524B" w:rsidRPr="001A2C56" w:rsidRDefault="0091524B" w:rsidP="0091524B">
      <w:r w:rsidRPr="001A2C56">
        <w:rPr>
          <w:b/>
        </w:rPr>
        <w:t>этаж подвальный</w:t>
      </w:r>
      <w:r w:rsidRPr="001A2C56">
        <w:t xml:space="preserve"> - этаж при отметке пола помещений ниже планировочной отметки земли более чем на половину высоты помещения;</w:t>
      </w:r>
    </w:p>
    <w:p w:rsidR="0091524B" w:rsidRPr="001A2C56" w:rsidRDefault="0091524B" w:rsidP="0091524B">
      <w:r w:rsidRPr="001A2C56">
        <w:rPr>
          <w:b/>
        </w:rPr>
        <w:t>этаж технический</w:t>
      </w:r>
      <w:r w:rsidRPr="001A2C56">
        <w:t xml:space="preserve"> - этаж для размещения инженерного оборудования и прокладки коммуникаций. Может быть расположен в нижней части (техническое подполье), верхней (технический чердак) или в средней частях здания;</w:t>
      </w:r>
    </w:p>
    <w:p w:rsidR="0091524B" w:rsidRPr="001A2C56" w:rsidRDefault="0091524B" w:rsidP="0091524B">
      <w:r w:rsidRPr="001A2C56">
        <w:rPr>
          <w:b/>
        </w:rPr>
        <w:t>этаж цокольный</w:t>
      </w:r>
      <w:r w:rsidRPr="001A2C56">
        <w:t xml:space="preserve"> - этаж при отметке пола помещений ниже планировочной отметки земли на высоту не более половины высоты помещений;</w:t>
      </w:r>
    </w:p>
    <w:p w:rsidR="0091524B" w:rsidRPr="001A2C56" w:rsidRDefault="0091524B" w:rsidP="0091524B">
      <w:r w:rsidRPr="001A2C56">
        <w:rPr>
          <w:b/>
        </w:rPr>
        <w:t>этажность здания</w:t>
      </w:r>
      <w:r w:rsidRPr="001A2C56">
        <w:t xml:space="preserve"> - число надземных этажей, включая цокольные этажи, если верх перекрытия цокольного этажа возвышается над уровнем планировочной отметки земли не менее чем на 2 м. Первым надземным считается этаж, пол которого находится не ниже уровня планировочной земли. Технический этаж, расположенный над верхним этажом, при определении этажности здания не учитывается.</w:t>
      </w:r>
    </w:p>
    <w:p w:rsidR="0091524B" w:rsidRPr="001A2C56" w:rsidRDefault="0091524B" w:rsidP="0091524B"/>
    <w:p w:rsidR="009914F1" w:rsidRPr="001A2C56" w:rsidRDefault="009914F1" w:rsidP="009914F1">
      <w:pPr>
        <w:pStyle w:val="3"/>
      </w:pPr>
      <w:bookmarkStart w:id="4" w:name="_Toc55152883"/>
      <w:r w:rsidRPr="001A2C56">
        <w:t>Статья 2. Цели Правил застройки</w:t>
      </w:r>
      <w:bookmarkEnd w:id="4"/>
    </w:p>
    <w:p w:rsidR="009914F1" w:rsidRPr="001A2C56" w:rsidRDefault="009914F1" w:rsidP="009914F1">
      <w:r w:rsidRPr="001A2C56">
        <w:t>1. Целями Правил застройки являются:</w:t>
      </w:r>
    </w:p>
    <w:p w:rsidR="009914F1" w:rsidRPr="001A2C56" w:rsidRDefault="009914F1" w:rsidP="009914F1">
      <w:r w:rsidRPr="001A2C56">
        <w:t>1.1. создание условий для устойчивого развития территории сельского поселения, сохранения окружающей среды и объектов культурного наследия;</w:t>
      </w:r>
    </w:p>
    <w:p w:rsidR="009914F1" w:rsidRPr="001A2C56" w:rsidRDefault="009914F1" w:rsidP="009914F1">
      <w:r w:rsidRPr="001A2C56">
        <w:t>1.2. создание условий для планировки территории сельского поселения;</w:t>
      </w:r>
    </w:p>
    <w:p w:rsidR="009914F1" w:rsidRPr="001A2C56" w:rsidRDefault="009914F1" w:rsidP="009914F1">
      <w:r w:rsidRPr="001A2C56">
        <w:t>1.3.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914F1" w:rsidRPr="001A2C56" w:rsidRDefault="009914F1" w:rsidP="009914F1">
      <w:r w:rsidRPr="001A2C56">
        <w:lastRenderedPageBreak/>
        <w:t>1.4.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914F1" w:rsidRPr="001A2C56" w:rsidRDefault="009914F1" w:rsidP="009914F1">
      <w:r w:rsidRPr="001A2C56">
        <w:t>1.5.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914F1" w:rsidRPr="001A2C56" w:rsidRDefault="009914F1" w:rsidP="009914F1">
      <w:r w:rsidRPr="001A2C56">
        <w:t>1.6. защита прав и обеспечение равенства прав физических и юридических лиц в градостроительных отношениях;</w:t>
      </w:r>
    </w:p>
    <w:p w:rsidR="009914F1" w:rsidRPr="001A2C56" w:rsidRDefault="009914F1" w:rsidP="009914F1">
      <w:r w:rsidRPr="001A2C56">
        <w:t>1.7.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914F1" w:rsidRPr="001A2C56" w:rsidRDefault="009914F1" w:rsidP="009914F1"/>
    <w:p w:rsidR="009914F1" w:rsidRPr="001A2C56" w:rsidRDefault="009914F1" w:rsidP="009914F1">
      <w:pPr>
        <w:pStyle w:val="3"/>
      </w:pPr>
      <w:bookmarkStart w:id="5" w:name="_Toc55152884"/>
      <w:r w:rsidRPr="001A2C56">
        <w:t>Статья 3. Соотношение Правил застройки с генеральным планом и документацией по планировке территории</w:t>
      </w:r>
      <w:bookmarkEnd w:id="5"/>
    </w:p>
    <w:p w:rsidR="009914F1" w:rsidRPr="001A2C56" w:rsidRDefault="009914F1" w:rsidP="009914F1">
      <w:r w:rsidRPr="001A2C56">
        <w:t>1. Правила застройки разработаны на основе генерального плана с внесенными в него изменениями и не должны ему противоречить. Допускается конкретизация положений генерального плана, но с обязательным учётом функционального зонирования территории.</w:t>
      </w:r>
    </w:p>
    <w:p w:rsidR="009914F1" w:rsidRPr="001A2C56" w:rsidRDefault="009914F1" w:rsidP="009914F1">
      <w:r w:rsidRPr="001A2C56">
        <w:t>2. В случае внесения изменений в генеральный план, соответствующие изменения вносятся в Правила застройки.</w:t>
      </w:r>
    </w:p>
    <w:p w:rsidR="009914F1" w:rsidRPr="001A2C56" w:rsidRDefault="009914F1" w:rsidP="009914F1">
      <w:r w:rsidRPr="001A2C56">
        <w:t>3. Документация по планировке территории разрабатывается на основе генерального плана, Правил застройки и не должна им противоречить.</w:t>
      </w:r>
    </w:p>
    <w:p w:rsidR="009914F1" w:rsidRPr="001A2C56" w:rsidRDefault="009914F1" w:rsidP="009914F1">
      <w:r w:rsidRPr="001A2C56">
        <w:t>4. Нормативные и ненормативные муниципальные правовые акты муниципального образования в области землепользования и застройки, за исключением Генерального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9914F1" w:rsidRPr="001A2C56" w:rsidRDefault="009914F1" w:rsidP="009914F1"/>
    <w:p w:rsidR="009914F1" w:rsidRPr="001A2C56" w:rsidRDefault="009914F1" w:rsidP="009914F1">
      <w:pPr>
        <w:pStyle w:val="3"/>
      </w:pPr>
      <w:bookmarkStart w:id="6" w:name="_Toc55152885"/>
      <w:r w:rsidRPr="001A2C56">
        <w:t>Статья 4. Застройщики. Заказчики</w:t>
      </w:r>
      <w:bookmarkEnd w:id="6"/>
    </w:p>
    <w:p w:rsidR="009914F1" w:rsidRPr="001A2C56" w:rsidRDefault="009914F1" w:rsidP="009914F1">
      <w:r w:rsidRPr="001A2C56">
        <w:t xml:space="preserve">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w:t>
      </w:r>
      <w:r w:rsidRPr="001A2C56">
        <w:lastRenderedPageBreak/>
        <w:t>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914F1" w:rsidRPr="001A2C56" w:rsidRDefault="009914F1" w:rsidP="009914F1">
      <w:r w:rsidRPr="001A2C56">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9914F1" w:rsidRPr="001A2C56" w:rsidRDefault="009914F1" w:rsidP="009914F1">
      <w:r w:rsidRPr="001A2C56">
        <w:t>3. Застройщики имеют право:</w:t>
      </w:r>
    </w:p>
    <w:p w:rsidR="009914F1" w:rsidRPr="001A2C56" w:rsidRDefault="009914F1" w:rsidP="009914F1">
      <w:r w:rsidRPr="001A2C56">
        <w:t>3.1. осуществлять строительство, реконструкцию, капитальный ремонт объектов капитального строительства на принадлежащих им земельных участках;</w:t>
      </w:r>
    </w:p>
    <w:p w:rsidR="009914F1" w:rsidRPr="001A2C56" w:rsidRDefault="009914F1" w:rsidP="009914F1">
      <w:r w:rsidRPr="001A2C56">
        <w:t>3.2. утверждать проектную документацию на строительство, реконструкцию объектов капитального строительства и их частей;</w:t>
      </w:r>
    </w:p>
    <w:p w:rsidR="009914F1" w:rsidRPr="001A2C56" w:rsidRDefault="009914F1" w:rsidP="009914F1">
      <w:r w:rsidRPr="001A2C56">
        <w:t>3.3. в случаях, установленных настоящими Правилами, ходатайствовать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9914F1" w:rsidRPr="001A2C56" w:rsidRDefault="009914F1" w:rsidP="009914F1">
      <w:r w:rsidRPr="001A2C56">
        <w:t>3.4. осуществлять другие права, предусмотренные действующим законодательством.</w:t>
      </w:r>
    </w:p>
    <w:p w:rsidR="009914F1" w:rsidRPr="001A2C56" w:rsidRDefault="009914F1" w:rsidP="009914F1">
      <w:r w:rsidRPr="001A2C56">
        <w:t>4. Застройщики обязаны:</w:t>
      </w:r>
    </w:p>
    <w:p w:rsidR="009914F1" w:rsidRPr="001A2C56" w:rsidRDefault="009914F1" w:rsidP="009914F1">
      <w:r w:rsidRPr="001A2C56">
        <w:t>4.1. соблюдать требования градостроительных регламентов;</w:t>
      </w:r>
    </w:p>
    <w:p w:rsidR="009914F1" w:rsidRPr="001A2C56" w:rsidRDefault="009914F1" w:rsidP="009914F1">
      <w:r w:rsidRPr="001A2C56">
        <w:t>4.2.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9914F1" w:rsidRPr="001A2C56" w:rsidRDefault="009914F1" w:rsidP="009914F1">
      <w:r w:rsidRPr="001A2C56">
        <w:lastRenderedPageBreak/>
        <w:t>4.3. безвозмездно передать в течение десяти дней со дня получения разрешения на строительство в уполномоченный в области архитектуры и градостроительства орган местного самоуправления муниципального района один экземпляр копий материалов инженерных изысканий, проектной документации и других материалов, предусмотренных Градостроительным кодексом Российской Федерации;</w:t>
      </w:r>
    </w:p>
    <w:p w:rsidR="009914F1" w:rsidRPr="001A2C56" w:rsidRDefault="009914F1" w:rsidP="009914F1">
      <w:r w:rsidRPr="001A2C56">
        <w:t>4.4. исполнять другие обязанности, установленные законодательством.</w:t>
      </w:r>
    </w:p>
    <w:p w:rsidR="009914F1" w:rsidRPr="001A2C56" w:rsidRDefault="009914F1" w:rsidP="009914F1">
      <w:r w:rsidRPr="001A2C56">
        <w:t>5. Заказчик – физическое или юридическое лицо, уполномоченное застройщиком на выполнение функций, указанных в п.6 настоящей статьи.</w:t>
      </w:r>
    </w:p>
    <w:p w:rsidR="009914F1" w:rsidRPr="001A2C56" w:rsidRDefault="009914F1" w:rsidP="009914F1">
      <w:r w:rsidRPr="001A2C56">
        <w:t>6. Заказчики реализуют полномочия застройщиков на основании договора с застройщиками, в частности:</w:t>
      </w:r>
    </w:p>
    <w:p w:rsidR="009914F1" w:rsidRPr="001A2C56" w:rsidRDefault="009914F1" w:rsidP="009914F1">
      <w:r w:rsidRPr="001A2C56">
        <w:t>6.1. выполняют инженерные изыскания;</w:t>
      </w:r>
    </w:p>
    <w:p w:rsidR="009914F1" w:rsidRPr="001A2C56" w:rsidRDefault="009914F1" w:rsidP="009914F1">
      <w:r w:rsidRPr="001A2C56">
        <w:t>6.2. привлекают на основании договора лицо (лиц), осуществляющее подготовку проектной документации;</w:t>
      </w:r>
    </w:p>
    <w:p w:rsidR="009914F1" w:rsidRPr="001A2C56" w:rsidRDefault="009914F1" w:rsidP="009914F1">
      <w:r w:rsidRPr="001A2C56">
        <w:t>6.3. составляют задание на подготовку проектной документации;</w:t>
      </w:r>
    </w:p>
    <w:p w:rsidR="009914F1" w:rsidRPr="001A2C56" w:rsidRDefault="009914F1" w:rsidP="009914F1">
      <w:r w:rsidRPr="001A2C56">
        <w:t>6.4. утверждают проектную документацию;</w:t>
      </w:r>
    </w:p>
    <w:p w:rsidR="009914F1" w:rsidRPr="001A2C56" w:rsidRDefault="009914F1" w:rsidP="009914F1">
      <w:r w:rsidRPr="001A2C56">
        <w:t>6.5. направляют проектную документацию на государственную экспертизу (при необходимости проведения такой экспертизы);</w:t>
      </w:r>
    </w:p>
    <w:p w:rsidR="009914F1" w:rsidRPr="001A2C56" w:rsidRDefault="009914F1" w:rsidP="009914F1">
      <w:r w:rsidRPr="001A2C56">
        <w:t>6.6. реализуют иные полномочия, предусмотренные договором с застройщиком и действующим законодательством.</w:t>
      </w:r>
    </w:p>
    <w:p w:rsidR="009914F1" w:rsidRPr="001A2C56" w:rsidRDefault="009914F1" w:rsidP="009914F1">
      <w:r w:rsidRPr="001A2C56">
        <w:t>7. Допускается совмещение функций заказчика и застройщика.</w:t>
      </w:r>
    </w:p>
    <w:p w:rsidR="009914F1" w:rsidRPr="001A2C56" w:rsidRDefault="009914F1" w:rsidP="009914F1"/>
    <w:p w:rsidR="009914F1" w:rsidRPr="001A2C56" w:rsidRDefault="009914F1" w:rsidP="009914F1">
      <w:pPr>
        <w:pStyle w:val="3"/>
      </w:pPr>
      <w:bookmarkStart w:id="7" w:name="_Toc55152886"/>
      <w:r w:rsidRPr="001A2C56">
        <w:t>Статья 5. Полномочия органов и должностных лиц местного самоуправления сельского поселения в области землепользования и застройки</w:t>
      </w:r>
      <w:bookmarkEnd w:id="7"/>
    </w:p>
    <w:p w:rsidR="00AF1D9E" w:rsidRPr="001A2C56" w:rsidRDefault="009914F1" w:rsidP="009914F1">
      <w:r w:rsidRPr="001A2C56">
        <w:t>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Владимирской области, Уставом муниципального образования, иными нормативными правовыми актами органов местного самоуправления, настоящими Правилами.</w:t>
      </w:r>
    </w:p>
    <w:p w:rsidR="00AF1D9E" w:rsidRPr="001A2C56" w:rsidRDefault="00AF1D9E" w:rsidP="0091524B"/>
    <w:p w:rsidR="003753FC" w:rsidRPr="001A2C56" w:rsidRDefault="003753FC" w:rsidP="003753FC">
      <w:pPr>
        <w:pStyle w:val="3"/>
      </w:pPr>
      <w:bookmarkStart w:id="8" w:name="_Toc55152887"/>
      <w:r w:rsidRPr="001A2C56">
        <w:t>Статья 6. Комиссия по землепользованию и застройке</w:t>
      </w:r>
      <w:bookmarkEnd w:id="8"/>
    </w:p>
    <w:p w:rsidR="003753FC" w:rsidRPr="001A2C56" w:rsidRDefault="00D82E44" w:rsidP="003753FC">
      <w:r w:rsidRPr="001A2C56">
        <w:t xml:space="preserve">1. </w:t>
      </w:r>
      <w:r w:rsidR="003753FC" w:rsidRPr="001A2C56">
        <w:t>Комиссия по подготовке правил землепользования и застройки сельского поселения (далее - Комиссия) создаётся в соответствии с требованиями статьи 31 Градостроительного кодекса Российской Федерации и осуществляет свою деятельность в соответствии с Конституцией Российской Федерации, действующим законодательством Российской Федерации и Владимирской области, нормативно-правовыми актами муниципального образования, Положением о Комиссии.</w:t>
      </w:r>
    </w:p>
    <w:p w:rsidR="003753FC" w:rsidRPr="001A2C56" w:rsidRDefault="00D82E44" w:rsidP="003753FC">
      <w:r w:rsidRPr="001A2C56">
        <w:t xml:space="preserve">2. </w:t>
      </w:r>
      <w:r w:rsidR="003753FC" w:rsidRPr="001A2C56">
        <w:t>Состав Комиссии, в том числе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3753FC" w:rsidRPr="001A2C56" w:rsidRDefault="00D82E44" w:rsidP="003753FC">
      <w:r w:rsidRPr="001A2C56">
        <w:t xml:space="preserve">3. </w:t>
      </w:r>
      <w:r w:rsidR="003753FC" w:rsidRPr="001A2C56">
        <w:t xml:space="preserve">Комиссия осуществляет свою деятельность в форме заседаний. </w:t>
      </w:r>
    </w:p>
    <w:p w:rsidR="003753FC" w:rsidRPr="001A2C56" w:rsidRDefault="00D82E44" w:rsidP="003753FC">
      <w:r w:rsidRPr="001A2C56">
        <w:t xml:space="preserve">4. </w:t>
      </w:r>
      <w:r w:rsidR="003753FC" w:rsidRPr="001A2C56">
        <w:t>Решения Комиссии принимаются простым большинством голосов присутствующих на заседании путём открытого голосования. Принятым считается решение, за которое проголосовало более половины присутствующих членов Комиссии. При равенстве голосов голос председателя является решающим.</w:t>
      </w:r>
    </w:p>
    <w:p w:rsidR="003753FC" w:rsidRPr="001A2C56" w:rsidRDefault="00D82E44" w:rsidP="003753FC">
      <w:r w:rsidRPr="001A2C56">
        <w:t xml:space="preserve">5. </w:t>
      </w:r>
      <w:r w:rsidR="003753FC" w:rsidRPr="001A2C56">
        <w:t>Решения, принимаемые на заседании Комиссии, оформляются протоколом, которое подписывает председатель Комиссии, в его отсутствии -заместитель председателя.</w:t>
      </w:r>
    </w:p>
    <w:p w:rsidR="003753FC" w:rsidRPr="001A2C56" w:rsidRDefault="003753FC" w:rsidP="003753FC"/>
    <w:p w:rsidR="003753FC" w:rsidRPr="001A2C56" w:rsidRDefault="00D82E44" w:rsidP="00D82E44">
      <w:pPr>
        <w:pStyle w:val="3"/>
      </w:pPr>
      <w:bookmarkStart w:id="9" w:name="_Toc55152888"/>
      <w:r w:rsidRPr="001A2C56">
        <w:t xml:space="preserve">Статья 7. </w:t>
      </w:r>
      <w:r w:rsidR="003753FC" w:rsidRPr="001A2C56">
        <w:t>Формирование земельных участков в целях предоставления заинтересованным лицам для строительства</w:t>
      </w:r>
      <w:bookmarkEnd w:id="9"/>
    </w:p>
    <w:p w:rsidR="003753FC" w:rsidRPr="001A2C56" w:rsidRDefault="003753FC" w:rsidP="003753FC">
      <w:r w:rsidRPr="001A2C56">
        <w:t>1</w:t>
      </w:r>
      <w:r w:rsidR="00E66E97" w:rsidRPr="001A2C56">
        <w:t xml:space="preserve">. </w:t>
      </w:r>
      <w:r w:rsidRPr="001A2C56">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3753FC" w:rsidRPr="001A2C56" w:rsidRDefault="00E66E97" w:rsidP="003753FC">
      <w:r w:rsidRPr="001A2C56">
        <w:t xml:space="preserve">2. </w:t>
      </w:r>
      <w:r w:rsidR="003753FC" w:rsidRPr="001A2C56">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w:t>
      </w:r>
      <w:r w:rsidRPr="001A2C56">
        <w:t>ов к сетям инженерно-техническог</w:t>
      </w:r>
      <w:r w:rsidR="003753FC" w:rsidRPr="001A2C56">
        <w:t>о обеспечения.</w:t>
      </w:r>
    </w:p>
    <w:p w:rsidR="003753FC" w:rsidRPr="001A2C56" w:rsidRDefault="003753FC" w:rsidP="003753FC">
      <w:r w:rsidRPr="001A2C56">
        <w:lastRenderedPageBreak/>
        <w:t>3.</w:t>
      </w:r>
      <w:r w:rsidRPr="001A2C56">
        <w:tab/>
        <w:t>Формирование земельного участка производится в соответствии со статьёй 30 Земельного кодекса Российской Федерации.</w:t>
      </w:r>
    </w:p>
    <w:p w:rsidR="003753FC" w:rsidRPr="001A2C56" w:rsidRDefault="001F0963" w:rsidP="003753FC">
      <w:r w:rsidRPr="001A2C56">
        <w:t xml:space="preserve">4. </w:t>
      </w:r>
      <w:r w:rsidR="003753FC" w:rsidRPr="001A2C56">
        <w:t>Формирование земельных участков существующих объектов капитального строительства, правообладателями которых являются физические или юридические лица, формирование земельных участков, планируемых для предоставления физическим или юридическим лицам в целях строительства, формирование земельных участков для регистрации прав на земельные участки, регистрация сформированных земельных участков в государственном кадастре недвижимости, осуществляется исключительно на основании и в соответствии с утверждённой в установленном порядке  документации по планировке территории.</w:t>
      </w:r>
    </w:p>
    <w:p w:rsidR="003753FC" w:rsidRPr="001A2C56" w:rsidRDefault="001F0963" w:rsidP="003753FC">
      <w:r w:rsidRPr="001A2C56">
        <w:t xml:space="preserve">5. </w:t>
      </w:r>
      <w:r w:rsidR="003753FC" w:rsidRPr="001A2C56">
        <w:t>Предоставление земельных участков для строительства осуществляется:</w:t>
      </w:r>
    </w:p>
    <w:p w:rsidR="003753FC" w:rsidRPr="001A2C56" w:rsidRDefault="001F0963" w:rsidP="003753FC">
      <w:r w:rsidRPr="001A2C56">
        <w:t xml:space="preserve">5.1. </w:t>
      </w:r>
      <w:r w:rsidR="003753FC" w:rsidRPr="001A2C56">
        <w:t>без предварительного согласования мест размещения объектов;</w:t>
      </w:r>
    </w:p>
    <w:p w:rsidR="003753FC" w:rsidRPr="001A2C56" w:rsidRDefault="001F0963" w:rsidP="003753FC">
      <w:r w:rsidRPr="001A2C56">
        <w:t xml:space="preserve">5.2. </w:t>
      </w:r>
      <w:r w:rsidR="003753FC" w:rsidRPr="001A2C56">
        <w:t>с предварительным согласованием мест размещения объектов.</w:t>
      </w:r>
    </w:p>
    <w:p w:rsidR="003753FC" w:rsidRPr="001A2C56" w:rsidRDefault="001F0963" w:rsidP="003753FC">
      <w:r w:rsidRPr="001A2C56">
        <w:t xml:space="preserve">6. </w:t>
      </w:r>
      <w:r w:rsidR="003753FC" w:rsidRPr="001A2C56">
        <w:t>Предварительное согласование места размещения объекта не проводится:</w:t>
      </w:r>
    </w:p>
    <w:p w:rsidR="003753FC" w:rsidRPr="001A2C56" w:rsidRDefault="001F0963" w:rsidP="003753FC">
      <w:r w:rsidRPr="001A2C56">
        <w:t xml:space="preserve">6.1. </w:t>
      </w:r>
      <w:r w:rsidR="003753FC" w:rsidRPr="001A2C56">
        <w:t>при предоставлении сформированного земельного участка, не закреплённого за гражданином или юридическим лицом;</w:t>
      </w:r>
    </w:p>
    <w:p w:rsidR="003753FC" w:rsidRPr="001A2C56" w:rsidRDefault="001F0963" w:rsidP="003753FC">
      <w:r w:rsidRPr="001A2C56">
        <w:t xml:space="preserve">6.2. </w:t>
      </w:r>
      <w:r w:rsidR="003753FC" w:rsidRPr="001A2C56">
        <w:t>при предоставлении земельного участка из земель, находящихся в государственной или муниципальной собственности, для жилищного строительства (за исключением комплексного освоения);</w:t>
      </w:r>
    </w:p>
    <w:p w:rsidR="003753FC" w:rsidRPr="001A2C56" w:rsidRDefault="001F0963" w:rsidP="003753FC">
      <w:r w:rsidRPr="001A2C56">
        <w:t xml:space="preserve">6.3. </w:t>
      </w:r>
      <w:r w:rsidR="003753FC" w:rsidRPr="001A2C56">
        <w:t>при предоставлении земельного участка из земель, находящихся в государственной или муниципальной собственности, для комплексного освоения в целях жилищного и иного строительства;</w:t>
      </w:r>
    </w:p>
    <w:p w:rsidR="003753FC" w:rsidRPr="001A2C56" w:rsidRDefault="001F0963" w:rsidP="003753FC">
      <w:r w:rsidRPr="001A2C56">
        <w:t xml:space="preserve">6.4. </w:t>
      </w:r>
      <w:r w:rsidR="003753FC" w:rsidRPr="001A2C56">
        <w:t>при предоставлении земельного участка для размещения объекта на территории сельского поселения в соответствии с утверждённой документацией по планировке территории и настоящими Правилами застройки (в том числе при проведении торгов по продаже земельного участка или продаже права на заключение договора аренды земельного участка);</w:t>
      </w:r>
    </w:p>
    <w:p w:rsidR="003753FC" w:rsidRPr="001A2C56" w:rsidRDefault="001F0963" w:rsidP="003753FC">
      <w:r w:rsidRPr="001A2C56">
        <w:t xml:space="preserve">6.5. </w:t>
      </w:r>
      <w:r w:rsidR="003753FC" w:rsidRPr="001A2C56">
        <w:t>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3753FC" w:rsidRPr="001A2C56" w:rsidRDefault="001F0963" w:rsidP="003753FC">
      <w:r w:rsidRPr="001A2C56">
        <w:lastRenderedPageBreak/>
        <w:t xml:space="preserve">6.6. </w:t>
      </w:r>
      <w:r w:rsidR="003753FC" w:rsidRPr="001A2C56">
        <w:t>при предоставлении земельного участка для строительства в границах застроенной территории, в отношении которой принято решение о развитии;</w:t>
      </w:r>
    </w:p>
    <w:p w:rsidR="003753FC" w:rsidRPr="001A2C56" w:rsidRDefault="001F0963" w:rsidP="003753FC">
      <w:r w:rsidRPr="001A2C56">
        <w:t xml:space="preserve">6.7. </w:t>
      </w:r>
      <w:r w:rsidR="003753FC" w:rsidRPr="001A2C56">
        <w:t xml:space="preserve">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w:t>
      </w:r>
      <w:r w:rsidR="00F95093" w:rsidRPr="001A2C56">
        <w:t>Российской Федерации</w:t>
      </w:r>
      <w:r w:rsidR="003753FC" w:rsidRPr="001A2C56">
        <w:t xml:space="preserve">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3753FC" w:rsidRPr="001A2C56" w:rsidRDefault="001F0963" w:rsidP="003753FC">
      <w:r w:rsidRPr="001A2C56">
        <w:t xml:space="preserve">6.8. </w:t>
      </w:r>
      <w:r w:rsidR="003753FC" w:rsidRPr="001A2C56">
        <w:t>при предоставлении земельного участка резиденту особой экономической зоны.</w:t>
      </w:r>
    </w:p>
    <w:p w:rsidR="003753FC" w:rsidRPr="001A2C56" w:rsidRDefault="001F0963" w:rsidP="003753FC">
      <w:r w:rsidRPr="001A2C56">
        <w:t xml:space="preserve">7. </w:t>
      </w:r>
      <w:r w:rsidR="003753FC" w:rsidRPr="001A2C56">
        <w:t>Предварительное согласование места размещения объекта проводится во всех остальных случаях, не указанных в п. 6 настоящей статьи.</w:t>
      </w:r>
    </w:p>
    <w:p w:rsidR="003753FC" w:rsidRPr="001A2C56" w:rsidRDefault="001F0963" w:rsidP="003753FC">
      <w:r w:rsidRPr="001A2C56">
        <w:t xml:space="preserve">8. </w:t>
      </w:r>
      <w:r w:rsidR="003753FC" w:rsidRPr="001A2C56">
        <w:t xml:space="preserve">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Выбор земельных участков для строительства производится в соответствии со статьёй 31 Земельного кодекса </w:t>
      </w:r>
      <w:r w:rsidR="00F95093" w:rsidRPr="001A2C56">
        <w:t>Российской Федерации</w:t>
      </w:r>
      <w:r w:rsidR="003753FC" w:rsidRPr="001A2C56">
        <w:t>.</w:t>
      </w:r>
    </w:p>
    <w:p w:rsidR="003753FC" w:rsidRPr="001A2C56" w:rsidRDefault="001F0963" w:rsidP="003753FC">
      <w:r w:rsidRPr="001A2C56">
        <w:t xml:space="preserve">9. </w:t>
      </w:r>
      <w:r w:rsidR="003753FC" w:rsidRPr="001A2C56">
        <w:t>Формирование земельного участка, находящегося в муниципальной собственности, производится за счёт местного бюджета Администрации сельского поселения, либо заинтересованного в предоставлении земельного участка лица.</w:t>
      </w:r>
    </w:p>
    <w:p w:rsidR="003753FC" w:rsidRPr="001A2C56" w:rsidRDefault="001F0963" w:rsidP="003753FC">
      <w:r w:rsidRPr="001A2C56">
        <w:t xml:space="preserve">10. </w:t>
      </w:r>
      <w:r w:rsidR="003753FC" w:rsidRPr="001A2C56">
        <w:t>Приобретение заинтересованными лицами прав на земельные участки осуществляется в соответствии с нормами:</w:t>
      </w:r>
    </w:p>
    <w:p w:rsidR="003753FC" w:rsidRPr="001A2C56" w:rsidRDefault="001F0963" w:rsidP="003753FC">
      <w:r w:rsidRPr="001A2C56">
        <w:t xml:space="preserve">10.1. </w:t>
      </w:r>
      <w:r w:rsidR="003753FC" w:rsidRPr="001A2C56">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3753FC" w:rsidRPr="001A2C56" w:rsidRDefault="001F0963" w:rsidP="003753FC">
      <w:r w:rsidRPr="001A2C56">
        <w:t xml:space="preserve">10.2. </w:t>
      </w:r>
      <w:r w:rsidR="003753FC" w:rsidRPr="001A2C56">
        <w:t>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или из состава земель, собственность на которые не разграничена.</w:t>
      </w:r>
    </w:p>
    <w:p w:rsidR="003753FC" w:rsidRPr="001A2C56" w:rsidRDefault="003753FC" w:rsidP="003753FC"/>
    <w:p w:rsidR="003753FC" w:rsidRPr="001A2C56" w:rsidRDefault="001F0963" w:rsidP="001F0963">
      <w:pPr>
        <w:pStyle w:val="3"/>
      </w:pPr>
      <w:bookmarkStart w:id="10" w:name="_Toc55152889"/>
      <w:r w:rsidRPr="001A2C56">
        <w:lastRenderedPageBreak/>
        <w:t xml:space="preserve">Статья 8. </w:t>
      </w:r>
      <w:r w:rsidR="003753FC" w:rsidRPr="001A2C56">
        <w:t>Основания для изъятия земель для муниципальных нужд сельского поселения</w:t>
      </w:r>
      <w:bookmarkEnd w:id="10"/>
    </w:p>
    <w:p w:rsidR="003753FC" w:rsidRPr="001A2C56" w:rsidRDefault="00540875" w:rsidP="003753FC">
      <w:r w:rsidRPr="001A2C56">
        <w:t xml:space="preserve">1. </w:t>
      </w:r>
      <w:r w:rsidR="003753FC" w:rsidRPr="001A2C56">
        <w:t>Изъятие, в том числе путём выкупа, земельных участков для муниципальных нужд осуществляется в исключительных случаях, связанных с:</w:t>
      </w:r>
    </w:p>
    <w:p w:rsidR="003753FC" w:rsidRPr="001A2C56" w:rsidRDefault="00540875" w:rsidP="003753FC">
      <w:r w:rsidRPr="001A2C56">
        <w:t xml:space="preserve">1.1. </w:t>
      </w:r>
      <w:r w:rsidR="003753FC" w:rsidRPr="001A2C56">
        <w:t>размещением следующих объектов местного значения при отсутствии других вариантов возможного размещения этих объектов:</w:t>
      </w:r>
    </w:p>
    <w:p w:rsidR="003753FC" w:rsidRPr="001A2C56" w:rsidRDefault="00540875" w:rsidP="003753FC">
      <w:r w:rsidRPr="001A2C56">
        <w:t xml:space="preserve">1.1.1. </w:t>
      </w:r>
      <w:r w:rsidR="003753FC" w:rsidRPr="001A2C56">
        <w:t>объекты электро-, газо-, тепло- и водоснабжения муниципального значения;</w:t>
      </w:r>
    </w:p>
    <w:p w:rsidR="003753FC" w:rsidRPr="001A2C56" w:rsidRDefault="00540875" w:rsidP="003753FC">
      <w:r w:rsidRPr="001A2C56">
        <w:t xml:space="preserve">1.1.2. </w:t>
      </w:r>
      <w:r w:rsidR="003753FC" w:rsidRPr="001A2C56">
        <w:t>автомобильные дороги местного значения;</w:t>
      </w:r>
    </w:p>
    <w:p w:rsidR="003753FC" w:rsidRPr="001A2C56" w:rsidRDefault="00540875" w:rsidP="003753FC">
      <w:r w:rsidRPr="001A2C56">
        <w:t xml:space="preserve">1.2. </w:t>
      </w:r>
      <w:r w:rsidR="003753FC" w:rsidRPr="001A2C56">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в случаях, установленных законами Владимирской области.</w:t>
      </w:r>
    </w:p>
    <w:p w:rsidR="003753FC" w:rsidRPr="001A2C56" w:rsidRDefault="00540875" w:rsidP="003753FC">
      <w:r w:rsidRPr="001A2C56">
        <w:t xml:space="preserve">2. </w:t>
      </w:r>
      <w:r w:rsidR="003753FC" w:rsidRPr="001A2C56">
        <w:t>Установление порядка изъятия земельных участков, в том числе путём выкупа, для муниципальных нужд производится органами государственной власти Российской Федерации.</w:t>
      </w:r>
    </w:p>
    <w:p w:rsidR="003753FC" w:rsidRPr="001A2C56" w:rsidRDefault="003753FC" w:rsidP="003753FC"/>
    <w:p w:rsidR="003753FC" w:rsidRPr="001A2C56" w:rsidRDefault="00540875" w:rsidP="00540875">
      <w:pPr>
        <w:pStyle w:val="3"/>
      </w:pPr>
      <w:bookmarkStart w:id="11" w:name="_Toc55152890"/>
      <w:r w:rsidRPr="001A2C56">
        <w:t xml:space="preserve">Статья 9. </w:t>
      </w:r>
      <w:r w:rsidR="003753FC" w:rsidRPr="001A2C56">
        <w:t>Возмещение убытков при изъятии земельных участков для муниципальных нужд</w:t>
      </w:r>
      <w:bookmarkEnd w:id="11"/>
    </w:p>
    <w:p w:rsidR="003753FC" w:rsidRPr="001A2C56" w:rsidRDefault="00540875" w:rsidP="003753FC">
      <w:r w:rsidRPr="001A2C56">
        <w:t xml:space="preserve">1. </w:t>
      </w:r>
      <w:r w:rsidR="003753FC" w:rsidRPr="001A2C56">
        <w:t>Убытки, причинённые собственнику изъятием земельного участка для муниципальных нужд, включаются в плату за изымаемый земельный участок (выкупную цену).</w:t>
      </w:r>
    </w:p>
    <w:p w:rsidR="003753FC" w:rsidRPr="001A2C56" w:rsidRDefault="003753FC" w:rsidP="003753FC">
      <w:r w:rsidRPr="001A2C56">
        <w:t>2.Плата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уплатить выкупную цену за изымаемый участок.</w:t>
      </w:r>
    </w:p>
    <w:p w:rsidR="003753FC" w:rsidRPr="001A2C56" w:rsidRDefault="00540875" w:rsidP="003753FC">
      <w:r w:rsidRPr="001A2C56">
        <w:t xml:space="preserve">3. </w:t>
      </w:r>
      <w:r w:rsidR="003753FC" w:rsidRPr="001A2C56">
        <w:t>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3753FC" w:rsidRPr="001A2C56" w:rsidRDefault="00540875" w:rsidP="003753FC">
      <w:r w:rsidRPr="001A2C56">
        <w:lastRenderedPageBreak/>
        <w:t xml:space="preserve">4. </w:t>
      </w:r>
      <w:r w:rsidR="003753FC" w:rsidRPr="001A2C56">
        <w:t>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3753FC" w:rsidRPr="001A2C56" w:rsidRDefault="00540875" w:rsidP="003753FC">
      <w:r w:rsidRPr="001A2C56">
        <w:t xml:space="preserve">5. </w:t>
      </w:r>
      <w:r w:rsidR="003753FC" w:rsidRPr="001A2C56">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3753FC" w:rsidRPr="001A2C56" w:rsidRDefault="00540875" w:rsidP="003753FC">
      <w:r w:rsidRPr="001A2C56">
        <w:t xml:space="preserve">6. </w:t>
      </w:r>
      <w:r w:rsidR="003753FC" w:rsidRPr="001A2C56">
        <w:t>Возмещение убытков осуществляется за счёт местного бюджета.</w:t>
      </w:r>
    </w:p>
    <w:p w:rsidR="003753FC" w:rsidRPr="001A2C56" w:rsidRDefault="00540875" w:rsidP="003753FC">
      <w:r w:rsidRPr="001A2C56">
        <w:t xml:space="preserve">7. </w:t>
      </w:r>
      <w:r w:rsidR="003753FC" w:rsidRPr="001A2C56">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3753FC" w:rsidRPr="001A2C56" w:rsidRDefault="003753FC" w:rsidP="003753FC"/>
    <w:p w:rsidR="003753FC" w:rsidRPr="001A2C56" w:rsidRDefault="00540875" w:rsidP="00540875">
      <w:pPr>
        <w:pStyle w:val="3"/>
      </w:pPr>
      <w:bookmarkStart w:id="12" w:name="_Toc55152891"/>
      <w:r w:rsidRPr="001A2C56">
        <w:t xml:space="preserve">Статья 10. </w:t>
      </w:r>
      <w:r w:rsidR="003753FC" w:rsidRPr="001A2C56">
        <w:t>Резервирование земельных участков для государственных или муниципальных нужд</w:t>
      </w:r>
      <w:bookmarkEnd w:id="12"/>
    </w:p>
    <w:p w:rsidR="003753FC" w:rsidRPr="001A2C56" w:rsidRDefault="00540875" w:rsidP="003753FC">
      <w:r w:rsidRPr="001A2C56">
        <w:t xml:space="preserve">1. </w:t>
      </w:r>
      <w:r w:rsidR="003753FC" w:rsidRPr="001A2C56">
        <w:t>Порядок резервирования земельных участков для государственных или муниципальных нужд определяется земельным законодательством (статьи 9, 11, 49, 70 Земельного кодекса Российской Федерации), Положением о резервировании земель для государственных или муниципальных нужд (утверждено постановлением Правительства Российской Федерации от 22.07.2008 №561).</w:t>
      </w:r>
    </w:p>
    <w:p w:rsidR="003753FC" w:rsidRPr="001A2C56" w:rsidRDefault="00540875" w:rsidP="003753FC">
      <w:r w:rsidRPr="001A2C56">
        <w:t xml:space="preserve">2. </w:t>
      </w:r>
      <w:r w:rsidR="003753FC" w:rsidRPr="001A2C56">
        <w:t>Градостроительные основания для принятия решений о резервировании земельных участков для государственных или муниципальных нужд устанавливаются Градостроительным кодексом, Положением о резервировании земель для государственных или муниципальных нужд (утверждено постановлением Правительства Российской Федерации от 22.07.2008 №561), законодательством Владимирской области, настоящими Правилами и принимаемыми в соответствии с ними нормативно-правовыми актами муниципального образования.</w:t>
      </w:r>
    </w:p>
    <w:p w:rsidR="003753FC" w:rsidRPr="001A2C56" w:rsidRDefault="00540875" w:rsidP="003753FC">
      <w:r w:rsidRPr="001A2C56">
        <w:t xml:space="preserve">3. </w:t>
      </w:r>
      <w:r w:rsidR="003753FC" w:rsidRPr="001A2C56">
        <w:t>Изъятие земельных участков для государственных или муниципальных нужд осуществляется в исключительных случаях по основаниям, связанным с:</w:t>
      </w:r>
    </w:p>
    <w:p w:rsidR="003753FC" w:rsidRPr="001A2C56" w:rsidRDefault="00540875" w:rsidP="003753FC">
      <w:r w:rsidRPr="001A2C56">
        <w:t xml:space="preserve">3.1. </w:t>
      </w:r>
      <w:r w:rsidR="003753FC" w:rsidRPr="001A2C56">
        <w:t>выполнением международных договоров Российской Федерации;</w:t>
      </w:r>
    </w:p>
    <w:p w:rsidR="003753FC" w:rsidRPr="001A2C56" w:rsidRDefault="00540875" w:rsidP="003753FC">
      <w:r w:rsidRPr="001A2C56">
        <w:t xml:space="preserve">3.2. </w:t>
      </w:r>
      <w:r w:rsidR="003753FC" w:rsidRPr="001A2C56">
        <w:t xml:space="preserve">строительством, реконструкцией следующих объектов государственного значения (объектов федерального значения, объектов регионального значения) или </w:t>
      </w:r>
      <w:r w:rsidR="003753FC" w:rsidRPr="001A2C56">
        <w:lastRenderedPageBreak/>
        <w:t>объектов местного значения при отсутствии других возможных вариантов строительства, реконструкции этих объектов:</w:t>
      </w:r>
    </w:p>
    <w:p w:rsidR="003753FC" w:rsidRPr="001A2C56" w:rsidRDefault="00540875" w:rsidP="003753FC">
      <w:r w:rsidRPr="001A2C56">
        <w:t xml:space="preserve">3.2.1. </w:t>
      </w:r>
      <w:r w:rsidR="003753FC" w:rsidRPr="001A2C56">
        <w:t>объекты федеральных энергетических систем и объекты энергетических систем регионального значения;</w:t>
      </w:r>
    </w:p>
    <w:p w:rsidR="003753FC" w:rsidRPr="001A2C56" w:rsidRDefault="00540875" w:rsidP="003753FC">
      <w:r w:rsidRPr="001A2C56">
        <w:t xml:space="preserve">3.2.2. </w:t>
      </w:r>
      <w:r w:rsidR="003753FC" w:rsidRPr="001A2C56">
        <w:t>объекты использования атомной энергии;</w:t>
      </w:r>
    </w:p>
    <w:p w:rsidR="003753FC" w:rsidRPr="001A2C56" w:rsidRDefault="00540875" w:rsidP="003753FC">
      <w:r w:rsidRPr="001A2C56">
        <w:t xml:space="preserve">3.2.3. </w:t>
      </w:r>
      <w:r w:rsidR="003753FC" w:rsidRPr="001A2C56">
        <w:t>объекты обороны страны и безопасности государства, в том числе инженерно-технические сооружения, линии связи и объекты инженерной инфраструктуры, возведенные в интересах защиты и охраны Государственной границы Российской Федерации;</w:t>
      </w:r>
    </w:p>
    <w:p w:rsidR="003753FC" w:rsidRPr="001A2C56" w:rsidRDefault="00540875" w:rsidP="003753FC">
      <w:r w:rsidRPr="001A2C56">
        <w:t xml:space="preserve">3.2.4. </w:t>
      </w:r>
      <w:r w:rsidR="003753FC" w:rsidRPr="001A2C56">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753FC" w:rsidRPr="001A2C56" w:rsidRDefault="00540875" w:rsidP="003753FC">
      <w:r w:rsidRPr="001A2C56">
        <w:t xml:space="preserve">3.2.5. </w:t>
      </w:r>
      <w:r w:rsidR="003753FC" w:rsidRPr="001A2C56">
        <w:t>объекты, обеспечивающие космическую деятельность;</w:t>
      </w:r>
    </w:p>
    <w:p w:rsidR="003753FC" w:rsidRPr="001A2C56" w:rsidRDefault="00540875" w:rsidP="003753FC">
      <w:r w:rsidRPr="001A2C56">
        <w:t xml:space="preserve">3.2.6. </w:t>
      </w:r>
      <w:r w:rsidR="003753FC" w:rsidRPr="001A2C56">
        <w:t>линейные объекты федерального и регионального значения, обеспечивающие деятельность субъектов естественных монополий;</w:t>
      </w:r>
    </w:p>
    <w:p w:rsidR="003753FC" w:rsidRPr="001A2C56" w:rsidRDefault="00540875" w:rsidP="003753FC">
      <w:r w:rsidRPr="001A2C56">
        <w:t xml:space="preserve">3.2.7. </w:t>
      </w:r>
      <w:r w:rsidR="003753FC" w:rsidRPr="001A2C56">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753FC" w:rsidRPr="001A2C56" w:rsidRDefault="007A476D" w:rsidP="003753FC">
      <w:r w:rsidRPr="001A2C56">
        <w:t xml:space="preserve">3.2.8. </w:t>
      </w:r>
      <w:r w:rsidR="003753FC" w:rsidRPr="001A2C56">
        <w:t>автомобильные дороги федерального, регионального или межмуниципального, местного значения;</w:t>
      </w:r>
    </w:p>
    <w:p w:rsidR="003753FC" w:rsidRPr="001A2C56" w:rsidRDefault="007A476D" w:rsidP="003753FC">
      <w:r w:rsidRPr="001A2C56">
        <w:t xml:space="preserve">3.3. </w:t>
      </w:r>
      <w:r w:rsidR="003753FC" w:rsidRPr="001A2C56">
        <w:t>иными основаниями, предусмотренными федеральными законами.</w:t>
      </w:r>
    </w:p>
    <w:p w:rsidR="003753FC" w:rsidRPr="001A2C56" w:rsidRDefault="003753FC" w:rsidP="003753FC"/>
    <w:p w:rsidR="003753FC" w:rsidRPr="001A2C56" w:rsidRDefault="007A476D" w:rsidP="007A476D">
      <w:pPr>
        <w:pStyle w:val="3"/>
      </w:pPr>
      <w:bookmarkStart w:id="13" w:name="_Toc55152892"/>
      <w:r w:rsidRPr="001A2C56">
        <w:t xml:space="preserve">Статья 11. </w:t>
      </w:r>
      <w:r w:rsidR="003753FC" w:rsidRPr="001A2C56">
        <w:t>Порядок установления и прекращения публичных сервитутов на территории муниципального образования</w:t>
      </w:r>
      <w:bookmarkEnd w:id="13"/>
    </w:p>
    <w:p w:rsidR="003753FC" w:rsidRPr="001A2C56" w:rsidRDefault="0055021D" w:rsidP="003753FC">
      <w:r w:rsidRPr="001A2C56">
        <w:t xml:space="preserve">1. </w:t>
      </w:r>
      <w:r w:rsidR="003753FC" w:rsidRPr="001A2C56">
        <w:t>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753FC" w:rsidRPr="001A2C56" w:rsidRDefault="0055021D" w:rsidP="003753FC">
      <w:r w:rsidRPr="001A2C56">
        <w:t xml:space="preserve">2. </w:t>
      </w:r>
      <w:r w:rsidR="003753FC" w:rsidRPr="001A2C56">
        <w:t>Могут устанавливаться публичные сервитуты для:</w:t>
      </w:r>
    </w:p>
    <w:p w:rsidR="003753FC" w:rsidRPr="001A2C56" w:rsidRDefault="0055021D" w:rsidP="003753FC">
      <w:r w:rsidRPr="001A2C56">
        <w:t xml:space="preserve">2.1. </w:t>
      </w:r>
      <w:r w:rsidR="003753FC" w:rsidRPr="001A2C56">
        <w:t>прохода или проезда через земельный участок;</w:t>
      </w:r>
    </w:p>
    <w:p w:rsidR="003753FC" w:rsidRPr="001A2C56" w:rsidRDefault="0055021D" w:rsidP="003753FC">
      <w:r w:rsidRPr="001A2C56">
        <w:lastRenderedPageBreak/>
        <w:t xml:space="preserve">2.2. </w:t>
      </w:r>
      <w:r w:rsidR="003753FC" w:rsidRPr="001A2C56">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753FC" w:rsidRPr="001A2C56" w:rsidRDefault="0055021D" w:rsidP="003753FC">
      <w:r w:rsidRPr="001A2C56">
        <w:t xml:space="preserve">2.3. </w:t>
      </w:r>
      <w:r w:rsidR="003753FC" w:rsidRPr="001A2C56">
        <w:t>размещения на земельном участке межевых и геодезических знаков и подъездов к ним;</w:t>
      </w:r>
    </w:p>
    <w:p w:rsidR="003753FC" w:rsidRPr="001A2C56" w:rsidRDefault="0055021D" w:rsidP="003753FC">
      <w:r w:rsidRPr="001A2C56">
        <w:t xml:space="preserve">2.4. </w:t>
      </w:r>
      <w:r w:rsidR="003753FC" w:rsidRPr="001A2C56">
        <w:t>проведения дренажных работ на земельном участке;</w:t>
      </w:r>
    </w:p>
    <w:p w:rsidR="003753FC" w:rsidRPr="001A2C56" w:rsidRDefault="003753FC" w:rsidP="003753FC">
      <w:r w:rsidRPr="001A2C56">
        <w:t>2</w:t>
      </w:r>
      <w:r w:rsidR="0055021D" w:rsidRPr="001A2C56">
        <w:t xml:space="preserve">.5. </w:t>
      </w:r>
      <w:r w:rsidRPr="001A2C56">
        <w:t>забора (изъятия) водных ресурсов из водных объектов и водопоя;</w:t>
      </w:r>
    </w:p>
    <w:p w:rsidR="003753FC" w:rsidRPr="001A2C56" w:rsidRDefault="009C5C81" w:rsidP="003753FC">
      <w:r w:rsidRPr="001A2C56">
        <w:t xml:space="preserve">2.6. </w:t>
      </w:r>
      <w:r w:rsidR="003753FC" w:rsidRPr="001A2C56">
        <w:t>прогона сельскохозяйственных животных через земельный участок;</w:t>
      </w:r>
    </w:p>
    <w:p w:rsidR="003753FC" w:rsidRPr="001A2C56" w:rsidRDefault="009C5C81" w:rsidP="003753FC">
      <w:r w:rsidRPr="001A2C56">
        <w:t xml:space="preserve">2.7. </w:t>
      </w:r>
      <w:r w:rsidR="003753FC" w:rsidRPr="001A2C56">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53FC" w:rsidRPr="001A2C56" w:rsidRDefault="009C5C81" w:rsidP="003753FC">
      <w:r w:rsidRPr="001A2C56">
        <w:t xml:space="preserve">2.8. </w:t>
      </w:r>
      <w:r w:rsidR="003753FC" w:rsidRPr="001A2C56">
        <w:t>использования земельного участка в целях охоты и рыболовства;</w:t>
      </w:r>
    </w:p>
    <w:p w:rsidR="003753FC" w:rsidRPr="001A2C56" w:rsidRDefault="009C5C81" w:rsidP="003753FC">
      <w:r w:rsidRPr="001A2C56">
        <w:t xml:space="preserve">2.9. </w:t>
      </w:r>
      <w:r w:rsidR="003753FC" w:rsidRPr="001A2C56">
        <w:t>временного пользования земельным участком в целях проведения изыскательских, исследовательских и других работ;</w:t>
      </w:r>
    </w:p>
    <w:p w:rsidR="003753FC" w:rsidRPr="001A2C56" w:rsidRDefault="009C5C81" w:rsidP="003753FC">
      <w:r w:rsidRPr="001A2C56">
        <w:t xml:space="preserve">2.10. </w:t>
      </w:r>
      <w:r w:rsidR="003753FC" w:rsidRPr="001A2C56">
        <w:t>свободного доступа к прибрежной полосе.</w:t>
      </w:r>
    </w:p>
    <w:p w:rsidR="003753FC" w:rsidRPr="001A2C56" w:rsidRDefault="009C5C81" w:rsidP="003753FC">
      <w:r w:rsidRPr="001A2C56">
        <w:t xml:space="preserve">3. </w:t>
      </w:r>
      <w:r w:rsidR="003753FC" w:rsidRPr="001A2C56">
        <w:t>Установление публичного сервитута осуществляется с учётом результатов публичных слушаний.</w:t>
      </w:r>
    </w:p>
    <w:p w:rsidR="003753FC" w:rsidRPr="001A2C56" w:rsidRDefault="009C5C81" w:rsidP="003753FC">
      <w:r w:rsidRPr="001A2C56">
        <w:t xml:space="preserve">4. </w:t>
      </w:r>
      <w:r w:rsidR="003753FC" w:rsidRPr="001A2C56">
        <w:t>Сервитут может быть срочным и постоянным.</w:t>
      </w:r>
    </w:p>
    <w:p w:rsidR="003753FC" w:rsidRPr="001A2C56" w:rsidRDefault="009C5C81" w:rsidP="003753FC">
      <w:r w:rsidRPr="001A2C56">
        <w:t xml:space="preserve">5. </w:t>
      </w:r>
      <w:r w:rsidR="003753FC" w:rsidRPr="001A2C56">
        <w:t>Инициаторами установления публичного сервитута могут быть физические и юридические лица, органы государственной власти и местного самоуправления. Инициатор установле</w:t>
      </w:r>
      <w:r w:rsidRPr="001A2C56">
        <w:t>ния публичного сервитута подаёт</w:t>
      </w:r>
      <w:r w:rsidR="003753FC" w:rsidRPr="001A2C56">
        <w:t xml:space="preserve"> в уполномоченный в области а</w:t>
      </w:r>
      <w:r w:rsidRPr="001A2C56">
        <w:t>рхитектуры и градостроительства орган местного самоуправления</w:t>
      </w:r>
      <w:r w:rsidR="003753FC" w:rsidRPr="001A2C56">
        <w:t xml:space="preserve"> заявление об установлении публичного сервитута, в котором указываются:</w:t>
      </w:r>
    </w:p>
    <w:p w:rsidR="003753FC" w:rsidRPr="001A2C56" w:rsidRDefault="009C5C81" w:rsidP="003753FC">
      <w:r w:rsidRPr="001A2C56">
        <w:t xml:space="preserve">5.1. </w:t>
      </w:r>
      <w:r w:rsidR="003753FC" w:rsidRPr="001A2C56">
        <w:t>местонахождение земельного участка, в отношении которого устанавливается публичный сервитут;</w:t>
      </w:r>
    </w:p>
    <w:p w:rsidR="003753FC" w:rsidRPr="001A2C56" w:rsidRDefault="009C5C81" w:rsidP="003753FC">
      <w:r w:rsidRPr="001A2C56">
        <w:t xml:space="preserve">5.2. </w:t>
      </w:r>
      <w:r w:rsidR="003753FC" w:rsidRPr="001A2C56">
        <w:t>сведения о собственнике (землевладельце, землепользователе) данного земельного участка;</w:t>
      </w:r>
    </w:p>
    <w:p w:rsidR="003753FC" w:rsidRPr="001A2C56" w:rsidRDefault="009C5C81" w:rsidP="003753FC">
      <w:r w:rsidRPr="001A2C56">
        <w:t xml:space="preserve">5.3. </w:t>
      </w:r>
      <w:r w:rsidR="003753FC" w:rsidRPr="001A2C56">
        <w:t>сведения об инициаторе установления публичного сервитута;</w:t>
      </w:r>
    </w:p>
    <w:p w:rsidR="003753FC" w:rsidRPr="001A2C56" w:rsidRDefault="009C5C81" w:rsidP="003753FC">
      <w:r w:rsidRPr="001A2C56">
        <w:t xml:space="preserve">5.4. </w:t>
      </w:r>
      <w:r w:rsidR="003753FC" w:rsidRPr="001A2C56">
        <w:t>содержание публичного сервитута;</w:t>
      </w:r>
    </w:p>
    <w:p w:rsidR="003753FC" w:rsidRPr="001A2C56" w:rsidRDefault="009C5C81" w:rsidP="003753FC">
      <w:r w:rsidRPr="001A2C56">
        <w:t xml:space="preserve">5.5. </w:t>
      </w:r>
      <w:r w:rsidR="003753FC" w:rsidRPr="001A2C56">
        <w:t>обоснование необходимости установления публичного сервитута;</w:t>
      </w:r>
    </w:p>
    <w:p w:rsidR="003753FC" w:rsidRPr="001A2C56" w:rsidRDefault="009C5C81" w:rsidP="003753FC">
      <w:r w:rsidRPr="001A2C56">
        <w:t xml:space="preserve">5.6. </w:t>
      </w:r>
      <w:r w:rsidR="003753FC" w:rsidRPr="001A2C56">
        <w:t>ситуационный план и сфера действия публичного сервитута;</w:t>
      </w:r>
    </w:p>
    <w:p w:rsidR="003753FC" w:rsidRPr="001A2C56" w:rsidRDefault="009C5C81" w:rsidP="003753FC">
      <w:r w:rsidRPr="001A2C56">
        <w:lastRenderedPageBreak/>
        <w:t xml:space="preserve">5.7. </w:t>
      </w:r>
      <w:r w:rsidR="003753FC" w:rsidRPr="001A2C56">
        <w:t>срок действия публичного сервитута или указание на его бессрочность.</w:t>
      </w:r>
    </w:p>
    <w:p w:rsidR="003753FC" w:rsidRPr="001A2C56" w:rsidRDefault="009C5C81" w:rsidP="003753FC">
      <w:r w:rsidRPr="001A2C56">
        <w:t xml:space="preserve">6. </w:t>
      </w:r>
      <w:r w:rsidR="003753FC" w:rsidRPr="001A2C56">
        <w:t>Уполномоченный в области а</w:t>
      </w:r>
      <w:r w:rsidRPr="001A2C56">
        <w:t>рхитектуры и градостроительства</w:t>
      </w:r>
      <w:r w:rsidR="003753FC" w:rsidRPr="001A2C56">
        <w:t xml:space="preserve">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п.5 настоящей статьи, Главе администрации Петушинского района. Глава администрации Петушинского района,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753FC" w:rsidRPr="001A2C56" w:rsidRDefault="009C5C81" w:rsidP="003753FC">
      <w:r w:rsidRPr="001A2C56">
        <w:t xml:space="preserve">7. </w:t>
      </w:r>
      <w:r w:rsidR="003753FC" w:rsidRPr="001A2C56">
        <w:t>Уполномоченный в области а</w:t>
      </w:r>
      <w:r w:rsidRPr="001A2C56">
        <w:t>рхитектуры и градостроительства орган местного самоуправления</w:t>
      </w:r>
      <w:r w:rsidR="003753FC" w:rsidRPr="001A2C56">
        <w:t xml:space="preserve">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753FC" w:rsidRPr="001A2C56" w:rsidRDefault="009C5C81" w:rsidP="003753FC">
      <w:r w:rsidRPr="001A2C56">
        <w:t xml:space="preserve">8. </w:t>
      </w:r>
      <w:r w:rsidR="003753FC" w:rsidRPr="001A2C56">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 Петушинского района.</w:t>
      </w:r>
    </w:p>
    <w:p w:rsidR="003753FC" w:rsidRPr="001A2C56" w:rsidRDefault="009C5C81" w:rsidP="003753FC">
      <w:r w:rsidRPr="001A2C56">
        <w:t xml:space="preserve">9. </w:t>
      </w:r>
      <w:r w:rsidR="003753FC" w:rsidRPr="001A2C56">
        <w:t>Глава администрации Петушинского района в течение трёх дней со дня поступления указанных в п. 8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3753FC" w:rsidRPr="001A2C56" w:rsidRDefault="009C5C81" w:rsidP="003753FC">
      <w:r w:rsidRPr="001A2C56">
        <w:t xml:space="preserve">9.1. </w:t>
      </w:r>
      <w:r w:rsidR="003753FC" w:rsidRPr="001A2C56">
        <w:t>местонахождение земельного участка, в отношении которого устанавливается публичный сервитут;</w:t>
      </w:r>
    </w:p>
    <w:p w:rsidR="003753FC" w:rsidRPr="001A2C56" w:rsidRDefault="009C5C81" w:rsidP="003753FC">
      <w:r w:rsidRPr="001A2C56">
        <w:t xml:space="preserve">9.2. </w:t>
      </w:r>
      <w:r w:rsidR="003753FC" w:rsidRPr="001A2C56">
        <w:t>сведения о собственнике (землевладельце, землепользователе) данного земельного участка;</w:t>
      </w:r>
    </w:p>
    <w:p w:rsidR="003753FC" w:rsidRPr="001A2C56" w:rsidRDefault="009C5C81" w:rsidP="003753FC">
      <w:r w:rsidRPr="001A2C56">
        <w:t xml:space="preserve">9.3. </w:t>
      </w:r>
      <w:r w:rsidR="003753FC" w:rsidRPr="001A2C56">
        <w:t>сведения об инициаторе установления публичного сервитута;</w:t>
      </w:r>
    </w:p>
    <w:p w:rsidR="003753FC" w:rsidRPr="001A2C56" w:rsidRDefault="009C5C81" w:rsidP="003753FC">
      <w:r w:rsidRPr="001A2C56">
        <w:lastRenderedPageBreak/>
        <w:t xml:space="preserve">9.4. </w:t>
      </w:r>
      <w:r w:rsidR="003753FC" w:rsidRPr="001A2C56">
        <w:t>содержание публичного сервитута;</w:t>
      </w:r>
    </w:p>
    <w:p w:rsidR="003753FC" w:rsidRPr="001A2C56" w:rsidRDefault="009C5C81" w:rsidP="003753FC">
      <w:r w:rsidRPr="001A2C56">
        <w:t xml:space="preserve">9.5. </w:t>
      </w:r>
      <w:r w:rsidR="003753FC" w:rsidRPr="001A2C56">
        <w:t>сфера действия публичного сервитута;</w:t>
      </w:r>
    </w:p>
    <w:p w:rsidR="003753FC" w:rsidRPr="001A2C56" w:rsidRDefault="009C5C81" w:rsidP="003753FC">
      <w:r w:rsidRPr="001A2C56">
        <w:t xml:space="preserve">9.6. </w:t>
      </w:r>
      <w:r w:rsidR="003753FC" w:rsidRPr="001A2C56">
        <w:t>срок действия публичного сервитута или указание на его бессрочность;</w:t>
      </w:r>
    </w:p>
    <w:p w:rsidR="003753FC" w:rsidRPr="001A2C56" w:rsidRDefault="009C5C81" w:rsidP="003753FC">
      <w:r w:rsidRPr="001A2C56">
        <w:t xml:space="preserve">9.7. </w:t>
      </w:r>
      <w:r w:rsidR="003753FC" w:rsidRPr="001A2C5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753FC" w:rsidRPr="001A2C56" w:rsidRDefault="009C5C81" w:rsidP="003753FC">
      <w:r w:rsidRPr="001A2C56">
        <w:t xml:space="preserve">9.8. </w:t>
      </w:r>
      <w:r w:rsidR="003753FC" w:rsidRPr="001A2C56">
        <w:t>к данному постановлению прилагается схема расположения земельного участка на кадастровом плане или кадастровой карте территории.</w:t>
      </w:r>
    </w:p>
    <w:p w:rsidR="003753FC" w:rsidRPr="001A2C56" w:rsidRDefault="009C5C81" w:rsidP="003753FC">
      <w:r w:rsidRPr="001A2C56">
        <w:t xml:space="preserve">10. </w:t>
      </w:r>
      <w:r w:rsidR="003753FC" w:rsidRPr="001A2C56">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753FC" w:rsidRPr="001A2C56" w:rsidRDefault="009C5C81" w:rsidP="003753FC">
      <w:r w:rsidRPr="001A2C56">
        <w:t xml:space="preserve">11. </w:t>
      </w:r>
      <w:r w:rsidR="003753FC" w:rsidRPr="001A2C56">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w:t>
      </w:r>
      <w:r w:rsidRPr="001A2C56">
        <w:t>го сервитута (его прекращения).</w:t>
      </w:r>
    </w:p>
    <w:p w:rsidR="003753FC" w:rsidRPr="001A2C56" w:rsidRDefault="009C5C81" w:rsidP="003753FC">
      <w:r w:rsidRPr="001A2C56">
        <w:t xml:space="preserve">12. </w:t>
      </w:r>
      <w:r w:rsidR="003753FC" w:rsidRPr="001A2C56">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753FC" w:rsidRPr="001A2C56" w:rsidRDefault="009C5C81" w:rsidP="003753FC">
      <w:r w:rsidRPr="001A2C56">
        <w:t xml:space="preserve">13. </w:t>
      </w:r>
      <w:r w:rsidR="003753FC" w:rsidRPr="001A2C56">
        <w:t>Срочный публичный сервитут прекращается по истечении срока его действия, определённого постановлением уполномоченного органа. Принятие отдельного нормативного правового акта о прекращении действия срочного публичного сервитута не требуется.</w:t>
      </w:r>
    </w:p>
    <w:p w:rsidR="003753FC" w:rsidRPr="001A2C56" w:rsidRDefault="009C5C81" w:rsidP="003753FC">
      <w:r w:rsidRPr="001A2C56">
        <w:t xml:space="preserve">14. </w:t>
      </w:r>
      <w:r w:rsidR="003753FC" w:rsidRPr="001A2C56">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w:t>
      </w:r>
      <w:r w:rsidRPr="001A2C56">
        <w:t>ения которых он был установлен.</w:t>
      </w:r>
    </w:p>
    <w:p w:rsidR="003753FC" w:rsidRPr="001A2C56" w:rsidRDefault="009C5C81" w:rsidP="003753FC">
      <w:r w:rsidRPr="001A2C56">
        <w:t xml:space="preserve">15. </w:t>
      </w:r>
      <w:r w:rsidR="003753FC" w:rsidRPr="001A2C56">
        <w:t>Инициатор прекращения публичного сервитута подаёт в уполномоченный в области а</w:t>
      </w:r>
      <w:r w:rsidRPr="001A2C56">
        <w:t xml:space="preserve">рхитектуры и градостроительства орган местного </w:t>
      </w:r>
      <w:r w:rsidRPr="001A2C56">
        <w:lastRenderedPageBreak/>
        <w:t xml:space="preserve">самоуправления </w:t>
      </w:r>
      <w:r w:rsidR="003753FC" w:rsidRPr="001A2C56">
        <w:t>заявление о прекращении публичного сервитута, в котором указываются:</w:t>
      </w:r>
    </w:p>
    <w:p w:rsidR="003753FC" w:rsidRPr="001A2C56" w:rsidRDefault="009C5C81" w:rsidP="003753FC">
      <w:r w:rsidRPr="001A2C56">
        <w:t xml:space="preserve">15.1. </w:t>
      </w:r>
      <w:r w:rsidR="003753FC" w:rsidRPr="001A2C56">
        <w:t>местонахождение земельного участка, в отношении которого установлен публичный сервитут;</w:t>
      </w:r>
    </w:p>
    <w:p w:rsidR="003753FC" w:rsidRPr="001A2C56" w:rsidRDefault="009C5C81" w:rsidP="003753FC">
      <w:r w:rsidRPr="001A2C56">
        <w:t xml:space="preserve">15.2. </w:t>
      </w:r>
      <w:r w:rsidR="003753FC" w:rsidRPr="001A2C56">
        <w:t>реквизиты постановления об установлении публичного сервитута;</w:t>
      </w:r>
    </w:p>
    <w:p w:rsidR="003753FC" w:rsidRPr="001A2C56" w:rsidRDefault="009C5C81" w:rsidP="003753FC">
      <w:r w:rsidRPr="001A2C56">
        <w:t xml:space="preserve">15.3. </w:t>
      </w:r>
      <w:r w:rsidR="003753FC" w:rsidRPr="001A2C56">
        <w:t>сведения о собственнике (землевладельце, землепользователе) земельного участка, обременённого публичным сервитутом;</w:t>
      </w:r>
    </w:p>
    <w:p w:rsidR="003753FC" w:rsidRPr="001A2C56" w:rsidRDefault="009C5C81" w:rsidP="003753FC">
      <w:r w:rsidRPr="001A2C56">
        <w:t xml:space="preserve">15.4. </w:t>
      </w:r>
      <w:r w:rsidR="003753FC" w:rsidRPr="001A2C56">
        <w:t>сведения об инициаторе установления публичного сервитута;</w:t>
      </w:r>
    </w:p>
    <w:p w:rsidR="003753FC" w:rsidRPr="001A2C56" w:rsidRDefault="009C5C81" w:rsidP="003753FC">
      <w:r w:rsidRPr="001A2C56">
        <w:t xml:space="preserve">15.5. </w:t>
      </w:r>
      <w:r w:rsidR="003753FC" w:rsidRPr="001A2C56">
        <w:t>сведения об инициаторе прекращения публичного сервитута;</w:t>
      </w:r>
    </w:p>
    <w:p w:rsidR="003753FC" w:rsidRPr="001A2C56" w:rsidRDefault="009C5C81" w:rsidP="003753FC">
      <w:r w:rsidRPr="001A2C56">
        <w:t xml:space="preserve">15.6. </w:t>
      </w:r>
      <w:r w:rsidR="003753FC" w:rsidRPr="001A2C56">
        <w:t>содержание публичного сервитута;</w:t>
      </w:r>
    </w:p>
    <w:p w:rsidR="003753FC" w:rsidRPr="001A2C56" w:rsidRDefault="009C5C81" w:rsidP="003753FC">
      <w:r w:rsidRPr="001A2C56">
        <w:t xml:space="preserve">15.7. </w:t>
      </w:r>
      <w:r w:rsidR="003753FC" w:rsidRPr="001A2C56">
        <w:t>обоснование необходимости прекращения публичного сервитута;</w:t>
      </w:r>
    </w:p>
    <w:p w:rsidR="003753FC" w:rsidRPr="001A2C56" w:rsidRDefault="009C5C81" w:rsidP="003753FC">
      <w:r w:rsidRPr="001A2C56">
        <w:t xml:space="preserve">15.8. </w:t>
      </w:r>
      <w:r w:rsidR="003753FC" w:rsidRPr="001A2C56">
        <w:t>сфера действия публичного сервитута;</w:t>
      </w:r>
    </w:p>
    <w:p w:rsidR="003753FC" w:rsidRPr="001A2C56" w:rsidRDefault="009C5C81" w:rsidP="003753FC">
      <w:r w:rsidRPr="001A2C56">
        <w:t xml:space="preserve">15.9. </w:t>
      </w:r>
      <w:r w:rsidR="003753FC" w:rsidRPr="001A2C56">
        <w:t>указание на бессрочность публичного сервитута.</w:t>
      </w:r>
    </w:p>
    <w:p w:rsidR="003753FC" w:rsidRPr="001A2C56" w:rsidRDefault="009C5C81" w:rsidP="003753FC">
      <w:r w:rsidRPr="001A2C56">
        <w:t xml:space="preserve">16. </w:t>
      </w:r>
      <w:r w:rsidR="003753FC" w:rsidRPr="001A2C56">
        <w:t>К заявлению прилагается схема расположения земельного участка на кадастровом плане или кадастровой карте соответствующей территории.</w:t>
      </w:r>
    </w:p>
    <w:p w:rsidR="003753FC" w:rsidRPr="001A2C56" w:rsidRDefault="009C5C81" w:rsidP="003753FC">
      <w:r w:rsidRPr="001A2C56">
        <w:t xml:space="preserve">17. </w:t>
      </w:r>
      <w:r w:rsidR="003753FC" w:rsidRPr="001A2C56">
        <w:t>В Постановлении о прекращении публичного сервитута должно быть указано:</w:t>
      </w:r>
    </w:p>
    <w:p w:rsidR="003753FC" w:rsidRPr="001A2C56" w:rsidRDefault="009C5C81" w:rsidP="003753FC">
      <w:r w:rsidRPr="001A2C56">
        <w:t xml:space="preserve">17.1. </w:t>
      </w:r>
      <w:r w:rsidR="003753FC" w:rsidRPr="001A2C56">
        <w:t>местонахождение земельного участка, в отношении которого установлен публичный сервитут;</w:t>
      </w:r>
    </w:p>
    <w:p w:rsidR="003753FC" w:rsidRPr="001A2C56" w:rsidRDefault="009C5C81" w:rsidP="003753FC">
      <w:r w:rsidRPr="001A2C56">
        <w:t xml:space="preserve">17.2. </w:t>
      </w:r>
      <w:r w:rsidR="003753FC" w:rsidRPr="001A2C56">
        <w:t>реквизиты постановления об установлении публичного сервитута;</w:t>
      </w:r>
    </w:p>
    <w:p w:rsidR="003753FC" w:rsidRPr="001A2C56" w:rsidRDefault="009C5C81" w:rsidP="003753FC">
      <w:r w:rsidRPr="001A2C56">
        <w:t xml:space="preserve">17.3. </w:t>
      </w:r>
      <w:r w:rsidR="003753FC" w:rsidRPr="001A2C56">
        <w:t>сведения о собственнике (землевладельце, землепользователе) земельного участка, обременённого публичным сервитутом;</w:t>
      </w:r>
    </w:p>
    <w:p w:rsidR="003753FC" w:rsidRPr="001A2C56" w:rsidRDefault="009C5C81" w:rsidP="003753FC">
      <w:r w:rsidRPr="001A2C56">
        <w:t xml:space="preserve">17.4. </w:t>
      </w:r>
      <w:r w:rsidR="003753FC" w:rsidRPr="001A2C56">
        <w:t>сведения об инициаторе установления публичного сервитута;</w:t>
      </w:r>
    </w:p>
    <w:p w:rsidR="003753FC" w:rsidRPr="001A2C56" w:rsidRDefault="009C5C81" w:rsidP="003753FC">
      <w:r w:rsidRPr="001A2C56">
        <w:t xml:space="preserve">17.5. </w:t>
      </w:r>
      <w:r w:rsidR="003753FC" w:rsidRPr="001A2C56">
        <w:t>сведения об инициаторе прекращения публичного сервитута;</w:t>
      </w:r>
    </w:p>
    <w:p w:rsidR="003753FC" w:rsidRPr="001A2C56" w:rsidRDefault="009C5C81" w:rsidP="003753FC">
      <w:r w:rsidRPr="001A2C56">
        <w:t xml:space="preserve">17.6. </w:t>
      </w:r>
      <w:r w:rsidR="003753FC" w:rsidRPr="001A2C56">
        <w:t>содержание публичного сервитута;</w:t>
      </w:r>
    </w:p>
    <w:p w:rsidR="003753FC" w:rsidRPr="001A2C56" w:rsidRDefault="009C5C81" w:rsidP="003753FC">
      <w:r w:rsidRPr="001A2C56">
        <w:t xml:space="preserve">17.7. </w:t>
      </w:r>
      <w:r w:rsidR="003753FC" w:rsidRPr="001A2C56">
        <w:t>сфера действия публичного сервитута;</w:t>
      </w:r>
    </w:p>
    <w:p w:rsidR="003753FC" w:rsidRPr="001A2C56" w:rsidRDefault="009C5C81" w:rsidP="003753FC">
      <w:r w:rsidRPr="001A2C56">
        <w:t xml:space="preserve">17.8. </w:t>
      </w:r>
      <w:r w:rsidR="003753FC" w:rsidRPr="001A2C56">
        <w:t>указание на бессрочность публичного сервитута;</w:t>
      </w:r>
    </w:p>
    <w:p w:rsidR="003753FC" w:rsidRPr="001A2C56" w:rsidRDefault="009C5C81" w:rsidP="003753FC">
      <w:r w:rsidRPr="001A2C56">
        <w:t xml:space="preserve">17.9. </w:t>
      </w:r>
      <w:r w:rsidR="003753FC" w:rsidRPr="001A2C56">
        <w:t>решение о прекращении действия публичного сервитута.</w:t>
      </w:r>
    </w:p>
    <w:p w:rsidR="003753FC" w:rsidRPr="001A2C56" w:rsidRDefault="009C5C81" w:rsidP="003753FC">
      <w:r w:rsidRPr="001A2C56">
        <w:t xml:space="preserve">18. </w:t>
      </w:r>
      <w:r w:rsidR="003753FC" w:rsidRPr="001A2C56">
        <w:t>К постановлению прилагается схема расположения земельного участка на кадастровом плане или кадастровой карте соответствующей территории.</w:t>
      </w:r>
    </w:p>
    <w:p w:rsidR="003753FC" w:rsidRPr="001A2C56" w:rsidRDefault="009C5C81" w:rsidP="003753FC">
      <w:r w:rsidRPr="001A2C56">
        <w:t xml:space="preserve">19. </w:t>
      </w:r>
      <w:r w:rsidR="003753FC" w:rsidRPr="001A2C56">
        <w:t>Осуществление публичного сервитута должно быть наименее обременительным для земельного участка, в отношении которого он установлен.</w:t>
      </w:r>
    </w:p>
    <w:p w:rsidR="003753FC" w:rsidRPr="001A2C56" w:rsidRDefault="009C5C81" w:rsidP="003753FC">
      <w:r w:rsidRPr="001A2C56">
        <w:lastRenderedPageBreak/>
        <w:t xml:space="preserve">20. </w:t>
      </w:r>
      <w:r w:rsidR="003753FC" w:rsidRPr="001A2C56">
        <w:t>Если установление публичного сервитута приводит к существенным затруднениям в использовании земельного участка, его собственник вправе требовать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753FC" w:rsidRPr="001A2C56" w:rsidRDefault="009C5C81" w:rsidP="003753FC">
      <w:r w:rsidRPr="001A2C56">
        <w:t xml:space="preserve">21. </w:t>
      </w:r>
      <w:r w:rsidR="003753FC" w:rsidRPr="001A2C56">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убытков или предоставления равноценного земельного участка с возмещением убытков.</w:t>
      </w:r>
    </w:p>
    <w:p w:rsidR="003753FC" w:rsidRPr="001A2C56" w:rsidRDefault="009C5C81" w:rsidP="003753FC">
      <w:r w:rsidRPr="001A2C56">
        <w:t xml:space="preserve">22. </w:t>
      </w:r>
      <w:r w:rsidR="003753FC" w:rsidRPr="001A2C56">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53FC" w:rsidRPr="001A2C56" w:rsidRDefault="003753FC" w:rsidP="003753FC"/>
    <w:p w:rsidR="003753FC" w:rsidRPr="001A2C56" w:rsidRDefault="009C5C81" w:rsidP="009C5C81">
      <w:pPr>
        <w:pStyle w:val="3"/>
      </w:pPr>
      <w:bookmarkStart w:id="14" w:name="_Toc55152893"/>
      <w:r w:rsidRPr="001A2C56">
        <w:t xml:space="preserve">Статья 12. </w:t>
      </w:r>
      <w:r w:rsidR="003753FC" w:rsidRPr="001A2C56">
        <w:t>Развитие застроенных территорий</w:t>
      </w:r>
      <w:bookmarkEnd w:id="14"/>
    </w:p>
    <w:p w:rsidR="003753FC" w:rsidRPr="001A2C56" w:rsidRDefault="009C5C81" w:rsidP="003753FC">
      <w:r w:rsidRPr="001A2C56">
        <w:t xml:space="preserve">1. </w:t>
      </w:r>
      <w:r w:rsidR="003753FC" w:rsidRPr="001A2C56">
        <w:t>Заинтересованные физические и юридические лица, органы государственной власти Владимирск</w:t>
      </w:r>
      <w:r w:rsidRPr="001A2C56">
        <w:t xml:space="preserve">ой области вправе обратиться в </w:t>
      </w:r>
      <w:r w:rsidR="003753FC" w:rsidRPr="001A2C56">
        <w:t>уполномоченный в области а</w:t>
      </w:r>
      <w:r w:rsidRPr="001A2C56">
        <w:t>рхитектуры и градостроительства</w:t>
      </w:r>
      <w:r w:rsidR="003753FC" w:rsidRPr="001A2C56">
        <w:t xml:space="preserve"> орган местного самоуправления муниципального района с заявлением, содержащим предложения о развитии соответствующей застроенной территории.</w:t>
      </w:r>
    </w:p>
    <w:p w:rsidR="003753FC" w:rsidRPr="001A2C56" w:rsidRDefault="009C5C81" w:rsidP="003753FC">
      <w:r w:rsidRPr="001A2C56">
        <w:t xml:space="preserve">2. </w:t>
      </w:r>
      <w:r w:rsidR="003753FC" w:rsidRPr="001A2C56">
        <w:t>Заявление должно содержать материалы, обосновывающие предложения о развитии соответствующей застроенной территории.</w:t>
      </w:r>
    </w:p>
    <w:p w:rsidR="003753FC" w:rsidRPr="001A2C56" w:rsidRDefault="009C5C81" w:rsidP="003753FC">
      <w:r w:rsidRPr="001A2C56">
        <w:t xml:space="preserve">3. </w:t>
      </w:r>
      <w:r w:rsidR="003753FC" w:rsidRPr="001A2C56">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3753FC" w:rsidRPr="001A2C56" w:rsidRDefault="009C5C81" w:rsidP="003753FC">
      <w:r w:rsidRPr="001A2C56">
        <w:t xml:space="preserve">4. </w:t>
      </w:r>
      <w:r w:rsidR="003753FC" w:rsidRPr="001A2C56">
        <w:t>Органы местного самоуправления могут осуществлять развитие застроенных территории по собственной ин</w:t>
      </w:r>
      <w:r w:rsidRPr="001A2C56">
        <w:t>ициативе.</w:t>
      </w:r>
    </w:p>
    <w:p w:rsidR="003753FC" w:rsidRPr="001A2C56" w:rsidRDefault="009C5C81" w:rsidP="003753FC">
      <w:r w:rsidRPr="001A2C56">
        <w:t xml:space="preserve">5. </w:t>
      </w:r>
      <w:r w:rsidR="003753FC" w:rsidRPr="001A2C56">
        <w:t>Решение о развитии застроенной территории принимается органом местного самоуправления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3753FC" w:rsidRPr="001A2C56" w:rsidRDefault="009C5C81" w:rsidP="003753FC">
      <w:r w:rsidRPr="001A2C56">
        <w:lastRenderedPageBreak/>
        <w:t xml:space="preserve">6. </w:t>
      </w:r>
      <w:r w:rsidR="003753FC" w:rsidRPr="001A2C56">
        <w:t xml:space="preserve">Условия и порядок осуществления развития застроенной территории определен Градостроительным кодексом </w:t>
      </w:r>
      <w:r w:rsidR="00F95093" w:rsidRPr="001A2C56">
        <w:t>Российской Федерации</w:t>
      </w:r>
      <w:r w:rsidR="003753FC" w:rsidRPr="001A2C56">
        <w:t>.</w:t>
      </w:r>
    </w:p>
    <w:p w:rsidR="009C5C81" w:rsidRPr="001A2C56" w:rsidRDefault="009C5C81" w:rsidP="003753FC"/>
    <w:p w:rsidR="003753FC" w:rsidRPr="001A2C56" w:rsidRDefault="009C5C81" w:rsidP="009C5C81">
      <w:pPr>
        <w:pStyle w:val="3"/>
      </w:pPr>
      <w:bookmarkStart w:id="15" w:name="_Toc55152894"/>
      <w:r w:rsidRPr="001A2C56">
        <w:t xml:space="preserve">Статья 13. </w:t>
      </w:r>
      <w:r w:rsidR="003753FC" w:rsidRPr="001A2C56">
        <w:t>Земельный контроль</w:t>
      </w:r>
      <w:bookmarkEnd w:id="15"/>
    </w:p>
    <w:p w:rsidR="003753FC" w:rsidRPr="001A2C56" w:rsidRDefault="009C5C81" w:rsidP="003753FC">
      <w:r w:rsidRPr="001A2C56">
        <w:t xml:space="preserve">1. </w:t>
      </w:r>
      <w:r w:rsidR="003753FC" w:rsidRPr="001A2C56">
        <w:t>На территории сельского поселения осуществляется государственный, муниципальный, общественный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3753FC" w:rsidRPr="001A2C56" w:rsidRDefault="009C5C81" w:rsidP="003753FC">
      <w:r w:rsidRPr="001A2C56">
        <w:t xml:space="preserve">2. </w:t>
      </w:r>
      <w:r w:rsidR="003753FC" w:rsidRPr="001A2C56">
        <w:t>Государственный, общественный земельный контроль осуществляются в соответствии с земельным законодательством Российской Федерации.</w:t>
      </w:r>
    </w:p>
    <w:p w:rsidR="003753FC" w:rsidRPr="001A2C56" w:rsidRDefault="009C5C81" w:rsidP="003753FC">
      <w:r w:rsidRPr="001A2C56">
        <w:t xml:space="preserve">3. </w:t>
      </w:r>
      <w:r w:rsidR="003753FC" w:rsidRPr="001A2C56">
        <w:t>Порядок осуществления муниципального земельного контроля устанавливается уполномоченным органом на основании и в соответствии с земельным законодательством Российской Федерации.</w:t>
      </w:r>
    </w:p>
    <w:p w:rsidR="003753FC" w:rsidRPr="001A2C56" w:rsidRDefault="003753FC" w:rsidP="0091524B"/>
    <w:p w:rsidR="00AF1D9E" w:rsidRPr="001A2C56" w:rsidRDefault="000D153D" w:rsidP="000D153D">
      <w:pPr>
        <w:pStyle w:val="2"/>
      </w:pPr>
      <w:bookmarkStart w:id="16" w:name="_Toc55152895"/>
      <w:r w:rsidRPr="001A2C56">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AF1D9E" w:rsidRPr="001A2C56" w:rsidRDefault="00AF1D9E" w:rsidP="0091524B"/>
    <w:p w:rsidR="00AA2E9E" w:rsidRPr="001A2C56" w:rsidRDefault="00AA2E9E" w:rsidP="00AA2E9E">
      <w:pPr>
        <w:pStyle w:val="af0"/>
      </w:pPr>
      <w:bookmarkStart w:id="17" w:name="_Toc47356059"/>
      <w:bookmarkStart w:id="18" w:name="_Toc55152896"/>
      <w:r w:rsidRPr="001A2C56">
        <w:t>Статья 14. Порядок применения градостроительных регламентов и изменения видов разрешённого использования физическими и юридическими лицами</w:t>
      </w:r>
      <w:bookmarkEnd w:id="17"/>
      <w:bookmarkEnd w:id="18"/>
    </w:p>
    <w:p w:rsidR="00AA2E9E" w:rsidRPr="001A2C56" w:rsidRDefault="00AA2E9E" w:rsidP="00AA2E9E">
      <w:r w:rsidRPr="001A2C56">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AA2E9E" w:rsidRPr="001A2C56" w:rsidRDefault="00AA2E9E" w:rsidP="00AA2E9E">
      <w:r w:rsidRPr="001A2C56">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AA2E9E" w:rsidRPr="001A2C56" w:rsidRDefault="00AA2E9E" w:rsidP="00AA2E9E">
      <w:r w:rsidRPr="001A2C56">
        <w:lastRenderedPageBreak/>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AA2E9E" w:rsidRPr="001A2C56" w:rsidRDefault="00AA2E9E" w:rsidP="00AA2E9E">
      <w:r w:rsidRPr="001A2C56">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w:t>
      </w:r>
    </w:p>
    <w:p w:rsidR="00AA2E9E" w:rsidRPr="001A2C56" w:rsidRDefault="00AA2E9E" w:rsidP="00AA2E9E">
      <w:r w:rsidRPr="001A2C56">
        <w:t>5.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AA2E9E" w:rsidRPr="001A2C56" w:rsidRDefault="00AA2E9E" w:rsidP="00AA2E9E">
      <w:r w:rsidRPr="001A2C56">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AA2E9E" w:rsidRPr="001A2C56" w:rsidRDefault="00AA2E9E" w:rsidP="00AA2E9E">
      <w:r w:rsidRPr="001A2C56">
        <w:t xml:space="preserve">1) градостроительным регламентам, установленным в главе 8 настоящих Правил; </w:t>
      </w:r>
    </w:p>
    <w:p w:rsidR="00AA2E9E" w:rsidRPr="001A2C56" w:rsidRDefault="00AA2E9E" w:rsidP="00AA2E9E">
      <w:r w:rsidRPr="001A2C56">
        <w:t>2) техническим регламентам, региональным и местным нормативам градостроительного проектирования;</w:t>
      </w:r>
    </w:p>
    <w:p w:rsidR="00AA2E9E" w:rsidRPr="001A2C56" w:rsidRDefault="00AA2E9E" w:rsidP="00AA2E9E">
      <w:r w:rsidRPr="001A2C56">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AA2E9E" w:rsidRPr="001A2C56" w:rsidRDefault="00AA2E9E" w:rsidP="00AA2E9E">
      <w:r w:rsidRPr="001A2C56">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A2E9E" w:rsidRPr="001A2C56" w:rsidRDefault="00AA2E9E" w:rsidP="00AA2E9E">
      <w:r w:rsidRPr="001A2C56">
        <w:t xml:space="preserve">7. Собственники, землепользователи, землевладельцы, арендаторы земельных участков, иных объектов недвижимости, имеют право по своему </w:t>
      </w:r>
      <w:r w:rsidRPr="001A2C56">
        <w:lastRenderedPageBreak/>
        <w:t>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A2E9E" w:rsidRPr="001A2C56" w:rsidRDefault="00AA2E9E" w:rsidP="002A3467">
      <w:r w:rsidRPr="001A2C56">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w:t>
      </w:r>
      <w:r w:rsidR="002A3467" w:rsidRPr="001A2C56">
        <w:t xml:space="preserve"> правовыми актами </w:t>
      </w:r>
      <w:r w:rsidR="00C22126" w:rsidRPr="001A2C56">
        <w:t>органов местного самоуправления</w:t>
      </w:r>
      <w:r w:rsidR="002A3467" w:rsidRPr="001A2C56">
        <w:t>.</w:t>
      </w:r>
    </w:p>
    <w:p w:rsidR="00AA2E9E" w:rsidRPr="001A2C56" w:rsidRDefault="00AA2E9E" w:rsidP="00AA2E9E">
      <w:r w:rsidRPr="001A2C56">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AA2E9E" w:rsidRPr="001A2C56" w:rsidRDefault="00AA2E9E" w:rsidP="00AA2E9E">
      <w:r w:rsidRPr="001A2C56">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A2E9E" w:rsidRPr="001A2C56" w:rsidRDefault="00AA2E9E" w:rsidP="00AA2E9E">
      <w:r w:rsidRPr="001A2C56">
        <w:t xml:space="preserve">1) выполнения требований технических регламентов, региональных и местных нормативов градостроительного проектирования; </w:t>
      </w:r>
    </w:p>
    <w:p w:rsidR="00AA2E9E" w:rsidRPr="001A2C56" w:rsidRDefault="00AA2E9E" w:rsidP="00AA2E9E">
      <w:r w:rsidRPr="001A2C56">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w:t>
      </w:r>
      <w:r w:rsidR="00C22126" w:rsidRPr="001A2C56">
        <w:t>органов местного самоуправления</w:t>
      </w:r>
      <w:r w:rsidRPr="001A2C56">
        <w:t>.</w:t>
      </w:r>
    </w:p>
    <w:p w:rsidR="00AA2E9E" w:rsidRPr="001A2C56" w:rsidRDefault="00AA2E9E" w:rsidP="0091524B"/>
    <w:p w:rsidR="009C5C81" w:rsidRPr="001A2C56" w:rsidRDefault="00C22126" w:rsidP="005A0070">
      <w:pPr>
        <w:pStyle w:val="3"/>
      </w:pPr>
      <w:bookmarkStart w:id="19" w:name="_Toc55152897"/>
      <w:r w:rsidRPr="001A2C56">
        <w:t>Статья 15.</w:t>
      </w:r>
      <w:r w:rsidR="009C5C81" w:rsidRPr="001A2C56">
        <w:t>Порядок предоставления разрешения на условно разрешённый вид использования земельного участка или объекта капитального строительства</w:t>
      </w:r>
      <w:bookmarkEnd w:id="19"/>
    </w:p>
    <w:p w:rsidR="009C5C81" w:rsidRPr="001A2C56" w:rsidRDefault="005A0070" w:rsidP="009C5C81">
      <w:r w:rsidRPr="001A2C56">
        <w:t xml:space="preserve">1. </w:t>
      </w:r>
      <w:r w:rsidR="009C5C81" w:rsidRPr="001A2C56">
        <w:t>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9C5C81" w:rsidRPr="001A2C56" w:rsidRDefault="005A0070" w:rsidP="009C5C81">
      <w:r w:rsidRPr="001A2C56">
        <w:lastRenderedPageBreak/>
        <w:t xml:space="preserve">2. </w:t>
      </w:r>
      <w:r w:rsidR="009C5C81" w:rsidRPr="001A2C56">
        <w:t>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9C5C81" w:rsidRPr="001A2C56" w:rsidRDefault="005A0070" w:rsidP="009C5C81">
      <w:r w:rsidRPr="001A2C56">
        <w:t xml:space="preserve">3. </w:t>
      </w:r>
      <w:r w:rsidR="009C5C81" w:rsidRPr="001A2C56">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9C5C81" w:rsidRPr="001A2C56" w:rsidRDefault="005A0070" w:rsidP="009C5C81">
      <w:r w:rsidRPr="001A2C56">
        <w:t xml:space="preserve">4. </w:t>
      </w:r>
      <w:r w:rsidR="009C5C81" w:rsidRPr="001A2C56">
        <w:t>Вопрос о предоставлении разрешения на условно разрешённый вид использования подлежит обсуждению на публичных слушаниях.</w:t>
      </w:r>
    </w:p>
    <w:p w:rsidR="009C5C81" w:rsidRPr="001A2C56" w:rsidRDefault="005A0070" w:rsidP="009C5C81">
      <w:r w:rsidRPr="001A2C56">
        <w:t xml:space="preserve">5. </w:t>
      </w:r>
      <w:r w:rsidR="009C5C81" w:rsidRPr="001A2C56">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Петушинского района.</w:t>
      </w:r>
    </w:p>
    <w:p w:rsidR="009C5C81" w:rsidRPr="001A2C56" w:rsidRDefault="005A0070" w:rsidP="009C5C81">
      <w:r w:rsidRPr="001A2C56">
        <w:t xml:space="preserve">6. </w:t>
      </w:r>
      <w:r w:rsidR="009C5C81" w:rsidRPr="001A2C56">
        <w:t>На основании указанных в п.4 настоящей статьи рекомендаций Глава администрации Петушинского района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w:t>
      </w:r>
      <w:r w:rsidRPr="001A2C56">
        <w:t xml:space="preserve"> установленном законом порядке.</w:t>
      </w:r>
    </w:p>
    <w:p w:rsidR="009C5C81" w:rsidRPr="001A2C56" w:rsidRDefault="005A0070" w:rsidP="009C5C81">
      <w:r w:rsidRPr="001A2C56">
        <w:t xml:space="preserve">7. </w:t>
      </w:r>
      <w:r w:rsidR="009C5C81" w:rsidRPr="001A2C56">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C5C81" w:rsidRPr="001A2C56" w:rsidRDefault="005A0070" w:rsidP="009C5C81">
      <w:r w:rsidRPr="001A2C56">
        <w:t xml:space="preserve">8. </w:t>
      </w:r>
      <w:r w:rsidR="009C5C81" w:rsidRPr="001A2C56">
        <w:t>Форма разрешения на условно разрешённый вид использования земельного участка или объекта капитального строительства может утверждаться уполномоченным в области а</w:t>
      </w:r>
      <w:r w:rsidRPr="001A2C56">
        <w:t>рхитектуры и градостроительства</w:t>
      </w:r>
      <w:r w:rsidR="009C5C81" w:rsidRPr="001A2C56">
        <w:t xml:space="preserve"> органом местного самоуправления муниципального района.</w:t>
      </w:r>
    </w:p>
    <w:p w:rsidR="009C5C81" w:rsidRPr="001A2C56" w:rsidRDefault="009C5C81" w:rsidP="009C5C81"/>
    <w:p w:rsidR="009C5C81" w:rsidRPr="001A2C56" w:rsidRDefault="00C22126" w:rsidP="005A0070">
      <w:pPr>
        <w:pStyle w:val="3"/>
      </w:pPr>
      <w:bookmarkStart w:id="20" w:name="_Toc55152898"/>
      <w:r w:rsidRPr="001A2C56">
        <w:lastRenderedPageBreak/>
        <w:t>Статья 16</w:t>
      </w:r>
      <w:r w:rsidR="005A0070" w:rsidRPr="001A2C56">
        <w:t xml:space="preserve">. </w:t>
      </w:r>
      <w:r w:rsidR="009C5C81" w:rsidRPr="001A2C56">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0"/>
    </w:p>
    <w:p w:rsidR="009C5C81" w:rsidRPr="001A2C56" w:rsidRDefault="005A0070" w:rsidP="009C5C81">
      <w:r w:rsidRPr="001A2C56">
        <w:t xml:space="preserve">1. </w:t>
      </w:r>
      <w:r w:rsidR="009C5C81" w:rsidRPr="001A2C56">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
    <w:p w:rsidR="009C5C81" w:rsidRPr="001A2C56" w:rsidRDefault="005A0070" w:rsidP="009C5C81">
      <w:r w:rsidRPr="001A2C56">
        <w:t xml:space="preserve">2. </w:t>
      </w:r>
      <w:r w:rsidR="009C5C81" w:rsidRPr="001A2C56">
        <w:t>Заявление должно содержать материалы, обосновывающие требования о предоставлении указанного разрешения.</w:t>
      </w:r>
    </w:p>
    <w:p w:rsidR="009C5C81" w:rsidRPr="001A2C56" w:rsidRDefault="005A0070" w:rsidP="009C5C81">
      <w:r w:rsidRPr="001A2C56">
        <w:t xml:space="preserve">3. </w:t>
      </w:r>
      <w:r w:rsidR="009C5C81" w:rsidRPr="001A2C56">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9C5C81" w:rsidRPr="001A2C56" w:rsidRDefault="005A0070" w:rsidP="009C5C81">
      <w:r w:rsidRPr="001A2C56">
        <w:t xml:space="preserve">4. </w:t>
      </w:r>
      <w:r w:rsidR="009C5C81" w:rsidRPr="001A2C5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C5C81" w:rsidRPr="001A2C56" w:rsidRDefault="005A0070" w:rsidP="009C5C81">
      <w:r w:rsidRPr="001A2C56">
        <w:t xml:space="preserve">5. </w:t>
      </w:r>
      <w:r w:rsidR="009C5C81" w:rsidRPr="001A2C56">
        <w:t>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5C81" w:rsidRPr="001A2C56" w:rsidRDefault="005A0070" w:rsidP="009C5C81">
      <w:r w:rsidRPr="001A2C56">
        <w:t xml:space="preserve">6. </w:t>
      </w:r>
      <w:r w:rsidR="009C5C81" w:rsidRPr="001A2C56">
        <w:t>Вопрос о предоставлении такого разрешения подлежит обсуждению на публичных слушаниях.</w:t>
      </w:r>
    </w:p>
    <w:p w:rsidR="009C5C81" w:rsidRPr="001A2C56" w:rsidRDefault="005A0070" w:rsidP="009C5C81">
      <w:r w:rsidRPr="001A2C56">
        <w:t xml:space="preserve">7. </w:t>
      </w:r>
      <w:r w:rsidR="009C5C81" w:rsidRPr="001A2C56">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w:t>
      </w:r>
      <w:r w:rsidR="009C5C81" w:rsidRPr="001A2C56">
        <w:lastRenderedPageBreak/>
        <w:t>принятого решения и направляет указанные рекомендации Главе администрации Петушинского района.</w:t>
      </w:r>
    </w:p>
    <w:p w:rsidR="009C5C81" w:rsidRPr="001A2C56" w:rsidRDefault="005A0070" w:rsidP="009C5C81">
      <w:r w:rsidRPr="001A2C56">
        <w:t xml:space="preserve">8. </w:t>
      </w:r>
      <w:r w:rsidR="009C5C81" w:rsidRPr="001A2C56">
        <w:t>Глава администрации Петушинского района в течение семи дней со дня поступления указанных в п.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5C81" w:rsidRPr="001A2C56" w:rsidRDefault="005A0070" w:rsidP="009C5C81">
      <w:r w:rsidRPr="001A2C56">
        <w:t xml:space="preserve">9. </w:t>
      </w:r>
      <w:r w:rsidR="009C5C81" w:rsidRPr="001A2C5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F1D9E" w:rsidRPr="001A2C56" w:rsidRDefault="005A0070" w:rsidP="009C5C81">
      <w:r w:rsidRPr="001A2C56">
        <w:t xml:space="preserve">10. </w:t>
      </w:r>
      <w:r w:rsidR="009C5C81" w:rsidRPr="001A2C56">
        <w:t>Форма разрешения на отклонение от предельных параметров разрешённого строительства, реконструкции объектов капитального строительства может утверждаться уполномоченным в области ар</w:t>
      </w:r>
      <w:r w:rsidRPr="001A2C56">
        <w:t xml:space="preserve">хитектуры и градостроительства </w:t>
      </w:r>
      <w:r w:rsidR="009C5C81" w:rsidRPr="001A2C56">
        <w:t>органом местного самоуправления муниципального района.</w:t>
      </w:r>
    </w:p>
    <w:p w:rsidR="009C5C81" w:rsidRPr="001A2C56" w:rsidRDefault="009C5C81" w:rsidP="009C5C81"/>
    <w:p w:rsidR="00C22126" w:rsidRPr="001A2C56" w:rsidRDefault="00C22126" w:rsidP="009C5C81"/>
    <w:p w:rsidR="00C22126" w:rsidRPr="001A2C56" w:rsidRDefault="00C22126" w:rsidP="009C5C81"/>
    <w:p w:rsidR="00C22126" w:rsidRPr="001A2C56" w:rsidRDefault="00C22126" w:rsidP="009C5C81"/>
    <w:p w:rsidR="00C22126" w:rsidRPr="001A2C56" w:rsidRDefault="00C22126" w:rsidP="009C5C81"/>
    <w:p w:rsidR="00C22126" w:rsidRPr="001A2C56" w:rsidRDefault="00C22126" w:rsidP="009C5C81"/>
    <w:p w:rsidR="00AF1D9E" w:rsidRPr="001A2C56" w:rsidRDefault="000D153D" w:rsidP="000D153D">
      <w:pPr>
        <w:pStyle w:val="2"/>
      </w:pPr>
      <w:bookmarkStart w:id="21" w:name="_Toc55152899"/>
      <w:r w:rsidRPr="001A2C56">
        <w:t>Глава 3. Положение о подготовке документации по планировке территории органами местного самоуправления</w:t>
      </w:r>
      <w:bookmarkEnd w:id="21"/>
    </w:p>
    <w:p w:rsidR="00AF1D9E" w:rsidRPr="001A2C56" w:rsidRDefault="00AF1D9E" w:rsidP="0091524B"/>
    <w:p w:rsidR="009C5C81" w:rsidRPr="001A2C56" w:rsidRDefault="00C22126" w:rsidP="005A0070">
      <w:pPr>
        <w:pStyle w:val="3"/>
      </w:pPr>
      <w:bookmarkStart w:id="22" w:name="_Toc55152900"/>
      <w:r w:rsidRPr="001A2C56">
        <w:t>Статья 17</w:t>
      </w:r>
      <w:r w:rsidR="005A0070" w:rsidRPr="001A2C56">
        <w:t xml:space="preserve">. </w:t>
      </w:r>
      <w:r w:rsidR="009C5C81" w:rsidRPr="001A2C56">
        <w:t>Общие положения о планировке территории</w:t>
      </w:r>
      <w:bookmarkEnd w:id="22"/>
    </w:p>
    <w:p w:rsidR="009C5C81" w:rsidRPr="001A2C56" w:rsidRDefault="005A0070" w:rsidP="009C5C81">
      <w:r w:rsidRPr="001A2C56">
        <w:t xml:space="preserve">1. </w:t>
      </w:r>
      <w:r w:rsidR="009C5C81" w:rsidRPr="001A2C56">
        <w:t xml:space="preserve">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Владимирской области, Постановление Госстроя Российской Федерации от 29.10.2002 №150 «Об утверждении Инструкции о </w:t>
      </w:r>
      <w:r w:rsidR="009C5C81" w:rsidRPr="001A2C56">
        <w:lastRenderedPageBreak/>
        <w:t>порядке разработки, согласования, экспертизы и утверждения градостроительной документации», настоящими Правилами.</w:t>
      </w:r>
    </w:p>
    <w:p w:rsidR="009C5C81" w:rsidRPr="001A2C56" w:rsidRDefault="005A0070" w:rsidP="009C5C81">
      <w:r w:rsidRPr="001A2C56">
        <w:t xml:space="preserve">2. </w:t>
      </w:r>
      <w:r w:rsidR="009C5C81" w:rsidRPr="001A2C56">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C5C81" w:rsidRPr="001A2C56" w:rsidRDefault="005A0070" w:rsidP="009C5C81">
      <w:r w:rsidRPr="001A2C56">
        <w:t xml:space="preserve">3. </w:t>
      </w:r>
      <w:r w:rsidR="009C5C81" w:rsidRPr="001A2C56">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9C5C81" w:rsidRPr="001A2C56" w:rsidRDefault="005A0070" w:rsidP="009C5C81">
      <w:r w:rsidRPr="001A2C56">
        <w:t xml:space="preserve">4. </w:t>
      </w:r>
      <w:r w:rsidR="009C5C81" w:rsidRPr="001A2C56">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по заявлениям физических или юридических лиц, а также случая, предусмотренного частью 6 статьи 18 Градостроительного кодекса Российской Федерации.</w:t>
      </w:r>
    </w:p>
    <w:p w:rsidR="009C5C81" w:rsidRPr="001A2C56" w:rsidRDefault="005A0070" w:rsidP="009C5C81">
      <w:r w:rsidRPr="001A2C56">
        <w:t xml:space="preserve">5. </w:t>
      </w:r>
      <w:r w:rsidR="009C5C81" w:rsidRPr="001A2C56">
        <w:t>В соответствии со статьёй 41 Градостроительного кодекса Российской Федерации при подготовке документации по планировке территории может осуществляться разработка</w:t>
      </w:r>
      <w:r w:rsidR="008F5C96" w:rsidRPr="001A2C56">
        <w:t xml:space="preserve"> проектов планировки территории и</w:t>
      </w:r>
      <w:r w:rsidR="009C5C81" w:rsidRPr="001A2C56">
        <w:t xml:space="preserve"> проектов межевания территории.</w:t>
      </w:r>
    </w:p>
    <w:p w:rsidR="009C5C81" w:rsidRPr="001A2C56" w:rsidRDefault="005A0070" w:rsidP="009C5C81">
      <w:r w:rsidRPr="001A2C56">
        <w:t xml:space="preserve">6. </w:t>
      </w:r>
      <w:r w:rsidR="009C5C81" w:rsidRPr="001A2C56">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9C5C81" w:rsidRPr="001A2C56" w:rsidRDefault="005A0070" w:rsidP="009C5C81">
      <w:r w:rsidRPr="001A2C56">
        <w:t xml:space="preserve">6.1. </w:t>
      </w:r>
      <w:r w:rsidR="009C5C81" w:rsidRPr="001A2C56">
        <w:t>проектов планировки без проектов межевания в их составе;</w:t>
      </w:r>
    </w:p>
    <w:p w:rsidR="009C5C81" w:rsidRPr="001A2C56" w:rsidRDefault="005A0070" w:rsidP="009C5C81">
      <w:r w:rsidRPr="001A2C56">
        <w:t xml:space="preserve">6.2. </w:t>
      </w:r>
      <w:r w:rsidR="009C5C81" w:rsidRPr="001A2C56">
        <w:t>проектов планировки с проектами межевания в их составе;</w:t>
      </w:r>
    </w:p>
    <w:p w:rsidR="009C5C81" w:rsidRPr="001A2C56" w:rsidRDefault="005A0070" w:rsidP="009C5C81">
      <w:r w:rsidRPr="001A2C56">
        <w:t xml:space="preserve">6.3. </w:t>
      </w:r>
      <w:r w:rsidR="009C5C81" w:rsidRPr="001A2C56">
        <w:t xml:space="preserve">проектов межевания как самостоятельных документов (в виде отдельного документа). В составе проектов межевания территорий может осуществляться подготовка градостроительных планов земельных участков, </w:t>
      </w:r>
      <w:r w:rsidR="009C5C81" w:rsidRPr="001A2C56">
        <w:lastRenderedPageBreak/>
        <w:t>подлежащих застройке, и градостроительных планов</w:t>
      </w:r>
      <w:r w:rsidR="008F5C96" w:rsidRPr="001A2C56">
        <w:t xml:space="preserve"> застроенных земельных участков.</w:t>
      </w:r>
    </w:p>
    <w:p w:rsidR="009C5C81" w:rsidRPr="001A2C56" w:rsidRDefault="005A0070" w:rsidP="009C5C81">
      <w:r w:rsidRPr="001A2C56">
        <w:t xml:space="preserve">7. </w:t>
      </w:r>
      <w:r w:rsidR="009C5C81" w:rsidRPr="001A2C56">
        <w:t>Решения о подготовке документации по планировке территории применительно к различным случаям принимаются уполномоченными органами с учётом характеристик планируемого развития территорий, на основании документов территориального планирования.</w:t>
      </w:r>
    </w:p>
    <w:p w:rsidR="009C5C81" w:rsidRPr="001A2C56" w:rsidRDefault="005A0070" w:rsidP="009C5C81">
      <w:r w:rsidRPr="001A2C56">
        <w:t xml:space="preserve">8. </w:t>
      </w:r>
      <w:r w:rsidR="009C5C81" w:rsidRPr="001A2C56">
        <w:t>Проекты планировки (без проектов межевания в их составе) разрабатываются в случаях, когда посредством красных линий н</w:t>
      </w:r>
      <w:r w:rsidRPr="001A2C56">
        <w:t>еобходимо определить, изменить:</w:t>
      </w:r>
    </w:p>
    <w:p w:rsidR="009C5C81" w:rsidRPr="001A2C56" w:rsidRDefault="005A0070" w:rsidP="009C5C81">
      <w:r w:rsidRPr="001A2C56">
        <w:t xml:space="preserve">8.1. </w:t>
      </w:r>
      <w:r w:rsidR="009C5C81" w:rsidRPr="001A2C56">
        <w:t>границы планировочных элементов территории (кварталов, микрорайонов);</w:t>
      </w:r>
    </w:p>
    <w:p w:rsidR="009C5C81" w:rsidRPr="001A2C56" w:rsidRDefault="005A0070" w:rsidP="009C5C81">
      <w:r w:rsidRPr="001A2C56">
        <w:t xml:space="preserve">8.2. </w:t>
      </w:r>
      <w:r w:rsidR="009C5C81" w:rsidRPr="001A2C56">
        <w:t>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9C5C81" w:rsidRPr="001A2C56" w:rsidRDefault="005A0070" w:rsidP="009C5C81">
      <w:r w:rsidRPr="001A2C56">
        <w:t xml:space="preserve">8.3. </w:t>
      </w:r>
      <w:r w:rsidR="009C5C81" w:rsidRPr="001A2C56">
        <w:t xml:space="preserve">границы земельных участков общего пользования и линейных объектов без определения границ иных земельных участков; </w:t>
      </w:r>
    </w:p>
    <w:p w:rsidR="009C5C81" w:rsidRPr="001A2C56" w:rsidRDefault="005A0070" w:rsidP="009C5C81">
      <w:r w:rsidRPr="001A2C56">
        <w:t xml:space="preserve">8.4. </w:t>
      </w:r>
      <w:r w:rsidR="009C5C81" w:rsidRPr="001A2C56">
        <w:t>границы зон действия публичных сервитутов для обеспечения проездов, проходов по соответствующей территории.</w:t>
      </w:r>
    </w:p>
    <w:p w:rsidR="009C5C81" w:rsidRPr="001A2C56" w:rsidRDefault="005A0070" w:rsidP="009C5C81">
      <w:r w:rsidRPr="001A2C56">
        <w:t xml:space="preserve">9. </w:t>
      </w:r>
      <w:r w:rsidR="009C5C81" w:rsidRPr="001A2C56">
        <w:t>Проекты планировки с проектами межевания в их составе разрабатываются в случаях, когда помимо вышеназванных границ, необходимо определить, изменить:</w:t>
      </w:r>
    </w:p>
    <w:p w:rsidR="009C5C81" w:rsidRPr="001A2C56" w:rsidRDefault="005A0070" w:rsidP="009C5C81">
      <w:r w:rsidRPr="001A2C56">
        <w:t xml:space="preserve">9.1. </w:t>
      </w:r>
      <w:r w:rsidR="009C5C81" w:rsidRPr="001A2C56">
        <w:t xml:space="preserve">границы земельных участков, которые не являются земельными участками общего пользования; </w:t>
      </w:r>
    </w:p>
    <w:p w:rsidR="009C5C81" w:rsidRPr="001A2C56" w:rsidRDefault="005A0070" w:rsidP="009C5C81">
      <w:r w:rsidRPr="001A2C56">
        <w:t xml:space="preserve">9.2. </w:t>
      </w:r>
      <w:r w:rsidR="009C5C81" w:rsidRPr="001A2C56">
        <w:t xml:space="preserve">границы зон действия публичных сервитутов; </w:t>
      </w:r>
    </w:p>
    <w:p w:rsidR="009C5C81" w:rsidRPr="001A2C56" w:rsidRDefault="005A0070" w:rsidP="009C5C81">
      <w:r w:rsidRPr="001A2C56">
        <w:t xml:space="preserve">9.3. </w:t>
      </w:r>
      <w:r w:rsidR="009C5C81" w:rsidRPr="001A2C56">
        <w:t>границы зон планируемого размещения объектов капитального строительства, линейных объектов для реализации государственных или муниципальных нужд;</w:t>
      </w:r>
    </w:p>
    <w:p w:rsidR="009C5C81" w:rsidRPr="001A2C56" w:rsidRDefault="005A0070" w:rsidP="009C5C81">
      <w:r w:rsidRPr="001A2C56">
        <w:t xml:space="preserve">9.4. </w:t>
      </w:r>
      <w:r w:rsidR="009C5C81" w:rsidRPr="001A2C56">
        <w:t>подготовить градостроительные планы вновь образуемых, изменяемых земельных участков.</w:t>
      </w:r>
    </w:p>
    <w:p w:rsidR="009C5C81" w:rsidRPr="001A2C56" w:rsidRDefault="005A0070" w:rsidP="009C5C81">
      <w:r w:rsidRPr="001A2C56">
        <w:t xml:space="preserve">10. </w:t>
      </w:r>
      <w:r w:rsidR="009C5C81" w:rsidRPr="001A2C56">
        <w:t xml:space="preserve">Проекты межевания как отдельные документы разрабатываются в пределах границ (красных линий) элементов планировочной структуры (ранее </w:t>
      </w:r>
      <w:r w:rsidR="009C5C81" w:rsidRPr="001A2C56">
        <w:lastRenderedPageBreak/>
        <w:t>установленных проектами планировки),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Проект межевания территории разрабатывается в целях определения местоположения границ, образуемых и изменяемых земельных участков.</w:t>
      </w:r>
    </w:p>
    <w:p w:rsidR="009C5C81" w:rsidRPr="001A2C56" w:rsidRDefault="005A0070" w:rsidP="009C5C81">
      <w:r w:rsidRPr="001A2C56">
        <w:t xml:space="preserve">11. </w:t>
      </w:r>
      <w:r w:rsidR="009C5C81" w:rsidRPr="001A2C56">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настоящих Правил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C5C81" w:rsidRPr="001A2C56" w:rsidRDefault="005A0070" w:rsidP="009C5C81">
      <w:r w:rsidRPr="001A2C56">
        <w:t xml:space="preserve">12. </w:t>
      </w:r>
      <w:r w:rsidR="009C5C81" w:rsidRPr="001A2C56">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C5C81" w:rsidRPr="001A2C56" w:rsidRDefault="005A0070" w:rsidP="009C5C81">
      <w:r w:rsidRPr="001A2C56">
        <w:t xml:space="preserve">13. </w:t>
      </w:r>
      <w:r w:rsidR="009C5C81" w:rsidRPr="001A2C56">
        <w:t>В проекте межевания территории также должны быть указаны:</w:t>
      </w:r>
    </w:p>
    <w:p w:rsidR="009C5C81" w:rsidRPr="001A2C56" w:rsidRDefault="005A0070" w:rsidP="009C5C81">
      <w:r w:rsidRPr="001A2C56">
        <w:t xml:space="preserve">13.1. </w:t>
      </w:r>
      <w:r w:rsidR="009C5C81" w:rsidRPr="001A2C56">
        <w:t>площадь образуемых и изменяемых земельных участков и их частей;</w:t>
      </w:r>
    </w:p>
    <w:p w:rsidR="009C5C81" w:rsidRPr="001A2C56" w:rsidRDefault="005A0070" w:rsidP="009C5C81">
      <w:r w:rsidRPr="001A2C56">
        <w:t xml:space="preserve">13.2. </w:t>
      </w:r>
      <w:r w:rsidR="009C5C81" w:rsidRPr="001A2C56">
        <w:t>образуемые земельные участки, которые после образования будут относиться к территориям общего пользования или имуществу общего пользования;</w:t>
      </w:r>
    </w:p>
    <w:p w:rsidR="009C5C81" w:rsidRPr="001A2C56" w:rsidRDefault="005A0070" w:rsidP="009C5C81">
      <w:r w:rsidRPr="001A2C56">
        <w:t xml:space="preserve">13.3. </w:t>
      </w:r>
      <w:r w:rsidR="009C5C81" w:rsidRPr="001A2C56">
        <w:t>вид разрешённого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C5C81" w:rsidRPr="001A2C56" w:rsidRDefault="008F5C96" w:rsidP="009C5C81">
      <w:r w:rsidRPr="001A2C56">
        <w:t>14</w:t>
      </w:r>
      <w:r w:rsidR="005A0070" w:rsidRPr="001A2C56">
        <w:t xml:space="preserve">. </w:t>
      </w:r>
      <w:r w:rsidR="009C5C81" w:rsidRPr="001A2C56">
        <w:t>Исключительно в соответствии с утверждённым проектом межевания территории осуществляется образование земельных участков:</w:t>
      </w:r>
    </w:p>
    <w:p w:rsidR="009C5C81" w:rsidRPr="001A2C56" w:rsidRDefault="008F5C96" w:rsidP="009C5C81">
      <w:r w:rsidRPr="001A2C56">
        <w:t>14</w:t>
      </w:r>
      <w:r w:rsidR="005A0070" w:rsidRPr="001A2C56">
        <w:t xml:space="preserve">.1. </w:t>
      </w:r>
      <w:r w:rsidR="009C5C81" w:rsidRPr="001A2C56">
        <w:t>из земельного участка, предоставленного для комплексного освоения территории;</w:t>
      </w:r>
    </w:p>
    <w:p w:rsidR="009C5C81" w:rsidRPr="001A2C56" w:rsidRDefault="008F5C96" w:rsidP="009C5C81">
      <w:r w:rsidRPr="001A2C56">
        <w:t>14</w:t>
      </w:r>
      <w:r w:rsidR="005A0070" w:rsidRPr="001A2C56">
        <w:t xml:space="preserve">.2. </w:t>
      </w:r>
      <w:r w:rsidR="009C5C81" w:rsidRPr="001A2C56">
        <w:t>из земельного участка, предоставленного некоммерческой организации, созданной гражданами, для ведения садоводства, огородничества;</w:t>
      </w:r>
    </w:p>
    <w:p w:rsidR="009C5C81" w:rsidRPr="001A2C56" w:rsidRDefault="008F5C96" w:rsidP="00740C77">
      <w:r w:rsidRPr="001A2C56">
        <w:lastRenderedPageBreak/>
        <w:t>14</w:t>
      </w:r>
      <w:r w:rsidR="005A0070" w:rsidRPr="001A2C56">
        <w:t xml:space="preserve">.3. </w:t>
      </w:r>
      <w:r w:rsidR="009C5C81" w:rsidRPr="001A2C56">
        <w:t>в границах территории, в отношении которой в соответствии с законодательством о градостроительной деятельности заключен договор о её развитии;</w:t>
      </w:r>
    </w:p>
    <w:p w:rsidR="009C5C81" w:rsidRPr="001A2C56" w:rsidRDefault="008F5C96" w:rsidP="009C5C81">
      <w:r w:rsidRPr="001A2C56">
        <w:t>14</w:t>
      </w:r>
      <w:r w:rsidR="005A0070" w:rsidRPr="001A2C56">
        <w:t xml:space="preserve">.4. </w:t>
      </w:r>
      <w:r w:rsidR="009C5C81" w:rsidRPr="001A2C56">
        <w:t>в границах элемента планировочной структуры, застроенного многоквартирными домами;</w:t>
      </w:r>
    </w:p>
    <w:p w:rsidR="009C5C81" w:rsidRPr="001A2C56" w:rsidRDefault="008F5C96" w:rsidP="009C5C81">
      <w:r w:rsidRPr="001A2C56">
        <w:t>14</w:t>
      </w:r>
      <w:r w:rsidR="005A0070" w:rsidRPr="001A2C56">
        <w:t xml:space="preserve">.5. </w:t>
      </w:r>
      <w:r w:rsidR="009C5C81" w:rsidRPr="001A2C56">
        <w:t>для размещения линейных объектов федерального, регионального или местного значения.</w:t>
      </w:r>
    </w:p>
    <w:p w:rsidR="009C5C81" w:rsidRPr="001A2C56" w:rsidRDefault="008F5C96" w:rsidP="009C5C81">
      <w:r w:rsidRPr="001A2C56">
        <w:t>15</w:t>
      </w:r>
      <w:r w:rsidR="005A0070" w:rsidRPr="001A2C56">
        <w:t xml:space="preserve">. </w:t>
      </w:r>
      <w:r w:rsidR="009C5C81" w:rsidRPr="001A2C56">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9C5C81" w:rsidRPr="001A2C56" w:rsidRDefault="008F5C96" w:rsidP="009C5C81">
      <w:r w:rsidRPr="001A2C56">
        <w:t>16</w:t>
      </w:r>
      <w:r w:rsidR="005A0070" w:rsidRPr="001A2C56">
        <w:t xml:space="preserve">. </w:t>
      </w:r>
      <w:r w:rsidR="009C5C81" w:rsidRPr="001A2C56">
        <w:t>Посредством документации по планировке территории определяются:</w:t>
      </w:r>
    </w:p>
    <w:p w:rsidR="009C5C81" w:rsidRPr="001A2C56" w:rsidRDefault="008F5C96" w:rsidP="009C5C81">
      <w:r w:rsidRPr="001A2C56">
        <w:t>16</w:t>
      </w:r>
      <w:r w:rsidR="005A0070" w:rsidRPr="001A2C56">
        <w:t xml:space="preserve">.1. </w:t>
      </w:r>
      <w:r w:rsidR="009C5C81" w:rsidRPr="001A2C56">
        <w:t>характеристики и параметры планируемого развития территории, градостроительного освоения и реконструкции территорий, включая характеристики и параметры развития систем социально-культурного и коммунально-бытового обслуживания населения, объектов инженерной и транспортной инфраструктур, необходимых для обеспечения застройки;</w:t>
      </w:r>
    </w:p>
    <w:p w:rsidR="009C5C81" w:rsidRPr="001A2C56" w:rsidRDefault="008F5C96" w:rsidP="009C5C81">
      <w:r w:rsidRPr="001A2C56">
        <w:t>16</w:t>
      </w:r>
      <w:r w:rsidR="005A0070" w:rsidRPr="001A2C56">
        <w:t xml:space="preserve">.2. </w:t>
      </w:r>
      <w:r w:rsidR="009C5C81" w:rsidRPr="001A2C56">
        <w:t>линии градостроительного регулирования в соответствии со статьями 42-44 Градостроительного кодекса Российской Федерации:</w:t>
      </w:r>
    </w:p>
    <w:p w:rsidR="009C5C81" w:rsidRPr="001A2C56" w:rsidRDefault="008F5C96" w:rsidP="009C5C81">
      <w:r w:rsidRPr="001A2C56">
        <w:t>16</w:t>
      </w:r>
      <w:r w:rsidR="009C5C81" w:rsidRPr="001A2C56">
        <w:t>.2.1</w:t>
      </w:r>
      <w:r w:rsidR="005A0070" w:rsidRPr="001A2C56">
        <w:t xml:space="preserve">. </w:t>
      </w:r>
      <w:r w:rsidR="009C5C81" w:rsidRPr="001A2C56">
        <w:t>красные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объекты инженерной инфраструктуры,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C5C81" w:rsidRPr="001A2C56" w:rsidRDefault="008F5C96" w:rsidP="009C5C81">
      <w:r w:rsidRPr="001A2C56">
        <w:t>16</w:t>
      </w:r>
      <w:r w:rsidR="005A0070" w:rsidRPr="001A2C56">
        <w:t xml:space="preserve">.2.2. </w:t>
      </w:r>
      <w:r w:rsidR="009C5C81" w:rsidRPr="001A2C56">
        <w:t>границы зон планируемого размещения объектов, если параметры их расположения не определены градостроительными регламентами в составе настоящих Правил;</w:t>
      </w:r>
    </w:p>
    <w:p w:rsidR="009C5C81" w:rsidRPr="001A2C56" w:rsidRDefault="008F5C96" w:rsidP="009C5C81">
      <w:r w:rsidRPr="001A2C56">
        <w:t>16</w:t>
      </w:r>
      <w:r w:rsidR="005A0070" w:rsidRPr="001A2C56">
        <w:t xml:space="preserve">.2.3. </w:t>
      </w:r>
      <w:r w:rsidR="009C5C81" w:rsidRPr="001A2C56">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C5C81" w:rsidRPr="001A2C56" w:rsidRDefault="008F5C96" w:rsidP="009C5C81">
      <w:r w:rsidRPr="001A2C56">
        <w:t>16</w:t>
      </w:r>
      <w:r w:rsidR="005A0070" w:rsidRPr="001A2C56">
        <w:t xml:space="preserve">.2.4. </w:t>
      </w:r>
      <w:r w:rsidR="009C5C81" w:rsidRPr="001A2C56">
        <w:t xml:space="preserve">границы земельных участков, на которых расположены линейные объекты, а также границы зон действия ограничений вдоль линейных объектов - </w:t>
      </w:r>
      <w:r w:rsidR="009C5C81" w:rsidRPr="001A2C56">
        <w:lastRenderedPageBreak/>
        <w:t>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9C5C81" w:rsidRPr="001A2C56" w:rsidRDefault="008F5C96" w:rsidP="009C5C81">
      <w:r w:rsidRPr="001A2C56">
        <w:t>16</w:t>
      </w:r>
      <w:r w:rsidR="009C5C81" w:rsidRPr="001A2C56">
        <w:t>.2.5.границы иных зон с особыми усло</w:t>
      </w:r>
      <w:r w:rsidR="005A0070" w:rsidRPr="001A2C56">
        <w:t>виями использования территории;</w:t>
      </w:r>
    </w:p>
    <w:p w:rsidR="009C5C81" w:rsidRPr="001A2C56" w:rsidRDefault="008F5C96" w:rsidP="009C5C81">
      <w:r w:rsidRPr="001A2C56">
        <w:t>16</w:t>
      </w:r>
      <w:r w:rsidR="005A0070" w:rsidRPr="001A2C56">
        <w:t xml:space="preserve">.2.6. </w:t>
      </w:r>
      <w:r w:rsidR="009C5C81" w:rsidRPr="001A2C56">
        <w:t>границы земельных участков, планируемых к резервированию либо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неразграниченной государственной или муниципальной собственности;</w:t>
      </w:r>
    </w:p>
    <w:p w:rsidR="009C5C81" w:rsidRPr="001A2C56" w:rsidRDefault="008F5C96" w:rsidP="009C5C81">
      <w:r w:rsidRPr="001A2C56">
        <w:t>16</w:t>
      </w:r>
      <w:r w:rsidR="005A0070" w:rsidRPr="001A2C56">
        <w:t xml:space="preserve">.2.7. </w:t>
      </w:r>
      <w:r w:rsidR="009C5C81" w:rsidRPr="001A2C56">
        <w:t>границы земельных участков, планируемых для предоставления физическим или юридическим лицам, а также индивидуальным предпринимателям для строительства;</w:t>
      </w:r>
    </w:p>
    <w:p w:rsidR="009C5C81" w:rsidRPr="001A2C56" w:rsidRDefault="008F5C96" w:rsidP="009C5C81">
      <w:r w:rsidRPr="001A2C56">
        <w:t>16</w:t>
      </w:r>
      <w:r w:rsidR="005A0070" w:rsidRPr="001A2C56">
        <w:t xml:space="preserve">.2.8. </w:t>
      </w:r>
      <w:r w:rsidR="009C5C81" w:rsidRPr="001A2C56">
        <w:t>границы земельных участков на территориях существующей застройки, не разделённых на земельные участки, включая земельные участки многоквартирных домов;</w:t>
      </w:r>
    </w:p>
    <w:p w:rsidR="009C5C81" w:rsidRPr="001A2C56" w:rsidRDefault="008F5C96" w:rsidP="009C5C81">
      <w:r w:rsidRPr="001A2C56">
        <w:t>16</w:t>
      </w:r>
      <w:r w:rsidR="005A0070" w:rsidRPr="001A2C56">
        <w:t xml:space="preserve">.2.9. </w:t>
      </w:r>
      <w:r w:rsidR="009C5C81" w:rsidRPr="001A2C56">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9C5C81" w:rsidRPr="001A2C56" w:rsidRDefault="008F5C96" w:rsidP="009C5C81">
      <w:r w:rsidRPr="001A2C56">
        <w:t>16</w:t>
      </w:r>
      <w:r w:rsidR="005A0070" w:rsidRPr="001A2C56">
        <w:t xml:space="preserve">.3. </w:t>
      </w:r>
      <w:r w:rsidR="009C5C81" w:rsidRPr="001A2C56">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C5C81" w:rsidRPr="001A2C56" w:rsidRDefault="008F5C96" w:rsidP="009C5C81">
      <w:r w:rsidRPr="001A2C56">
        <w:t>16</w:t>
      </w:r>
      <w:r w:rsidR="005A0070" w:rsidRPr="001A2C56">
        <w:t xml:space="preserve">.4. </w:t>
      </w:r>
      <w:r w:rsidR="009C5C81" w:rsidRPr="001A2C56">
        <w:t>границы зон планируемого размещения объектов федерального значения, объектов регионального значения, объектов местного значения.</w:t>
      </w:r>
    </w:p>
    <w:p w:rsidR="009C5C81" w:rsidRPr="001A2C56" w:rsidRDefault="008F5C96" w:rsidP="009C5C81">
      <w:r w:rsidRPr="001A2C56">
        <w:t>17</w:t>
      </w:r>
      <w:r w:rsidR="005A0070" w:rsidRPr="001A2C56">
        <w:t xml:space="preserve">. </w:t>
      </w:r>
      <w:r w:rsidR="009C5C81" w:rsidRPr="001A2C56">
        <w:t>Документация по планировке территории, посредством которой производится выделение земельных участков, является основанием для формирования земельных участков в соответствии с земельным законодательством.</w:t>
      </w:r>
    </w:p>
    <w:p w:rsidR="005A0070" w:rsidRPr="001A2C56" w:rsidRDefault="005A0070" w:rsidP="005A0070"/>
    <w:p w:rsidR="009C5C81" w:rsidRPr="001A2C56" w:rsidRDefault="00C22126" w:rsidP="005A0070">
      <w:pPr>
        <w:pStyle w:val="3"/>
      </w:pPr>
      <w:bookmarkStart w:id="23" w:name="_Toc55152901"/>
      <w:r w:rsidRPr="001A2C56">
        <w:t>Статья 18</w:t>
      </w:r>
      <w:r w:rsidR="005A0070" w:rsidRPr="001A2C56">
        <w:t xml:space="preserve">. </w:t>
      </w:r>
      <w:r w:rsidR="009C5C81" w:rsidRPr="001A2C56">
        <w:t>Подготовка документации по планировке территории</w:t>
      </w:r>
      <w:bookmarkEnd w:id="23"/>
    </w:p>
    <w:p w:rsidR="009C5C81" w:rsidRPr="001A2C56" w:rsidRDefault="005A0070" w:rsidP="009C5C81">
      <w:r w:rsidRPr="001A2C56">
        <w:t xml:space="preserve">1. </w:t>
      </w:r>
      <w:r w:rsidR="009C5C81" w:rsidRPr="001A2C56">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w:t>
      </w:r>
      <w:r w:rsidR="009C5C81" w:rsidRPr="001A2C56">
        <w:lastRenderedPageBreak/>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5C81" w:rsidRPr="001A2C56" w:rsidRDefault="005A0070" w:rsidP="009C5C81">
      <w:r w:rsidRPr="001A2C56">
        <w:t xml:space="preserve">2. </w:t>
      </w:r>
      <w:r w:rsidR="009C5C81" w:rsidRPr="001A2C56">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C5C81" w:rsidRPr="001A2C56" w:rsidRDefault="005A0070" w:rsidP="009C5C81">
      <w:r w:rsidRPr="001A2C56">
        <w:t xml:space="preserve">3. </w:t>
      </w:r>
      <w:r w:rsidR="009C5C81" w:rsidRPr="001A2C56">
        <w:t>Решения о подготовке документации по планировке территории принимаются самостоятельно:</w:t>
      </w:r>
    </w:p>
    <w:p w:rsidR="009C5C81" w:rsidRPr="001A2C56" w:rsidRDefault="005A0070" w:rsidP="009C5C81">
      <w:r w:rsidRPr="001A2C56">
        <w:t xml:space="preserve">3.1. </w:t>
      </w:r>
      <w:r w:rsidR="009C5C81" w:rsidRPr="001A2C56">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C5C81" w:rsidRPr="001A2C56" w:rsidRDefault="005A0070" w:rsidP="009C5C81">
      <w:r w:rsidRPr="001A2C56">
        <w:t xml:space="preserve">3.2. </w:t>
      </w:r>
      <w:r w:rsidR="009C5C81" w:rsidRPr="001A2C56">
        <w:t>лицами, указанными в части 3 статьи 46.9 Градостроительного Кодекса;</w:t>
      </w:r>
    </w:p>
    <w:p w:rsidR="009C5C81" w:rsidRPr="001A2C56" w:rsidRDefault="005A0070" w:rsidP="009C5C81">
      <w:r w:rsidRPr="001A2C56">
        <w:t xml:space="preserve">3.3. </w:t>
      </w:r>
      <w:r w:rsidR="009C5C81" w:rsidRPr="001A2C56">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C5C81" w:rsidRPr="001A2C56" w:rsidRDefault="005A0070" w:rsidP="009C5C81">
      <w:r w:rsidRPr="001A2C56">
        <w:lastRenderedPageBreak/>
        <w:t xml:space="preserve">3.4. </w:t>
      </w:r>
      <w:r w:rsidR="009C5C81" w:rsidRPr="001A2C56">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C5C81" w:rsidRPr="001A2C56" w:rsidRDefault="005A0070" w:rsidP="009C5C81">
      <w:r w:rsidRPr="001A2C56">
        <w:t xml:space="preserve">4. </w:t>
      </w:r>
      <w:r w:rsidR="009C5C81" w:rsidRPr="001A2C56">
        <w:t>В решении уполномоченного органа местного самоуправления муниципального района о подготовке документации по планировке территории должны содержаться следующие сведения:</w:t>
      </w:r>
    </w:p>
    <w:p w:rsidR="009C5C81" w:rsidRPr="001A2C56" w:rsidRDefault="005A0070" w:rsidP="009C5C81">
      <w:r w:rsidRPr="001A2C56">
        <w:t xml:space="preserve">4.1. </w:t>
      </w:r>
      <w:r w:rsidR="009C5C81" w:rsidRPr="001A2C56">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9C5C81" w:rsidRPr="001A2C56" w:rsidRDefault="005A0070" w:rsidP="009C5C81">
      <w:r w:rsidRPr="001A2C56">
        <w:t xml:space="preserve">4.2. </w:t>
      </w:r>
      <w:r w:rsidR="009C5C81" w:rsidRPr="001A2C56">
        <w:t>цель планировки территории;</w:t>
      </w:r>
    </w:p>
    <w:p w:rsidR="009C5C81" w:rsidRPr="001A2C56" w:rsidRDefault="005A0070" w:rsidP="009C5C81">
      <w:r w:rsidRPr="001A2C56">
        <w:t xml:space="preserve">4.3. </w:t>
      </w:r>
      <w:r w:rsidR="009C5C81" w:rsidRPr="001A2C56">
        <w:t>содержание работ по планировке территории;</w:t>
      </w:r>
    </w:p>
    <w:p w:rsidR="009C5C81" w:rsidRPr="001A2C56" w:rsidRDefault="005A0070" w:rsidP="009C5C81">
      <w:r w:rsidRPr="001A2C56">
        <w:t xml:space="preserve">4.4. </w:t>
      </w:r>
      <w:r w:rsidR="009C5C81" w:rsidRPr="001A2C56">
        <w:t>вид разрабатываемой документации по планировке территории;</w:t>
      </w:r>
    </w:p>
    <w:p w:rsidR="009C5C81" w:rsidRPr="001A2C56" w:rsidRDefault="005A0070" w:rsidP="009C5C81">
      <w:r w:rsidRPr="001A2C56">
        <w:t xml:space="preserve">4.5. </w:t>
      </w:r>
      <w:r w:rsidR="009C5C81" w:rsidRPr="001A2C56">
        <w:t>иные сведения.</w:t>
      </w:r>
    </w:p>
    <w:p w:rsidR="009C5C81" w:rsidRPr="001A2C56" w:rsidRDefault="005A0070" w:rsidP="009C5C81">
      <w:r w:rsidRPr="001A2C56">
        <w:t xml:space="preserve">5. </w:t>
      </w:r>
      <w:r w:rsidR="009C5C81" w:rsidRPr="001A2C56">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в сети "Интернет".</w:t>
      </w:r>
    </w:p>
    <w:p w:rsidR="009C5C81" w:rsidRPr="001A2C56" w:rsidRDefault="005A0070" w:rsidP="009C5C81">
      <w:r w:rsidRPr="001A2C56">
        <w:t xml:space="preserve">6. </w:t>
      </w:r>
      <w:r w:rsidR="009C5C81" w:rsidRPr="001A2C56">
        <w:t>Со дня опубликования решения о подготовке документации по планировке физические или юридические лица вправе представить в уполномоченный орган местного самоуправления муниципального района свои предложения о порядке, сроках подготовки и содержании этих документов.</w:t>
      </w:r>
    </w:p>
    <w:p w:rsidR="009C5C81" w:rsidRPr="001A2C56" w:rsidRDefault="005A0070" w:rsidP="009C5C81">
      <w:r w:rsidRPr="001A2C56">
        <w:t xml:space="preserve">7. </w:t>
      </w:r>
      <w:r w:rsidR="009C5C81" w:rsidRPr="001A2C56">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Подготовка документации по планировке территории, в том числе </w:t>
      </w:r>
      <w:r w:rsidR="009C5C81" w:rsidRPr="001A2C56">
        <w:lastRenderedPageBreak/>
        <w:t>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C5C81" w:rsidRPr="001A2C56" w:rsidRDefault="005A0070" w:rsidP="009C5C81">
      <w:r w:rsidRPr="001A2C56">
        <w:t xml:space="preserve">8. </w:t>
      </w:r>
      <w:r w:rsidR="009C5C81" w:rsidRPr="001A2C56">
        <w:t>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C5C81" w:rsidRPr="001A2C56" w:rsidRDefault="005A0070" w:rsidP="009C5C81">
      <w:r w:rsidRPr="001A2C56">
        <w:t xml:space="preserve">9. </w:t>
      </w:r>
      <w:r w:rsidR="009C5C81" w:rsidRPr="001A2C56">
        <w:t>В течение тридцати дней со дня получения указанной в п.8 настоящей статьи документации по планировке территории глава поселения направляет ее в орган, уполномоченный на утверждение такой документации, согласование такой документации или отказ в ее согласовании.</w:t>
      </w:r>
    </w:p>
    <w:p w:rsidR="009C5C81" w:rsidRPr="001A2C56" w:rsidRDefault="005A0070" w:rsidP="009C5C81">
      <w:r w:rsidRPr="001A2C56">
        <w:t xml:space="preserve">10. </w:t>
      </w:r>
      <w:r w:rsidR="009C5C81" w:rsidRPr="001A2C56">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C5C81" w:rsidRPr="001A2C56" w:rsidRDefault="009C5C81" w:rsidP="009C5C81"/>
    <w:p w:rsidR="000D153D" w:rsidRPr="001A2C56" w:rsidRDefault="000D153D" w:rsidP="000D153D">
      <w:pPr>
        <w:pStyle w:val="2"/>
      </w:pPr>
      <w:bookmarkStart w:id="24" w:name="_Toc55152902"/>
      <w:r w:rsidRPr="001A2C56">
        <w:lastRenderedPageBreak/>
        <w:t>Глава 4. Положение о проведении публичных слушаний по вопросам землепользования и застройки</w:t>
      </w:r>
      <w:bookmarkEnd w:id="24"/>
    </w:p>
    <w:p w:rsidR="000D153D" w:rsidRPr="001A2C56" w:rsidRDefault="000D153D" w:rsidP="0091524B"/>
    <w:p w:rsidR="0093277D" w:rsidRPr="001A2C56" w:rsidRDefault="0093277D" w:rsidP="0093277D">
      <w:pPr>
        <w:pStyle w:val="af0"/>
      </w:pPr>
      <w:bookmarkStart w:id="25" w:name="_Toc47356065"/>
      <w:bookmarkStart w:id="26" w:name="_Toc55152903"/>
      <w:r w:rsidRPr="001A2C56">
        <w:t>Статья 1</w:t>
      </w:r>
      <w:r w:rsidR="00C22126" w:rsidRPr="001A2C56">
        <w:t>9</w:t>
      </w:r>
      <w:r w:rsidRPr="001A2C56">
        <w:t>. Общие положения о порядке проведения публичных слушаний</w:t>
      </w:r>
      <w:bookmarkEnd w:id="25"/>
      <w:bookmarkEnd w:id="26"/>
    </w:p>
    <w:p w:rsidR="0093277D" w:rsidRPr="001A2C56" w:rsidRDefault="0093277D" w:rsidP="0093277D">
      <w:r w:rsidRPr="001A2C56">
        <w:t xml:space="preserve">1. Порядок проведения публичных слушаний на территории </w:t>
      </w:r>
      <w:r w:rsidR="002004A1" w:rsidRPr="001A2C56">
        <w:t>муниципального образования «Пекшинское сельское поселение»</w:t>
      </w:r>
      <w:r w:rsidRPr="001A2C56">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w:t>
      </w:r>
      <w:r w:rsidR="002004A1" w:rsidRPr="001A2C56">
        <w:t xml:space="preserve"> кодексом Российской Федерации и </w:t>
      </w:r>
      <w:r w:rsidRPr="001A2C56">
        <w:t>иными нормативными актами.</w:t>
      </w:r>
    </w:p>
    <w:p w:rsidR="0093277D" w:rsidRPr="001A2C56" w:rsidRDefault="0093277D" w:rsidP="0093277D">
      <w:r w:rsidRPr="001A2C56">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93277D" w:rsidRPr="001A2C56" w:rsidRDefault="0093277D" w:rsidP="0093277D">
      <w:r w:rsidRPr="001A2C56">
        <w:t>3. На всех публичных слушаниях вправе присутствовать представители средств массовой информации.</w:t>
      </w:r>
    </w:p>
    <w:p w:rsidR="0093277D" w:rsidRPr="001A2C56" w:rsidRDefault="0093277D" w:rsidP="0093277D">
      <w:r w:rsidRPr="001A2C56">
        <w:t>4. Жители поселения и правообладатели объектов недвижимости участвуют в публичных слушаниях непосредственно.</w:t>
      </w:r>
    </w:p>
    <w:p w:rsidR="0093277D" w:rsidRPr="001A2C56" w:rsidRDefault="0093277D" w:rsidP="0093277D">
      <w:r w:rsidRPr="001A2C56">
        <w:t>5. В обязательном порядке на публичные слушания выносятся следующие вопросы в области землепользования и застройки:</w:t>
      </w:r>
    </w:p>
    <w:p w:rsidR="0093277D" w:rsidRPr="001A2C56" w:rsidRDefault="0093277D" w:rsidP="0093277D">
      <w:r w:rsidRPr="001A2C56">
        <w:t>- рассмотрение проектов правил землепользования и застройки, проектов планировки территорий и проекты межевания территорий;</w:t>
      </w:r>
    </w:p>
    <w:p w:rsidR="0093277D" w:rsidRPr="001A2C56" w:rsidRDefault="0093277D" w:rsidP="0093277D">
      <w:r w:rsidRPr="001A2C56">
        <w:t>- вопросы предоставления разрешений на условно разрешенный вид использования земельных участков и объектов капитального строительства;</w:t>
      </w:r>
    </w:p>
    <w:p w:rsidR="0093277D" w:rsidRPr="001A2C56" w:rsidRDefault="0093277D" w:rsidP="0093277D">
      <w:r w:rsidRPr="001A2C56">
        <w:t>- вопросы отклонения от предельных параметров разрешенного строительства, реконструкции объектов капитального строительства.</w:t>
      </w:r>
    </w:p>
    <w:p w:rsidR="0093277D" w:rsidRPr="001A2C56" w:rsidRDefault="0093277D" w:rsidP="0093277D">
      <w:r w:rsidRPr="001A2C56">
        <w:t>6. Мнение жителей поселения, выявленное в ходе публичных слушаний, носит для органов местного самоуправления рекомендательный характер.</w:t>
      </w:r>
    </w:p>
    <w:p w:rsidR="000D153D" w:rsidRPr="001A2C56" w:rsidRDefault="000D153D" w:rsidP="0091524B"/>
    <w:p w:rsidR="000D153D" w:rsidRPr="001A2C56" w:rsidRDefault="000D153D" w:rsidP="000D153D">
      <w:pPr>
        <w:pStyle w:val="2"/>
      </w:pPr>
      <w:bookmarkStart w:id="27" w:name="_Toc55152904"/>
      <w:r w:rsidRPr="001A2C56">
        <w:t>Глава 5. Положение о внесении изменений в правила землепользования и застройки</w:t>
      </w:r>
      <w:bookmarkEnd w:id="27"/>
    </w:p>
    <w:p w:rsidR="000D153D" w:rsidRPr="001A2C56" w:rsidRDefault="000D153D" w:rsidP="0091524B"/>
    <w:p w:rsidR="009C5C81" w:rsidRPr="001A2C56" w:rsidRDefault="00C22126" w:rsidP="00520323">
      <w:pPr>
        <w:pStyle w:val="3"/>
      </w:pPr>
      <w:bookmarkStart w:id="28" w:name="_Toc55152905"/>
      <w:r w:rsidRPr="001A2C56">
        <w:lastRenderedPageBreak/>
        <w:t>Статья 20</w:t>
      </w:r>
      <w:r w:rsidR="00520323" w:rsidRPr="001A2C56">
        <w:t xml:space="preserve">. </w:t>
      </w:r>
      <w:r w:rsidR="009C5C81" w:rsidRPr="001A2C56">
        <w:t>Порядок внесения изменений в Правила землепользования и застройки</w:t>
      </w:r>
      <w:bookmarkEnd w:id="28"/>
    </w:p>
    <w:p w:rsidR="009C5C81" w:rsidRPr="001A2C56" w:rsidRDefault="00520323" w:rsidP="009C5C81">
      <w:r w:rsidRPr="001A2C56">
        <w:t xml:space="preserve">1. </w:t>
      </w:r>
      <w:r w:rsidR="009C5C81" w:rsidRPr="001A2C56">
        <w:t>Внесение изменений в правила землепользования и застройки осуществляется в порядке, предусмотренном статьями 31, 32, 33 Градостроительного Кодекса.</w:t>
      </w:r>
    </w:p>
    <w:p w:rsidR="009C5C81" w:rsidRPr="001A2C56" w:rsidRDefault="00520323" w:rsidP="009C5C81">
      <w:r w:rsidRPr="001A2C56">
        <w:t xml:space="preserve">2. </w:t>
      </w:r>
      <w:r w:rsidR="009C5C81" w:rsidRPr="001A2C56">
        <w:t>Основаниями для рассмотрения главой местной администрации вопроса о внесении изменений в правила землепользования и застройки являются:</w:t>
      </w:r>
    </w:p>
    <w:p w:rsidR="009C5C81" w:rsidRPr="001A2C56" w:rsidRDefault="00520323" w:rsidP="009C5C81">
      <w:r w:rsidRPr="001A2C56">
        <w:t xml:space="preserve">2.1. </w:t>
      </w:r>
      <w:r w:rsidR="009C5C81" w:rsidRPr="001A2C56">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5C81" w:rsidRPr="001A2C56" w:rsidRDefault="00520323" w:rsidP="009C5C81">
      <w:r w:rsidRPr="001A2C56">
        <w:t xml:space="preserve">2.2. </w:t>
      </w:r>
      <w:r w:rsidR="009C5C81" w:rsidRPr="001A2C56">
        <w:t>поступление предложений об изменении границ территориальных зон, изменении градостроительных регламентов.</w:t>
      </w:r>
    </w:p>
    <w:p w:rsidR="009C5C81" w:rsidRPr="001A2C56" w:rsidRDefault="00520323" w:rsidP="009C5C81">
      <w:r w:rsidRPr="001A2C56">
        <w:t>3.</w:t>
      </w:r>
      <w:r w:rsidR="009C5C81" w:rsidRPr="001A2C56">
        <w:t>Предложения о внесении изменений в правила землепользования и застройки в комиссию направляются:</w:t>
      </w:r>
    </w:p>
    <w:p w:rsidR="009C5C81" w:rsidRPr="001A2C56" w:rsidRDefault="00922718" w:rsidP="009C5C81">
      <w:r w:rsidRPr="001A2C56">
        <w:t xml:space="preserve">3.1. </w:t>
      </w:r>
      <w:r w:rsidR="009C5C81" w:rsidRPr="001A2C56">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5C81" w:rsidRPr="001A2C56" w:rsidRDefault="00520323" w:rsidP="009C5C81">
      <w:r w:rsidRPr="001A2C56">
        <w:t xml:space="preserve">3.2. </w:t>
      </w:r>
      <w:r w:rsidR="009C5C81" w:rsidRPr="001A2C56">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5C81" w:rsidRPr="001A2C56" w:rsidRDefault="00520323" w:rsidP="009C5C81">
      <w:r w:rsidRPr="001A2C56">
        <w:t xml:space="preserve">3.3. </w:t>
      </w:r>
      <w:r w:rsidR="009C5C81" w:rsidRPr="001A2C56">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5C81" w:rsidRPr="001A2C56" w:rsidRDefault="00520323" w:rsidP="009C5C81">
      <w:r w:rsidRPr="001A2C56">
        <w:t xml:space="preserve">3.4. </w:t>
      </w:r>
      <w:r w:rsidR="009C5C81" w:rsidRPr="001A2C56">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C5C81" w:rsidRPr="001A2C56" w:rsidRDefault="00520323" w:rsidP="009C5C81">
      <w:r w:rsidRPr="001A2C56">
        <w:lastRenderedPageBreak/>
        <w:t xml:space="preserve">3.5. </w:t>
      </w:r>
      <w:r w:rsidR="009C5C81" w:rsidRPr="001A2C56">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5C81" w:rsidRPr="001A2C56" w:rsidRDefault="00520323" w:rsidP="009C5C81">
      <w:r w:rsidRPr="001A2C56">
        <w:t xml:space="preserve">4. </w:t>
      </w:r>
      <w:r w:rsidR="009C5C81" w:rsidRPr="001A2C56">
        <w:t>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C5C81" w:rsidRPr="001A2C56" w:rsidRDefault="00520323" w:rsidP="009C5C81">
      <w:r w:rsidRPr="001A2C56">
        <w:t xml:space="preserve">5. </w:t>
      </w:r>
      <w:r w:rsidR="009C5C81" w:rsidRPr="001A2C56">
        <w:t>В целях внесения изменений в правила землепользования и застройки в случае, предусмотренном п. 4 настоящей статьи, проведение публичных слушаний не требуется.</w:t>
      </w:r>
    </w:p>
    <w:p w:rsidR="009C5C81" w:rsidRPr="001A2C56" w:rsidRDefault="00520323" w:rsidP="009C5C81">
      <w:r w:rsidRPr="001A2C56">
        <w:t xml:space="preserve">6. </w:t>
      </w:r>
      <w:r w:rsidR="009C5C81" w:rsidRPr="001A2C56">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администрации Петушинского района.</w:t>
      </w:r>
    </w:p>
    <w:p w:rsidR="009C5C81" w:rsidRPr="001A2C56" w:rsidRDefault="00520323" w:rsidP="009C5C81">
      <w:r w:rsidRPr="001A2C56">
        <w:t xml:space="preserve">7. </w:t>
      </w:r>
      <w:r w:rsidR="009C5C81" w:rsidRPr="001A2C56">
        <w:t>Глава администрации Петушинского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9C5C81" w:rsidRPr="001A2C56" w:rsidRDefault="00520323" w:rsidP="009C5C81">
      <w:r w:rsidRPr="001A2C56">
        <w:t xml:space="preserve">8. </w:t>
      </w:r>
      <w:r w:rsidR="009C5C81" w:rsidRPr="001A2C56">
        <w:t xml:space="preserve">В случае принятия решения о подготовке проекта изменений в Правила застройки Глава администрации Петушинского района определяет срок, в течение </w:t>
      </w:r>
      <w:r w:rsidR="009C5C81" w:rsidRPr="001A2C56">
        <w:lastRenderedPageBreak/>
        <w:t>которого проект должен быть подготовлен и представлен в уполномоченный в области а</w:t>
      </w:r>
      <w:r w:rsidR="00922718" w:rsidRPr="001A2C56">
        <w:t>рхитектуры и градостроительства</w:t>
      </w:r>
      <w:r w:rsidR="009C5C81" w:rsidRPr="001A2C56">
        <w:t xml:space="preserve"> орган местного самоуправления муниципального района.</w:t>
      </w:r>
    </w:p>
    <w:p w:rsidR="009C5C81" w:rsidRPr="001A2C56" w:rsidRDefault="00922718" w:rsidP="009C5C81">
      <w:r w:rsidRPr="001A2C56">
        <w:t xml:space="preserve">9. </w:t>
      </w:r>
      <w:r w:rsidR="009C5C81" w:rsidRPr="001A2C56">
        <w:t>Разработку проекта о внесении изменений в Правила землепользования и застройки обеспечивает Комиссия.</w:t>
      </w:r>
    </w:p>
    <w:p w:rsidR="009C5C81" w:rsidRPr="001A2C56" w:rsidRDefault="00922718" w:rsidP="009C5C81">
      <w:r w:rsidRPr="001A2C56">
        <w:t xml:space="preserve">10. </w:t>
      </w:r>
      <w:r w:rsidR="009C5C81" w:rsidRPr="001A2C56">
        <w:t>Проект о внесении изменения в Правила землепользования и застройки подлежит рассмотрению посредством публичных слушаний в порядке и сроки, определенные Градостроительным кодексом</w:t>
      </w:r>
      <w:r w:rsidR="00F95093" w:rsidRPr="001A2C56">
        <w:t>Российской Федерации</w:t>
      </w:r>
      <w:r w:rsidRPr="001A2C56">
        <w:t>.</w:t>
      </w:r>
    </w:p>
    <w:p w:rsidR="009C5C81" w:rsidRPr="001A2C56" w:rsidRDefault="00922718" w:rsidP="009C5C81">
      <w:r w:rsidRPr="001A2C56">
        <w:t xml:space="preserve">11. </w:t>
      </w:r>
      <w:r w:rsidR="009C5C81" w:rsidRPr="001A2C56">
        <w:t>На публичные слушания приглашаются владельцы объектов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C5C81" w:rsidRPr="001A2C56" w:rsidRDefault="00922718" w:rsidP="009C5C81">
      <w:r w:rsidRPr="001A2C56">
        <w:t xml:space="preserve">12. </w:t>
      </w:r>
      <w:r w:rsidR="009C5C81" w:rsidRPr="001A2C56">
        <w:t>Изменения в Правила застройки подлежат опубликованию в порядке, установленном действующим законодательством.</w:t>
      </w:r>
    </w:p>
    <w:p w:rsidR="009C5C81" w:rsidRPr="001A2C56" w:rsidRDefault="00922718" w:rsidP="009C5C81">
      <w:r w:rsidRPr="001A2C56">
        <w:t xml:space="preserve">13. </w:t>
      </w:r>
      <w:r w:rsidR="009C5C81" w:rsidRPr="001A2C56">
        <w:t>Внесение изменений в Правила застройки осуществляется по мере поступления предложений, указанных в п.1 настоящей статьи, но не чаще одного раза в один год.</w:t>
      </w:r>
    </w:p>
    <w:p w:rsidR="009C5C81" w:rsidRPr="001A2C56" w:rsidRDefault="00922718" w:rsidP="009C5C81">
      <w:r w:rsidRPr="001A2C56">
        <w:t xml:space="preserve">14. </w:t>
      </w:r>
      <w:r w:rsidR="009C5C81" w:rsidRPr="001A2C56">
        <w:t>Физические и юридические лица вправе оспорить решение об утверждении изменений в Правила застройки в судебном порядке.</w:t>
      </w:r>
    </w:p>
    <w:p w:rsidR="000D153D" w:rsidRPr="001A2C56" w:rsidRDefault="00922718" w:rsidP="009C5C81">
      <w:r w:rsidRPr="001A2C56">
        <w:t xml:space="preserve">15. </w:t>
      </w:r>
      <w:r w:rsidR="009C5C81" w:rsidRPr="001A2C56">
        <w:t>Органы государственной власти Российской Федерации, органы государственной власти Владимирской области вправе оспорить решение об утверждении изменений в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Владимирской области, утверждённым до утверждения изменений в Правила застройки.</w:t>
      </w:r>
    </w:p>
    <w:p w:rsidR="009C5C81" w:rsidRPr="001A2C56" w:rsidRDefault="009C5C81" w:rsidP="009C5C81"/>
    <w:p w:rsidR="000D153D" w:rsidRPr="001A2C56" w:rsidRDefault="00F12375" w:rsidP="00F12375">
      <w:pPr>
        <w:pStyle w:val="2"/>
      </w:pPr>
      <w:bookmarkStart w:id="29" w:name="_Toc55152906"/>
      <w:r w:rsidRPr="001A2C56">
        <w:lastRenderedPageBreak/>
        <w:t>Глава 6. Положение о регулировании иных вопросов землепользования и застройки</w:t>
      </w:r>
      <w:bookmarkEnd w:id="29"/>
    </w:p>
    <w:p w:rsidR="000D153D" w:rsidRPr="001A2C56" w:rsidRDefault="000D153D" w:rsidP="0091524B"/>
    <w:p w:rsidR="00F95093" w:rsidRPr="001A2C56" w:rsidRDefault="00C22126" w:rsidP="00F95093">
      <w:pPr>
        <w:pStyle w:val="af0"/>
      </w:pPr>
      <w:bookmarkStart w:id="30" w:name="_Toc47356069"/>
      <w:bookmarkStart w:id="31" w:name="_Toc55152907"/>
      <w:r w:rsidRPr="001A2C56">
        <w:t>Статья 21</w:t>
      </w:r>
      <w:r w:rsidR="00F95093" w:rsidRPr="001A2C56">
        <w:t>. Подготовка градостроительных планов земельных участков</w:t>
      </w:r>
      <w:bookmarkEnd w:id="30"/>
      <w:bookmarkEnd w:id="31"/>
    </w:p>
    <w:p w:rsidR="00F95093" w:rsidRPr="001A2C56" w:rsidRDefault="00F95093" w:rsidP="00F95093">
      <w:r w:rsidRPr="001A2C56">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5093" w:rsidRPr="001A2C56" w:rsidRDefault="00F95093" w:rsidP="00F95093">
      <w:r w:rsidRPr="001A2C56">
        <w:t>2. В градостроительном плане земельного участка содержится информация:</w:t>
      </w:r>
    </w:p>
    <w:p w:rsidR="00F95093" w:rsidRPr="001A2C56" w:rsidRDefault="00F95093" w:rsidP="00F95093">
      <w:r w:rsidRPr="001A2C56">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95093" w:rsidRPr="001A2C56" w:rsidRDefault="00F95093" w:rsidP="00F95093">
      <w:r w:rsidRPr="001A2C56">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95093" w:rsidRPr="001A2C56" w:rsidRDefault="00F95093" w:rsidP="00F95093">
      <w:r w:rsidRPr="001A2C56">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95093" w:rsidRPr="001A2C56" w:rsidRDefault="00F95093" w:rsidP="00F95093">
      <w:r w:rsidRPr="001A2C56">
        <w:t>4) о минимальных отступах от границ земельного участка, в пределах которых разрешается строительство объектов капитального строительства;</w:t>
      </w:r>
    </w:p>
    <w:p w:rsidR="00F95093" w:rsidRPr="001A2C56" w:rsidRDefault="00F95093" w:rsidP="00F95093">
      <w:r w:rsidRPr="001A2C56">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F95093" w:rsidRPr="001A2C56" w:rsidRDefault="00F95093" w:rsidP="00F95093">
      <w:r w:rsidRPr="001A2C56">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w:t>
      </w:r>
      <w:r w:rsidRPr="001A2C56">
        <w:lastRenderedPageBreak/>
        <w:t>регламента не распространяется или для которого градостроительный регламент не устанавливается;</w:t>
      </w:r>
    </w:p>
    <w:p w:rsidR="00F95093" w:rsidRPr="001A2C56" w:rsidRDefault="00F95093" w:rsidP="00F95093">
      <w:r w:rsidRPr="001A2C56">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F95093" w:rsidRPr="001A2C56" w:rsidRDefault="00F95093" w:rsidP="00F95093">
      <w:r w:rsidRPr="001A2C56">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95093" w:rsidRPr="001A2C56" w:rsidRDefault="00F95093" w:rsidP="00F95093">
      <w:r w:rsidRPr="001A2C56">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95093" w:rsidRPr="001A2C56" w:rsidRDefault="00F95093" w:rsidP="00F95093">
      <w:r w:rsidRPr="001A2C56">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95093" w:rsidRPr="001A2C56" w:rsidRDefault="00F95093" w:rsidP="00F95093">
      <w:r w:rsidRPr="001A2C56">
        <w:t>11) о границах публичных сервитутов;</w:t>
      </w:r>
    </w:p>
    <w:p w:rsidR="00F95093" w:rsidRPr="001A2C56" w:rsidRDefault="00F95093" w:rsidP="00F95093">
      <w:r w:rsidRPr="001A2C56">
        <w:t>12) о номере и (или) наименовании элемента планировочной структуры, в границах которого расположен земельный участок;</w:t>
      </w:r>
    </w:p>
    <w:p w:rsidR="00F95093" w:rsidRPr="001A2C56" w:rsidRDefault="00F95093" w:rsidP="00F95093">
      <w:r w:rsidRPr="001A2C56">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95093" w:rsidRPr="001A2C56" w:rsidRDefault="00F95093" w:rsidP="00F95093">
      <w:r w:rsidRPr="001A2C56">
        <w:t>14) о наличии или отсутствии в границах земельного участка объектов культурного наследия, о границах территорий таких объектов;</w:t>
      </w:r>
    </w:p>
    <w:p w:rsidR="00F95093" w:rsidRPr="001A2C56" w:rsidRDefault="00F95093" w:rsidP="00F95093">
      <w:r w:rsidRPr="001A2C56">
        <w:t xml:space="preserve">15) о технических условиях подключения (технологического присоединения) объектов капитального строительства к сетям инженерно-технического </w:t>
      </w:r>
      <w:r w:rsidRPr="001A2C56">
        <w:lastRenderedPageBreak/>
        <w:t>обеспечения, определенных с учетом программ комплексного развития систем коммунальной инфраструктуры поселения, городского округа;</w:t>
      </w:r>
    </w:p>
    <w:p w:rsidR="00F95093" w:rsidRPr="001A2C56" w:rsidRDefault="00F95093" w:rsidP="00F95093">
      <w:r w:rsidRPr="001A2C56">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95093" w:rsidRPr="001A2C56" w:rsidRDefault="00F95093" w:rsidP="00F95093">
      <w:r w:rsidRPr="001A2C56">
        <w:t>17) о красных линиях.</w:t>
      </w:r>
    </w:p>
    <w:p w:rsidR="00F95093" w:rsidRPr="001A2C56" w:rsidRDefault="00F95093" w:rsidP="00F95093">
      <w:r w:rsidRPr="001A2C56">
        <w:t>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95093" w:rsidRPr="001A2C56" w:rsidRDefault="00F95093" w:rsidP="00F95093">
      <w:r w:rsidRPr="001A2C56">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95093" w:rsidRPr="001A2C56" w:rsidRDefault="00F95093" w:rsidP="00F95093">
      <w:r w:rsidRPr="001A2C56">
        <w:t xml:space="preserve">5. Форма градостроительного плана земельного участка, порядок ее заполнения, порядок присвоения номеров градостроительным планам земельных </w:t>
      </w:r>
      <w:r w:rsidRPr="001A2C56">
        <w:lastRenderedPageBreak/>
        <w:t>участков устанавливаются уполномоченным Правительством Российской Федерации федеральным органом исполнительной власти.</w:t>
      </w:r>
    </w:p>
    <w:p w:rsidR="00F95093" w:rsidRPr="001A2C56" w:rsidRDefault="00F95093" w:rsidP="00F95093">
      <w:r w:rsidRPr="001A2C56">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F95093" w:rsidRPr="001A2C56" w:rsidRDefault="00F95093" w:rsidP="00F95093">
      <w:r w:rsidRPr="001A2C56">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F95093" w:rsidRPr="001A2C56" w:rsidRDefault="00F95093" w:rsidP="0091524B"/>
    <w:p w:rsidR="009C5C81" w:rsidRPr="001A2C56" w:rsidRDefault="00C22126" w:rsidP="00922718">
      <w:pPr>
        <w:pStyle w:val="3"/>
      </w:pPr>
      <w:bookmarkStart w:id="32" w:name="_Toc55152908"/>
      <w:r w:rsidRPr="001A2C56">
        <w:t>Статья 22</w:t>
      </w:r>
      <w:r w:rsidR="00922718" w:rsidRPr="001A2C56">
        <w:t xml:space="preserve">. </w:t>
      </w:r>
      <w:r w:rsidR="009C5C81" w:rsidRPr="001A2C56">
        <w:t>Проектная документация</w:t>
      </w:r>
      <w:bookmarkEnd w:id="32"/>
    </w:p>
    <w:p w:rsidR="009C5C81" w:rsidRPr="001A2C56" w:rsidRDefault="00922718" w:rsidP="009C5C81">
      <w:r w:rsidRPr="001A2C56">
        <w:t xml:space="preserve">1. </w:t>
      </w:r>
      <w:r w:rsidR="009C5C81" w:rsidRPr="001A2C56">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C5C81" w:rsidRPr="001A2C56" w:rsidRDefault="00922718" w:rsidP="009C5C81">
      <w:r w:rsidRPr="001A2C56">
        <w:t xml:space="preserve">2. </w:t>
      </w:r>
      <w:r w:rsidR="009C5C81" w:rsidRPr="001A2C56">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9C5C81" w:rsidRPr="001A2C56" w:rsidRDefault="00922718" w:rsidP="009C5C81">
      <w:r w:rsidRPr="001A2C56">
        <w:t xml:space="preserve">3. </w:t>
      </w:r>
      <w:r w:rsidR="009C5C81" w:rsidRPr="001A2C56">
        <w:t>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9C5C81" w:rsidRPr="001A2C56" w:rsidRDefault="00922718" w:rsidP="009C5C81">
      <w:r w:rsidRPr="001A2C56">
        <w:t xml:space="preserve">4. </w:t>
      </w:r>
      <w:r w:rsidR="009C5C81" w:rsidRPr="001A2C56">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9C5C81" w:rsidRPr="001A2C56" w:rsidRDefault="00922718" w:rsidP="009C5C81">
      <w:r w:rsidRPr="001A2C56">
        <w:t xml:space="preserve">5. </w:t>
      </w:r>
      <w:r w:rsidR="009C5C81" w:rsidRPr="001A2C56">
        <w:t xml:space="preserve">Виды инженерных изысканий; порядок их выполнения для подготовки проектной документации, строительства, реконструкции объектов капитального </w:t>
      </w:r>
      <w:r w:rsidR="009C5C81" w:rsidRPr="001A2C56">
        <w:lastRenderedPageBreak/>
        <w:t>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9C5C81" w:rsidRPr="001A2C56" w:rsidRDefault="009C5C81" w:rsidP="009C5C81"/>
    <w:p w:rsidR="009C5C81" w:rsidRPr="001A2C56" w:rsidRDefault="00C22126" w:rsidP="00922718">
      <w:pPr>
        <w:pStyle w:val="3"/>
      </w:pPr>
      <w:bookmarkStart w:id="33" w:name="_Toc55152909"/>
      <w:r w:rsidRPr="001A2C56">
        <w:t>Статья 23</w:t>
      </w:r>
      <w:r w:rsidR="00922718" w:rsidRPr="001A2C56">
        <w:t xml:space="preserve">. </w:t>
      </w:r>
      <w:r w:rsidR="009C5C81" w:rsidRPr="001A2C56">
        <w:t>Разрешение на строительство</w:t>
      </w:r>
      <w:bookmarkEnd w:id="33"/>
    </w:p>
    <w:p w:rsidR="009C5C81" w:rsidRPr="001A2C56" w:rsidRDefault="00922718" w:rsidP="009C5C81">
      <w:r w:rsidRPr="001A2C56">
        <w:t xml:space="preserve">1. </w:t>
      </w:r>
      <w:r w:rsidR="009C5C81" w:rsidRPr="001A2C56">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п. 2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Pr="001A2C56">
        <w:t xml:space="preserve">дусмотренных Градостроительным </w:t>
      </w:r>
      <w:r w:rsidR="009C5C81" w:rsidRPr="001A2C56">
        <w:t>Кодексом.</w:t>
      </w:r>
    </w:p>
    <w:p w:rsidR="009C5C81" w:rsidRPr="001A2C56" w:rsidRDefault="00922718" w:rsidP="009C5C81">
      <w:r w:rsidRPr="001A2C56">
        <w:t xml:space="preserve">2. </w:t>
      </w:r>
      <w:r w:rsidR="009C5C81" w:rsidRPr="001A2C56">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w:t>
      </w:r>
      <w:r w:rsidR="009C5C81" w:rsidRPr="001A2C56">
        <w:lastRenderedPageBreak/>
        <w:t>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C5C81" w:rsidRPr="001A2C56" w:rsidRDefault="00922718" w:rsidP="009C5C81">
      <w:r w:rsidRPr="001A2C56">
        <w:t xml:space="preserve">3. </w:t>
      </w:r>
      <w:r w:rsidR="009C5C81" w:rsidRPr="001A2C56">
        <w:t>Разрешение на строительство выдает уполномоченный в области архитектуры и градостроительства  орган местного самоуправления муниципального района,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Владимирской области для строительства, реконструкции, капитального ремонта объектов капитального строительства федерального значения и значения Владимирской области при размещении которых допускается изъятие, в том числе путём выкупа, земельных участков.</w:t>
      </w:r>
    </w:p>
    <w:p w:rsidR="009C5C81" w:rsidRPr="001A2C56" w:rsidRDefault="00922718" w:rsidP="009C5C81">
      <w:r w:rsidRPr="001A2C56">
        <w:t xml:space="preserve">4. </w:t>
      </w:r>
      <w:r w:rsidR="009C5C81" w:rsidRPr="001A2C56">
        <w:t>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Владимирской области или уполномоченным в области архитектуры и градостр</w:t>
      </w:r>
      <w:r w:rsidRPr="001A2C56">
        <w:t xml:space="preserve">оительства </w:t>
      </w:r>
      <w:r w:rsidR="009C5C81" w:rsidRPr="001A2C56">
        <w:t>органом местного самоуправления муниципального района в соответствии с их компетенцией.</w:t>
      </w:r>
    </w:p>
    <w:p w:rsidR="009C5C81" w:rsidRPr="001A2C56" w:rsidRDefault="00922718" w:rsidP="009C5C81">
      <w:r w:rsidRPr="001A2C56">
        <w:t xml:space="preserve">5. </w:t>
      </w:r>
      <w:r w:rsidR="009C5C81" w:rsidRPr="001A2C56">
        <w:t>Форма разрешения на строительство устанавливается Правительством Российской Федерации.</w:t>
      </w:r>
    </w:p>
    <w:p w:rsidR="009C5C81" w:rsidRPr="001A2C56" w:rsidRDefault="00922718" w:rsidP="009C5C81">
      <w:r w:rsidRPr="001A2C56">
        <w:t xml:space="preserve">6. </w:t>
      </w:r>
      <w:r w:rsidR="009C5C81" w:rsidRPr="001A2C56">
        <w:t xml:space="preserve">Порядок выдачи разрешения на строительство определён статьёй 51 Градостроительного кодекса Российской Федерации. </w:t>
      </w:r>
    </w:p>
    <w:p w:rsidR="009C5C81" w:rsidRPr="001A2C56" w:rsidRDefault="00922718" w:rsidP="009C5C81">
      <w:r w:rsidRPr="001A2C56">
        <w:t xml:space="preserve">7. </w:t>
      </w:r>
      <w:r w:rsidR="009C5C81" w:rsidRPr="001A2C56">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9C5C81" w:rsidRPr="001A2C56" w:rsidRDefault="00922718" w:rsidP="009C5C81">
      <w:r w:rsidRPr="001A2C56">
        <w:t xml:space="preserve">8. </w:t>
      </w:r>
      <w:r w:rsidR="009C5C81" w:rsidRPr="001A2C56">
        <w:t>Уполномоченный в области ар</w:t>
      </w:r>
      <w:r w:rsidRPr="001A2C56">
        <w:t xml:space="preserve">хитектуры и градостроительства </w:t>
      </w:r>
      <w:r w:rsidR="009C5C81" w:rsidRPr="001A2C56">
        <w:t>органом местного самоуправления муниципального района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9C5C81" w:rsidRPr="001A2C56" w:rsidRDefault="00922718" w:rsidP="009C5C81">
      <w:r w:rsidRPr="001A2C56">
        <w:lastRenderedPageBreak/>
        <w:t xml:space="preserve">9. </w:t>
      </w:r>
      <w:r w:rsidR="009C5C81" w:rsidRPr="001A2C56">
        <w:t>Порядок выдачи разрешения на осуществление работ, не требующих, согласно ч.17 ст.</w:t>
      </w:r>
      <w:r w:rsidR="00F95093" w:rsidRPr="001A2C56">
        <w:t>51 Градостроительного кодекса Российской Федерации</w:t>
      </w:r>
      <w:r w:rsidR="009C5C81" w:rsidRPr="001A2C56">
        <w:t>, выдачи разрешения на строительства, может устанавливаться уполномоченным в области архитектуры и град</w:t>
      </w:r>
      <w:r w:rsidRPr="001A2C56">
        <w:t>остроительства</w:t>
      </w:r>
      <w:r w:rsidR="009C5C81" w:rsidRPr="001A2C56">
        <w:t xml:space="preserve"> органом местного самоуправления муниципального района.</w:t>
      </w:r>
    </w:p>
    <w:p w:rsidR="009C5C81" w:rsidRPr="001A2C56" w:rsidRDefault="009C5C81" w:rsidP="009C5C81"/>
    <w:p w:rsidR="009C5C81" w:rsidRPr="001A2C56" w:rsidRDefault="00C22126" w:rsidP="00922718">
      <w:pPr>
        <w:pStyle w:val="3"/>
      </w:pPr>
      <w:bookmarkStart w:id="34" w:name="_Toc55152910"/>
      <w:r w:rsidRPr="001A2C56">
        <w:t xml:space="preserve">Статья 24. </w:t>
      </w:r>
      <w:r w:rsidR="009C5C81" w:rsidRPr="001A2C56">
        <w:t>Разрешение на ввод объекта в эксплуатацию</w:t>
      </w:r>
      <w:bookmarkEnd w:id="34"/>
    </w:p>
    <w:p w:rsidR="009C5C81" w:rsidRPr="001A2C56" w:rsidRDefault="00922718" w:rsidP="00922718">
      <w:r w:rsidRPr="001A2C56">
        <w:t xml:space="preserve">1. </w:t>
      </w:r>
      <w:r w:rsidR="009C5C81" w:rsidRPr="001A2C56">
        <w:t xml:space="preserve">По завершении работ, после подписания акта приёмки застройщик или уполномоченное им лицо направляет в орган, выдавший разрешение на строительство, заявление о выдаче разрешения на ввод объекта </w:t>
      </w:r>
      <w:r w:rsidRPr="001A2C56">
        <w:t>в эксплуатацию.</w:t>
      </w:r>
    </w:p>
    <w:p w:rsidR="009C5C81" w:rsidRPr="001A2C56" w:rsidRDefault="00922718" w:rsidP="009C5C81">
      <w:r w:rsidRPr="001A2C56">
        <w:t xml:space="preserve">2. </w:t>
      </w:r>
      <w:r w:rsidR="009C5C81" w:rsidRPr="001A2C5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C5C81" w:rsidRPr="001A2C56" w:rsidRDefault="00922718" w:rsidP="009C5C81">
      <w:r w:rsidRPr="001A2C56">
        <w:t xml:space="preserve">3. </w:t>
      </w:r>
      <w:r w:rsidR="009C5C81" w:rsidRPr="001A2C56">
        <w:t>Решение об отказе в выдаче разрешения на ввод объекта в эксплуатацию может быть оспорено в судебном порядке.</w:t>
      </w:r>
    </w:p>
    <w:p w:rsidR="009C5C81" w:rsidRPr="001A2C56" w:rsidRDefault="00922718" w:rsidP="009C5C81">
      <w:r w:rsidRPr="001A2C56">
        <w:t xml:space="preserve">4. </w:t>
      </w:r>
      <w:r w:rsidR="009C5C81" w:rsidRPr="001A2C56">
        <w:t>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9C5C81" w:rsidRPr="001A2C56" w:rsidRDefault="00922718" w:rsidP="009C5C81">
      <w:r w:rsidRPr="001A2C56">
        <w:t xml:space="preserve">5. </w:t>
      </w:r>
      <w:r w:rsidR="009C5C81" w:rsidRPr="001A2C56">
        <w:t>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учёта.</w:t>
      </w:r>
    </w:p>
    <w:p w:rsidR="009C5C81" w:rsidRPr="001A2C56" w:rsidRDefault="00922718" w:rsidP="009C5C81">
      <w:r w:rsidRPr="001A2C56">
        <w:t xml:space="preserve">6. </w:t>
      </w:r>
      <w:r w:rsidR="009C5C81" w:rsidRPr="001A2C56">
        <w:t>Форма разрешения на ввод объекта в эксплуатацию устанавливается уполномоченным Правительством Российской Федерации федеральным</w:t>
      </w:r>
      <w:r w:rsidRPr="001A2C56">
        <w:t xml:space="preserve"> органом исполнительной власти.</w:t>
      </w:r>
    </w:p>
    <w:p w:rsidR="009C5C81" w:rsidRPr="001A2C56" w:rsidRDefault="009C5C81" w:rsidP="009C5C81"/>
    <w:p w:rsidR="009C5C81" w:rsidRPr="001A2C56" w:rsidRDefault="00C22126" w:rsidP="00922718">
      <w:pPr>
        <w:pStyle w:val="3"/>
      </w:pPr>
      <w:bookmarkStart w:id="35" w:name="_Toc55152911"/>
      <w:r w:rsidRPr="001A2C56">
        <w:lastRenderedPageBreak/>
        <w:t>Статья 25</w:t>
      </w:r>
      <w:r w:rsidR="00922718" w:rsidRPr="001A2C56">
        <w:t xml:space="preserve">. </w:t>
      </w:r>
      <w:r w:rsidR="009C5C81" w:rsidRPr="001A2C56">
        <w:t>Строительный контроль и государственный строительный надзор</w:t>
      </w:r>
      <w:bookmarkEnd w:id="35"/>
    </w:p>
    <w:p w:rsidR="009C5C81" w:rsidRPr="001A2C56" w:rsidRDefault="00922718" w:rsidP="009C5C81">
      <w:r w:rsidRPr="001A2C56">
        <w:t xml:space="preserve">1. </w:t>
      </w:r>
      <w:r w:rsidR="009C5C81" w:rsidRPr="001A2C56">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C5C81" w:rsidRPr="001A2C56" w:rsidRDefault="00922718" w:rsidP="009C5C81">
      <w:r w:rsidRPr="001A2C56">
        <w:t xml:space="preserve">2. </w:t>
      </w:r>
      <w:r w:rsidR="009C5C81" w:rsidRPr="001A2C56">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C5C81" w:rsidRPr="001A2C56" w:rsidRDefault="00922718" w:rsidP="009C5C81">
      <w:r w:rsidRPr="001A2C56">
        <w:t xml:space="preserve">3. </w:t>
      </w:r>
      <w:r w:rsidR="009C5C81" w:rsidRPr="001A2C56">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C5C81" w:rsidRPr="001A2C56" w:rsidRDefault="00D96F88" w:rsidP="009C5C81">
      <w:r w:rsidRPr="001A2C56">
        <w:t xml:space="preserve">4. </w:t>
      </w:r>
      <w:r w:rsidR="009C5C81" w:rsidRPr="001A2C56">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C5C81" w:rsidRPr="001A2C56" w:rsidRDefault="00D96F88" w:rsidP="009C5C81">
      <w:r w:rsidRPr="001A2C56">
        <w:t xml:space="preserve">5. </w:t>
      </w:r>
      <w:r w:rsidR="009C5C81" w:rsidRPr="001A2C56">
        <w:t>Порядок осуществление государственного строительного надзора устанавливается Правительством Российской Федерации.</w:t>
      </w:r>
    </w:p>
    <w:p w:rsidR="009C5C81" w:rsidRPr="001A2C56" w:rsidRDefault="009C5C81" w:rsidP="009C5C81"/>
    <w:p w:rsidR="009C5C81" w:rsidRPr="001A2C56" w:rsidRDefault="00C22126" w:rsidP="00D96F88">
      <w:pPr>
        <w:pStyle w:val="3"/>
      </w:pPr>
      <w:bookmarkStart w:id="36" w:name="_Toc55152912"/>
      <w:r w:rsidRPr="001A2C56">
        <w:lastRenderedPageBreak/>
        <w:t>Статья 26</w:t>
      </w:r>
      <w:r w:rsidR="00D96F88" w:rsidRPr="001A2C56">
        <w:t xml:space="preserve">. </w:t>
      </w:r>
      <w:r w:rsidR="009C5C81" w:rsidRPr="001A2C56">
        <w:t>Ответственность за нарушение настоящих Правил</w:t>
      </w:r>
      <w:bookmarkEnd w:id="36"/>
    </w:p>
    <w:p w:rsidR="009C5C81" w:rsidRPr="001A2C56" w:rsidRDefault="00D96F88" w:rsidP="009C5C81">
      <w:r w:rsidRPr="001A2C56">
        <w:t xml:space="preserve">1. </w:t>
      </w:r>
      <w:r w:rsidR="009C5C81" w:rsidRPr="001A2C56">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C5C81" w:rsidRPr="001A2C56" w:rsidRDefault="00D96F88" w:rsidP="00D96F88">
      <w:r w:rsidRPr="001A2C56">
        <w:t xml:space="preserve">2. </w:t>
      </w:r>
      <w:r w:rsidR="009C5C81" w:rsidRPr="001A2C56">
        <w:t>Должностные лица надзорных и ко</w:t>
      </w:r>
      <w:r w:rsidRPr="001A2C56">
        <w:t xml:space="preserve">нтролирующих органов, действуя </w:t>
      </w:r>
      <w:r w:rsidR="009C5C81" w:rsidRPr="001A2C56">
        <w:t>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C5C81" w:rsidRPr="001A2C56" w:rsidRDefault="00D96F88" w:rsidP="009C5C81">
      <w:r w:rsidRPr="001A2C56">
        <w:t xml:space="preserve">3. </w:t>
      </w:r>
      <w:r w:rsidR="009C5C81" w:rsidRPr="001A2C56">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F1D9E" w:rsidRPr="001A2C56" w:rsidRDefault="00D96F88" w:rsidP="009C5C81">
      <w:r w:rsidRPr="001A2C56">
        <w:t xml:space="preserve">4. </w:t>
      </w:r>
      <w:r w:rsidR="009C5C81" w:rsidRPr="001A2C56">
        <w:t>За нарушение настоящих Правил физические и юридические лица, индивидуальные предприниматели, а также должностные лица несут ответственность в соответствии с действующим законодательством Российской Федерации, Владимирской области, иными нормативно-правовыми актами.</w:t>
      </w:r>
    </w:p>
    <w:p w:rsidR="0091524B" w:rsidRPr="001A2C56" w:rsidRDefault="0091524B" w:rsidP="0091524B"/>
    <w:p w:rsidR="0093023D" w:rsidRPr="001A2C56" w:rsidRDefault="0093023D">
      <w:pPr>
        <w:spacing w:after="160" w:line="259" w:lineRule="auto"/>
        <w:ind w:firstLine="0"/>
        <w:rPr>
          <w:szCs w:val="26"/>
        </w:rPr>
      </w:pPr>
      <w:r w:rsidRPr="001A2C56">
        <w:rPr>
          <w:szCs w:val="26"/>
        </w:rPr>
        <w:br w:type="page"/>
      </w:r>
    </w:p>
    <w:p w:rsidR="000A3080" w:rsidRPr="001A2C56" w:rsidRDefault="00D504ED" w:rsidP="00D504ED">
      <w:pPr>
        <w:pStyle w:val="1"/>
      </w:pPr>
      <w:bookmarkStart w:id="37" w:name="_Toc55152913"/>
      <w:r w:rsidRPr="001A2C56">
        <w:lastRenderedPageBreak/>
        <w:t>Часть II. Карта градостроительного зонирования</w:t>
      </w:r>
      <w:bookmarkEnd w:id="37"/>
    </w:p>
    <w:p w:rsidR="00D504ED" w:rsidRPr="001A2C56" w:rsidRDefault="00B8511F" w:rsidP="00B8511F">
      <w:pPr>
        <w:pStyle w:val="2"/>
      </w:pPr>
      <w:bookmarkStart w:id="38" w:name="_Toc55152914"/>
      <w:r w:rsidRPr="001A2C56">
        <w:t>Глава 7. Виды территориальных зон, перечень зон с особыми условиями использования территорий, обозначенных на карте градостроительного зонирования</w:t>
      </w:r>
      <w:bookmarkEnd w:id="38"/>
    </w:p>
    <w:p w:rsidR="00D504ED" w:rsidRPr="001A2C56" w:rsidRDefault="00D504ED" w:rsidP="0091524B"/>
    <w:p w:rsidR="00B8511F" w:rsidRPr="001A2C56" w:rsidRDefault="00C22126" w:rsidP="00D96F88">
      <w:pPr>
        <w:pStyle w:val="3"/>
      </w:pPr>
      <w:bookmarkStart w:id="39" w:name="_Toc55152915"/>
      <w:r w:rsidRPr="001A2C56">
        <w:t>Статья 27</w:t>
      </w:r>
      <w:r w:rsidR="00D96F88" w:rsidRPr="001A2C56">
        <w:t xml:space="preserve">. </w:t>
      </w:r>
      <w:r w:rsidR="00B8511F" w:rsidRPr="001A2C56">
        <w:t>Установление территориальных зон</w:t>
      </w:r>
      <w:bookmarkEnd w:id="39"/>
    </w:p>
    <w:p w:rsidR="00B8511F" w:rsidRPr="001A2C56" w:rsidRDefault="00D96F88" w:rsidP="00B8511F">
      <w:r w:rsidRPr="001A2C56">
        <w:t xml:space="preserve">1. </w:t>
      </w:r>
      <w:r w:rsidR="00B8511F" w:rsidRPr="001A2C56">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8511F" w:rsidRPr="001A2C56" w:rsidRDefault="00D96F88" w:rsidP="00B8511F">
      <w:r w:rsidRPr="001A2C56">
        <w:t xml:space="preserve">2. </w:t>
      </w:r>
      <w:r w:rsidR="00B8511F" w:rsidRPr="001A2C56">
        <w:t>В соответствии с ч.5 ст.30 Градостроительного кодекса Российской Федерации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границ могут отображаться на отдельных картах.</w:t>
      </w:r>
    </w:p>
    <w:p w:rsidR="00B8511F" w:rsidRPr="001A2C56" w:rsidRDefault="00D96F88" w:rsidP="00B8511F">
      <w:r w:rsidRPr="001A2C56">
        <w:t xml:space="preserve">3. </w:t>
      </w:r>
      <w:r w:rsidR="00B8511F" w:rsidRPr="001A2C56">
        <w:t xml:space="preserve">Графическая часть Правил представлена </w:t>
      </w:r>
      <w:r w:rsidR="00A07ECE" w:rsidRPr="001A2C56">
        <w:rPr>
          <w:rFonts w:eastAsia="Times New Roman" w:cs="Times New Roman"/>
          <w:bCs/>
          <w:szCs w:val="26"/>
          <w:lang w:eastAsia="ar-SA"/>
        </w:rPr>
        <w:t>Картой градостроительного зонирования муниципального образования ПекшинскоеПетушинского района в масштабе 1:25 000.</w:t>
      </w:r>
    </w:p>
    <w:p w:rsidR="00D504ED" w:rsidRPr="001A2C56" w:rsidRDefault="00D96F88" w:rsidP="00B8511F">
      <w:r w:rsidRPr="001A2C56">
        <w:t xml:space="preserve">4. </w:t>
      </w:r>
      <w:r w:rsidR="00B8511F" w:rsidRPr="001A2C56">
        <w:t>Перечень территориальных зон, выделенных на карте градостроительного зонирования</w:t>
      </w:r>
      <w:r w:rsidR="0099338A" w:rsidRPr="001A2C56">
        <w:t>, представлен в табличном виде.</w:t>
      </w:r>
    </w:p>
    <w:p w:rsidR="00D504ED" w:rsidRPr="001A2C56" w:rsidRDefault="00F265A3" w:rsidP="00B754D8">
      <w:pPr>
        <w:outlineLvl w:val="4"/>
      </w:pPr>
      <w:r w:rsidRPr="001A2C56">
        <w:t>Таблица 27</w:t>
      </w:r>
      <w:r w:rsidR="00456665" w:rsidRPr="001A2C56">
        <w:t>.</w:t>
      </w:r>
      <w:r w:rsidR="0015733A" w:rsidRPr="001A2C56">
        <w:t>1</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5"/>
        <w:gridCol w:w="1693"/>
        <w:gridCol w:w="4126"/>
      </w:tblGrid>
      <w:tr w:rsidR="0015733A" w:rsidRPr="001A2C56" w:rsidTr="0015733A">
        <w:trPr>
          <w:trHeight w:val="498"/>
          <w:tblHeader/>
          <w:jc w:val="center"/>
        </w:trPr>
        <w:tc>
          <w:tcPr>
            <w:tcW w:w="0" w:type="auto"/>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Тип территориальн</w:t>
            </w:r>
            <w:r w:rsidR="00F83D24" w:rsidRPr="001A2C56">
              <w:rPr>
                <w:rFonts w:eastAsia="Times New Roman" w:cs="Times New Roman"/>
                <w:b/>
                <w:bCs/>
                <w:szCs w:val="26"/>
                <w:lang w:eastAsia="ru-RU"/>
              </w:rPr>
              <w:t>ых</w:t>
            </w:r>
            <w:r w:rsidRPr="001A2C56">
              <w:rPr>
                <w:rFonts w:eastAsia="Times New Roman" w:cs="Times New Roman"/>
                <w:b/>
                <w:bCs/>
                <w:szCs w:val="26"/>
                <w:lang w:eastAsia="ru-RU"/>
              </w:rPr>
              <w:t xml:space="preserve"> зон</w:t>
            </w: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Кодовые обозначения зоны</w:t>
            </w:r>
          </w:p>
        </w:tc>
        <w:tc>
          <w:tcPr>
            <w:tcW w:w="4126"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Наименование территориальной зоны</w:t>
            </w:r>
          </w:p>
        </w:tc>
      </w:tr>
      <w:tr w:rsidR="0015733A" w:rsidRPr="001A2C56" w:rsidTr="0015733A">
        <w:trPr>
          <w:trHeight w:val="326"/>
          <w:jc w:val="center"/>
        </w:trPr>
        <w:tc>
          <w:tcPr>
            <w:tcW w:w="0" w:type="auto"/>
            <w:vMerge w:val="restart"/>
            <w:vAlign w:val="center"/>
          </w:tcPr>
          <w:p w:rsidR="0015733A" w:rsidRPr="001A2C56" w:rsidRDefault="00F83D24" w:rsidP="0015733A">
            <w:pPr>
              <w:tabs>
                <w:tab w:val="left" w:pos="9072"/>
                <w:tab w:val="left" w:pos="14317"/>
              </w:tabs>
              <w:spacing w:line="240" w:lineRule="auto"/>
              <w:ind w:firstLine="0"/>
              <w:rPr>
                <w:rFonts w:eastAsia="Times New Roman" w:cs="Times New Roman"/>
                <w:bCs/>
                <w:szCs w:val="26"/>
                <w:lang w:eastAsia="ru-RU"/>
              </w:rPr>
            </w:pPr>
            <w:r w:rsidRPr="001A2C56">
              <w:rPr>
                <w:rFonts w:eastAsia="Times New Roman" w:cs="Times New Roman"/>
                <w:bCs/>
                <w:szCs w:val="26"/>
                <w:lang w:eastAsia="ru-RU"/>
              </w:rPr>
              <w:t>Жилые зоны</w:t>
            </w: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val="en-US" w:eastAsia="ru-RU"/>
              </w:rPr>
            </w:pPr>
            <w:r w:rsidRPr="001A2C56">
              <w:rPr>
                <w:rFonts w:eastAsia="Times New Roman" w:cs="Times New Roman"/>
                <w:bCs/>
                <w:szCs w:val="26"/>
                <w:lang w:eastAsia="ru-RU"/>
              </w:rPr>
              <w:t>Ж</w:t>
            </w:r>
            <w:r w:rsidRPr="001A2C56">
              <w:rPr>
                <w:rFonts w:eastAsia="Times New Roman" w:cs="Times New Roman"/>
                <w:bCs/>
                <w:szCs w:val="26"/>
                <w:lang w:val="en-US" w:eastAsia="ru-RU"/>
              </w:rPr>
              <w:t>-1</w:t>
            </w:r>
          </w:p>
        </w:tc>
        <w:tc>
          <w:tcPr>
            <w:tcW w:w="4126" w:type="dxa"/>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r w:rsidRPr="001A2C56">
              <w:rPr>
                <w:rFonts w:eastAsia="Times New Roman" w:cs="Times New Roman"/>
                <w:szCs w:val="26"/>
                <w:lang w:eastAsia="ru-RU"/>
              </w:rPr>
              <w:t>Зона застройки индивидуальными жилыми домами</w:t>
            </w:r>
          </w:p>
        </w:tc>
      </w:tr>
      <w:tr w:rsidR="0015733A" w:rsidRPr="001A2C56" w:rsidTr="0015733A">
        <w:trPr>
          <w:trHeight w:val="172"/>
          <w:jc w:val="center"/>
        </w:trPr>
        <w:tc>
          <w:tcPr>
            <w:tcW w:w="0" w:type="auto"/>
            <w:vMerge/>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val="en-US" w:eastAsia="ru-RU"/>
              </w:rPr>
            </w:pPr>
            <w:r w:rsidRPr="001A2C56">
              <w:rPr>
                <w:rFonts w:eastAsia="Times New Roman" w:cs="Times New Roman"/>
                <w:bCs/>
                <w:szCs w:val="26"/>
                <w:lang w:eastAsia="ru-RU"/>
              </w:rPr>
              <w:t>Ж</w:t>
            </w:r>
            <w:r w:rsidRPr="001A2C56">
              <w:rPr>
                <w:rFonts w:eastAsia="Times New Roman" w:cs="Times New Roman"/>
                <w:bCs/>
                <w:szCs w:val="26"/>
                <w:lang w:val="en-US" w:eastAsia="ru-RU"/>
              </w:rPr>
              <w:t>-2</w:t>
            </w:r>
          </w:p>
        </w:tc>
        <w:tc>
          <w:tcPr>
            <w:tcW w:w="4126" w:type="dxa"/>
            <w:vAlign w:val="center"/>
          </w:tcPr>
          <w:p w:rsidR="0015733A" w:rsidRPr="001A2C56" w:rsidRDefault="0015733A" w:rsidP="0015733A">
            <w:pPr>
              <w:tabs>
                <w:tab w:val="left" w:pos="9072"/>
                <w:tab w:val="left" w:pos="14317"/>
              </w:tabs>
              <w:spacing w:line="240" w:lineRule="auto"/>
              <w:ind w:firstLine="0"/>
              <w:rPr>
                <w:rFonts w:eastAsia="Times New Roman" w:cs="Times New Roman"/>
                <w:szCs w:val="26"/>
                <w:lang w:eastAsia="ru-RU"/>
              </w:rPr>
            </w:pPr>
            <w:r w:rsidRPr="001A2C56">
              <w:rPr>
                <w:rFonts w:eastAsia="Times New Roman" w:cs="Times New Roman"/>
                <w:szCs w:val="26"/>
                <w:lang w:eastAsia="ru-RU"/>
              </w:rPr>
              <w:t>Зона застройки малоэтажными жилыми домами</w:t>
            </w:r>
          </w:p>
        </w:tc>
      </w:tr>
      <w:tr w:rsidR="0015733A" w:rsidRPr="001A2C56" w:rsidTr="0015733A">
        <w:trPr>
          <w:trHeight w:val="335"/>
          <w:jc w:val="center"/>
        </w:trPr>
        <w:tc>
          <w:tcPr>
            <w:tcW w:w="0" w:type="auto"/>
            <w:vMerge w:val="restart"/>
            <w:vAlign w:val="center"/>
          </w:tcPr>
          <w:p w:rsidR="0015733A" w:rsidRPr="001A2C56" w:rsidRDefault="0015733A" w:rsidP="0015733A">
            <w:pPr>
              <w:tabs>
                <w:tab w:val="left" w:pos="9072"/>
                <w:tab w:val="left" w:pos="14317"/>
              </w:tabs>
              <w:spacing w:line="240" w:lineRule="auto"/>
              <w:ind w:firstLine="0"/>
              <w:rPr>
                <w:rFonts w:eastAsia="Times New Roman" w:cs="Times New Roman"/>
                <w:b/>
                <w:bCs/>
                <w:szCs w:val="26"/>
                <w:lang w:eastAsia="ru-RU"/>
              </w:rPr>
            </w:pPr>
            <w:r w:rsidRPr="001A2C56">
              <w:rPr>
                <w:rFonts w:eastAsia="Times New Roman" w:cs="Times New Roman"/>
                <w:bCs/>
                <w:szCs w:val="26"/>
                <w:lang w:eastAsia="ru-RU"/>
              </w:rPr>
              <w:t>Общественно-деловые зоны</w:t>
            </w: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ОД-1</w:t>
            </w:r>
          </w:p>
        </w:tc>
        <w:tc>
          <w:tcPr>
            <w:tcW w:w="4126" w:type="dxa"/>
            <w:vAlign w:val="center"/>
          </w:tcPr>
          <w:p w:rsidR="0015733A" w:rsidRPr="001A2C56" w:rsidRDefault="0015733A" w:rsidP="0015733A">
            <w:pPr>
              <w:tabs>
                <w:tab w:val="left" w:pos="9072"/>
                <w:tab w:val="left" w:pos="14317"/>
              </w:tabs>
              <w:spacing w:line="240" w:lineRule="auto"/>
              <w:ind w:firstLine="0"/>
              <w:jc w:val="left"/>
              <w:rPr>
                <w:rFonts w:eastAsia="Times New Roman" w:cs="Times New Roman"/>
                <w:bCs/>
                <w:szCs w:val="26"/>
                <w:lang w:eastAsia="ru-RU"/>
              </w:rPr>
            </w:pPr>
            <w:r w:rsidRPr="001A2C56">
              <w:rPr>
                <w:rFonts w:eastAsia="ArialMT"/>
                <w:lang w:eastAsia="ru-RU"/>
              </w:rPr>
              <w:t>Зона общественно-деловой застройки</w:t>
            </w:r>
          </w:p>
        </w:tc>
      </w:tr>
      <w:tr w:rsidR="0015733A" w:rsidRPr="001A2C56" w:rsidTr="0015733A">
        <w:trPr>
          <w:trHeight w:val="335"/>
          <w:jc w:val="center"/>
        </w:trPr>
        <w:tc>
          <w:tcPr>
            <w:tcW w:w="0" w:type="auto"/>
            <w:vMerge/>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ОД-2</w:t>
            </w:r>
          </w:p>
        </w:tc>
        <w:tc>
          <w:tcPr>
            <w:tcW w:w="4126" w:type="dxa"/>
            <w:vAlign w:val="center"/>
          </w:tcPr>
          <w:p w:rsidR="0015733A" w:rsidRPr="001A2C56" w:rsidRDefault="0015733A" w:rsidP="0015733A">
            <w:pPr>
              <w:tabs>
                <w:tab w:val="left" w:pos="9072"/>
                <w:tab w:val="left" w:pos="14317"/>
              </w:tabs>
              <w:spacing w:line="240" w:lineRule="auto"/>
              <w:ind w:firstLine="0"/>
              <w:jc w:val="left"/>
              <w:rPr>
                <w:rFonts w:eastAsia="Times New Roman" w:cs="Times New Roman"/>
                <w:bCs/>
                <w:szCs w:val="26"/>
                <w:lang w:eastAsia="ru-RU"/>
              </w:rPr>
            </w:pPr>
            <w:r w:rsidRPr="001A2C56">
              <w:rPr>
                <w:rFonts w:eastAsia="ArialMT"/>
                <w:lang w:eastAsia="ru-RU"/>
              </w:rPr>
              <w:t>Зона учебно-образовательного назначения</w:t>
            </w:r>
          </w:p>
        </w:tc>
      </w:tr>
      <w:tr w:rsidR="0015733A" w:rsidRPr="001A2C56" w:rsidTr="0015733A">
        <w:trPr>
          <w:trHeight w:val="335"/>
          <w:jc w:val="center"/>
        </w:trPr>
        <w:tc>
          <w:tcPr>
            <w:tcW w:w="0" w:type="auto"/>
            <w:vMerge/>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ОД-3</w:t>
            </w:r>
          </w:p>
        </w:tc>
        <w:tc>
          <w:tcPr>
            <w:tcW w:w="4126" w:type="dxa"/>
            <w:vAlign w:val="center"/>
          </w:tcPr>
          <w:p w:rsidR="0015733A" w:rsidRPr="001A2C56" w:rsidRDefault="0015733A" w:rsidP="0015733A">
            <w:pPr>
              <w:tabs>
                <w:tab w:val="left" w:pos="9072"/>
                <w:tab w:val="left" w:pos="14317"/>
              </w:tabs>
              <w:spacing w:line="240" w:lineRule="auto"/>
              <w:ind w:firstLine="0"/>
              <w:jc w:val="left"/>
              <w:rPr>
                <w:rFonts w:eastAsia="Times New Roman" w:cs="Times New Roman"/>
                <w:bCs/>
                <w:szCs w:val="26"/>
                <w:lang w:eastAsia="ru-RU"/>
              </w:rPr>
            </w:pPr>
            <w:r w:rsidRPr="001A2C56">
              <w:rPr>
                <w:rFonts w:eastAsia="ArialMT"/>
                <w:lang w:eastAsia="ru-RU"/>
              </w:rPr>
              <w:t>Зона объектов здравоохранения</w:t>
            </w:r>
          </w:p>
        </w:tc>
      </w:tr>
      <w:tr w:rsidR="0015733A" w:rsidRPr="001A2C56" w:rsidTr="0015733A">
        <w:trPr>
          <w:trHeight w:val="335"/>
          <w:jc w:val="center"/>
        </w:trPr>
        <w:tc>
          <w:tcPr>
            <w:tcW w:w="0" w:type="auto"/>
            <w:vMerge/>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ОД-4</w:t>
            </w:r>
          </w:p>
        </w:tc>
        <w:tc>
          <w:tcPr>
            <w:tcW w:w="4126" w:type="dxa"/>
            <w:vAlign w:val="center"/>
          </w:tcPr>
          <w:p w:rsidR="0015733A" w:rsidRPr="001A2C56" w:rsidRDefault="0015733A" w:rsidP="0015733A">
            <w:pPr>
              <w:tabs>
                <w:tab w:val="left" w:pos="9072"/>
                <w:tab w:val="left" w:pos="14317"/>
              </w:tabs>
              <w:spacing w:line="240" w:lineRule="auto"/>
              <w:ind w:firstLine="0"/>
              <w:jc w:val="left"/>
              <w:rPr>
                <w:rFonts w:eastAsia="Times New Roman" w:cs="Times New Roman"/>
                <w:bCs/>
                <w:szCs w:val="26"/>
                <w:lang w:eastAsia="ru-RU"/>
              </w:rPr>
            </w:pPr>
            <w:r w:rsidRPr="001A2C56">
              <w:rPr>
                <w:rFonts w:eastAsia="ArialMT"/>
                <w:lang w:eastAsia="ru-RU"/>
              </w:rPr>
              <w:t>Зона культового назначения</w:t>
            </w:r>
          </w:p>
        </w:tc>
      </w:tr>
      <w:tr w:rsidR="0015733A" w:rsidRPr="001A2C56" w:rsidTr="0015733A">
        <w:trPr>
          <w:trHeight w:val="448"/>
          <w:jc w:val="center"/>
        </w:trPr>
        <w:tc>
          <w:tcPr>
            <w:tcW w:w="0" w:type="auto"/>
            <w:shd w:val="clear" w:color="auto" w:fill="auto"/>
            <w:vAlign w:val="center"/>
          </w:tcPr>
          <w:p w:rsidR="0015733A" w:rsidRPr="001A2C56" w:rsidRDefault="00F83D24" w:rsidP="0015733A">
            <w:pPr>
              <w:tabs>
                <w:tab w:val="left" w:pos="9072"/>
                <w:tab w:val="left" w:pos="14317"/>
              </w:tabs>
              <w:spacing w:line="240" w:lineRule="auto"/>
              <w:ind w:firstLine="0"/>
              <w:jc w:val="left"/>
              <w:rPr>
                <w:rFonts w:eastAsia="Times New Roman" w:cs="Times New Roman"/>
                <w:b/>
                <w:szCs w:val="26"/>
                <w:lang w:eastAsia="ru-RU"/>
              </w:rPr>
            </w:pPr>
            <w:r w:rsidRPr="001A2C56">
              <w:rPr>
                <w:rFonts w:eastAsia="Times New Roman" w:cs="Times New Roman"/>
                <w:szCs w:val="26"/>
                <w:lang w:eastAsia="ru-RU"/>
              </w:rPr>
              <w:t>Производственные зоны</w:t>
            </w: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
                <w:szCs w:val="26"/>
                <w:lang w:eastAsia="ru-RU"/>
              </w:rPr>
            </w:pPr>
            <w:r w:rsidRPr="001A2C56">
              <w:rPr>
                <w:rFonts w:eastAsia="Times New Roman" w:cs="Times New Roman"/>
                <w:bCs/>
                <w:szCs w:val="26"/>
                <w:lang w:eastAsia="ru-RU"/>
              </w:rPr>
              <w:t>П</w:t>
            </w:r>
          </w:p>
        </w:tc>
        <w:tc>
          <w:tcPr>
            <w:tcW w:w="4126" w:type="dxa"/>
            <w:vAlign w:val="center"/>
          </w:tcPr>
          <w:p w:rsidR="0015733A" w:rsidRPr="001A2C56" w:rsidRDefault="0015733A" w:rsidP="0015733A">
            <w:pPr>
              <w:tabs>
                <w:tab w:val="left" w:pos="9072"/>
                <w:tab w:val="left" w:pos="14317"/>
              </w:tabs>
              <w:spacing w:line="240" w:lineRule="auto"/>
              <w:ind w:firstLine="0"/>
              <w:jc w:val="left"/>
              <w:rPr>
                <w:rFonts w:eastAsia="Times New Roman" w:cs="Times New Roman"/>
                <w:b/>
                <w:szCs w:val="26"/>
                <w:lang w:eastAsia="ru-RU"/>
              </w:rPr>
            </w:pPr>
            <w:r w:rsidRPr="001A2C56">
              <w:rPr>
                <w:rFonts w:eastAsia="Times New Roman" w:cs="Times New Roman"/>
                <w:szCs w:val="26"/>
                <w:lang w:eastAsia="ru-RU"/>
              </w:rPr>
              <w:t>Производственная зона</w:t>
            </w:r>
          </w:p>
        </w:tc>
      </w:tr>
      <w:tr w:rsidR="0015733A" w:rsidRPr="001A2C56" w:rsidTr="0015733A">
        <w:trPr>
          <w:trHeight w:val="448"/>
          <w:jc w:val="center"/>
        </w:trPr>
        <w:tc>
          <w:tcPr>
            <w:tcW w:w="0" w:type="auto"/>
            <w:vMerge w:val="restart"/>
            <w:shd w:val="clear" w:color="auto" w:fill="auto"/>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bookmarkStart w:id="40" w:name="_Toc179546920"/>
            <w:bookmarkStart w:id="41" w:name="_Toc179548067"/>
            <w:bookmarkStart w:id="42" w:name="_Toc179606971"/>
            <w:bookmarkStart w:id="43" w:name="_Toc179702478"/>
            <w:bookmarkStart w:id="44" w:name="_Toc179723822"/>
            <w:bookmarkStart w:id="45" w:name="_Toc179790616"/>
            <w:bookmarkStart w:id="46" w:name="_Toc185066987"/>
            <w:bookmarkStart w:id="47" w:name="_Toc213850003"/>
            <w:bookmarkStart w:id="48" w:name="_Toc214070395"/>
            <w:bookmarkStart w:id="49" w:name="_Toc214095810"/>
            <w:bookmarkStart w:id="50" w:name="_Toc214096464"/>
            <w:bookmarkStart w:id="51" w:name="_Toc214443224"/>
            <w:bookmarkStart w:id="52" w:name="_Toc226983955"/>
            <w:bookmarkStart w:id="53" w:name="_Toc232497845"/>
            <w:bookmarkStart w:id="54" w:name="_Toc232854300"/>
            <w:bookmarkStart w:id="55" w:name="_Toc235876024"/>
            <w:bookmarkStart w:id="56" w:name="_Toc235876331"/>
            <w:bookmarkStart w:id="57" w:name="_Toc235877973"/>
            <w:bookmarkStart w:id="58" w:name="_Toc235880030"/>
            <w:bookmarkStart w:id="59" w:name="_Toc235880352"/>
            <w:bookmarkStart w:id="60" w:name="_Toc235960984"/>
            <w:r w:rsidRPr="001A2C56">
              <w:rPr>
                <w:rFonts w:eastAsia="MS Mincho" w:cs="Times New Roman"/>
                <w:szCs w:val="26"/>
                <w:lang w:eastAsia="ru-RU"/>
              </w:rPr>
              <w:t>Зоны инженерной и транспортной инфраструктуры</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И</w:t>
            </w:r>
          </w:p>
        </w:tc>
        <w:tc>
          <w:tcPr>
            <w:tcW w:w="4126" w:type="dxa"/>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r w:rsidRPr="001A2C56">
              <w:rPr>
                <w:rFonts w:eastAsia="Times New Roman" w:cs="Times New Roman"/>
                <w:bCs/>
                <w:szCs w:val="26"/>
                <w:lang w:eastAsia="ru-RU"/>
              </w:rPr>
              <w:t>Зона объектов инженерной инфраструктуры</w:t>
            </w:r>
          </w:p>
        </w:tc>
      </w:tr>
      <w:tr w:rsidR="0015733A" w:rsidRPr="001A2C56" w:rsidTr="0015733A">
        <w:trPr>
          <w:trHeight w:val="448"/>
          <w:jc w:val="center"/>
        </w:trPr>
        <w:tc>
          <w:tcPr>
            <w:tcW w:w="0" w:type="auto"/>
            <w:vMerge/>
            <w:shd w:val="clear" w:color="auto" w:fill="auto"/>
            <w:vAlign w:val="center"/>
          </w:tcPr>
          <w:p w:rsidR="0015733A" w:rsidRPr="001A2C56" w:rsidRDefault="0015733A" w:rsidP="0015733A">
            <w:pPr>
              <w:tabs>
                <w:tab w:val="left" w:pos="9072"/>
                <w:tab w:val="left" w:pos="14317"/>
              </w:tabs>
              <w:spacing w:line="240" w:lineRule="auto"/>
              <w:ind w:firstLine="0"/>
              <w:rPr>
                <w:rFonts w:eastAsia="MS Mincho" w:cs="Times New Roman"/>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Т-1</w:t>
            </w:r>
          </w:p>
        </w:tc>
        <w:tc>
          <w:tcPr>
            <w:tcW w:w="4126" w:type="dxa"/>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r w:rsidRPr="001A2C56">
              <w:rPr>
                <w:rFonts w:eastAsia="Times New Roman" w:cs="Times New Roman"/>
                <w:bCs/>
                <w:szCs w:val="26"/>
                <w:lang w:eastAsia="ru-RU"/>
              </w:rPr>
              <w:t>Зона объектов транспортной инфраструктуры</w:t>
            </w:r>
          </w:p>
        </w:tc>
      </w:tr>
      <w:tr w:rsidR="0015733A" w:rsidRPr="001A2C56" w:rsidTr="0015733A">
        <w:trPr>
          <w:trHeight w:val="448"/>
          <w:jc w:val="center"/>
        </w:trPr>
        <w:tc>
          <w:tcPr>
            <w:tcW w:w="0" w:type="auto"/>
            <w:vMerge/>
            <w:shd w:val="clear" w:color="auto" w:fill="auto"/>
            <w:vAlign w:val="center"/>
          </w:tcPr>
          <w:p w:rsidR="0015733A" w:rsidRPr="001A2C56" w:rsidRDefault="0015733A" w:rsidP="0015733A">
            <w:pPr>
              <w:tabs>
                <w:tab w:val="left" w:pos="9072"/>
                <w:tab w:val="left" w:pos="14317"/>
              </w:tabs>
              <w:spacing w:line="240" w:lineRule="auto"/>
              <w:ind w:firstLine="0"/>
              <w:rPr>
                <w:rFonts w:eastAsia="MS Mincho" w:cs="Times New Roman"/>
                <w:szCs w:val="26"/>
                <w:lang w:eastAsia="ru-RU"/>
              </w:rPr>
            </w:pPr>
          </w:p>
        </w:tc>
        <w:tc>
          <w:tcPr>
            <w:tcW w:w="1693" w:type="dxa"/>
            <w:vAlign w:val="center"/>
          </w:tcPr>
          <w:p w:rsidR="0015733A" w:rsidRPr="001A2C56" w:rsidRDefault="0015733A" w:rsidP="0015733A">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Т-2</w:t>
            </w:r>
          </w:p>
        </w:tc>
        <w:tc>
          <w:tcPr>
            <w:tcW w:w="4126" w:type="dxa"/>
            <w:vAlign w:val="center"/>
          </w:tcPr>
          <w:p w:rsidR="0015733A" w:rsidRPr="001A2C56" w:rsidRDefault="0015733A" w:rsidP="0015733A">
            <w:pPr>
              <w:tabs>
                <w:tab w:val="left" w:pos="9072"/>
                <w:tab w:val="left" w:pos="14317"/>
              </w:tabs>
              <w:spacing w:line="240" w:lineRule="auto"/>
              <w:ind w:firstLine="0"/>
              <w:rPr>
                <w:rFonts w:eastAsia="Times New Roman" w:cs="Times New Roman"/>
                <w:bCs/>
                <w:szCs w:val="26"/>
                <w:lang w:eastAsia="ru-RU"/>
              </w:rPr>
            </w:pPr>
            <w:r w:rsidRPr="001A2C56">
              <w:rPr>
                <w:rFonts w:eastAsia="ArialMT"/>
                <w:lang w:eastAsia="ru-RU"/>
              </w:rPr>
              <w:t>Зона улично-дорожной сети</w:t>
            </w:r>
          </w:p>
        </w:tc>
      </w:tr>
      <w:tr w:rsidR="00F83D24" w:rsidRPr="001A2C56" w:rsidTr="0015733A">
        <w:trPr>
          <w:trHeight w:val="448"/>
          <w:jc w:val="center"/>
        </w:trPr>
        <w:tc>
          <w:tcPr>
            <w:tcW w:w="0" w:type="auto"/>
            <w:vMerge w:val="restart"/>
            <w:shd w:val="clear" w:color="auto" w:fill="auto"/>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r w:rsidRPr="001A2C56">
              <w:rPr>
                <w:rFonts w:eastAsia="MS Mincho" w:cs="Times New Roman"/>
                <w:szCs w:val="26"/>
                <w:lang w:eastAsia="ru-RU"/>
              </w:rPr>
              <w:t>Зоны сельскохозяйственного использования</w:t>
            </w: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СХ-1</w:t>
            </w:r>
          </w:p>
        </w:tc>
        <w:tc>
          <w:tcPr>
            <w:tcW w:w="4126" w:type="dxa"/>
            <w:vAlign w:val="center"/>
          </w:tcPr>
          <w:p w:rsidR="00F83D24" w:rsidRPr="001A2C56" w:rsidRDefault="00F83D24" w:rsidP="00F83D24">
            <w:pPr>
              <w:tabs>
                <w:tab w:val="left" w:pos="9072"/>
                <w:tab w:val="left" w:pos="14317"/>
              </w:tabs>
              <w:spacing w:line="240" w:lineRule="auto"/>
              <w:ind w:firstLine="0"/>
              <w:rPr>
                <w:rFonts w:eastAsia="ArialMT"/>
                <w:lang w:eastAsia="ru-RU"/>
              </w:rPr>
            </w:pPr>
            <w:r w:rsidRPr="001A2C56">
              <w:t>Зона сельскохозяйственных угодий</w:t>
            </w:r>
          </w:p>
        </w:tc>
      </w:tr>
      <w:tr w:rsidR="00F83D24" w:rsidRPr="001A2C56" w:rsidTr="0015733A">
        <w:trPr>
          <w:trHeight w:val="448"/>
          <w:jc w:val="center"/>
        </w:trPr>
        <w:tc>
          <w:tcPr>
            <w:tcW w:w="0" w:type="auto"/>
            <w:vMerge/>
            <w:shd w:val="clear" w:color="auto" w:fill="auto"/>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СХ-2</w:t>
            </w:r>
          </w:p>
        </w:tc>
        <w:tc>
          <w:tcPr>
            <w:tcW w:w="4126" w:type="dxa"/>
            <w:vAlign w:val="center"/>
          </w:tcPr>
          <w:p w:rsidR="00F83D24" w:rsidRPr="001A2C56" w:rsidRDefault="00F83D24" w:rsidP="00F83D24">
            <w:pPr>
              <w:tabs>
                <w:tab w:val="left" w:pos="9072"/>
                <w:tab w:val="left" w:pos="14317"/>
              </w:tabs>
              <w:spacing w:line="240" w:lineRule="auto"/>
              <w:ind w:firstLine="0"/>
              <w:rPr>
                <w:rFonts w:eastAsia="ArialMT"/>
                <w:lang w:eastAsia="ru-RU"/>
              </w:rPr>
            </w:pPr>
            <w:r w:rsidRPr="001A2C56">
              <w:rPr>
                <w:lang w:eastAsia="ru-RU"/>
              </w:rPr>
              <w:t>Зона садоводческих или огороднических некоммерческих объединений граждан</w:t>
            </w:r>
          </w:p>
        </w:tc>
      </w:tr>
      <w:tr w:rsidR="00F83D24" w:rsidRPr="001A2C56" w:rsidTr="0015733A">
        <w:trPr>
          <w:trHeight w:val="448"/>
          <w:jc w:val="center"/>
        </w:trPr>
        <w:tc>
          <w:tcPr>
            <w:tcW w:w="0" w:type="auto"/>
            <w:vMerge/>
            <w:shd w:val="clear" w:color="auto" w:fill="auto"/>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СХ–3</w:t>
            </w:r>
          </w:p>
        </w:tc>
        <w:tc>
          <w:tcPr>
            <w:tcW w:w="4126" w:type="dxa"/>
            <w:vAlign w:val="center"/>
          </w:tcPr>
          <w:p w:rsidR="00F83D24" w:rsidRPr="001A2C56" w:rsidRDefault="00F83D24" w:rsidP="00F83D24">
            <w:pPr>
              <w:tabs>
                <w:tab w:val="left" w:pos="9072"/>
                <w:tab w:val="left" w:pos="14317"/>
              </w:tabs>
              <w:spacing w:line="240" w:lineRule="auto"/>
              <w:ind w:firstLine="0"/>
              <w:rPr>
                <w:rFonts w:eastAsia="ArialMT"/>
                <w:lang w:eastAsia="ru-RU"/>
              </w:rPr>
            </w:pPr>
            <w:r w:rsidRPr="001A2C56">
              <w:rPr>
                <w:lang w:eastAsia="ru-RU"/>
              </w:rPr>
              <w:t>Производственная зона сельскохозяйственных предприятий</w:t>
            </w:r>
          </w:p>
        </w:tc>
      </w:tr>
      <w:tr w:rsidR="00F83D24" w:rsidRPr="001A2C56" w:rsidTr="0015733A">
        <w:trPr>
          <w:trHeight w:val="448"/>
          <w:jc w:val="center"/>
        </w:trPr>
        <w:tc>
          <w:tcPr>
            <w:tcW w:w="0" w:type="auto"/>
            <w:shd w:val="clear" w:color="auto" w:fill="auto"/>
            <w:vAlign w:val="center"/>
          </w:tcPr>
          <w:p w:rsidR="00F83D24" w:rsidRPr="001A2C56" w:rsidRDefault="00F83D24" w:rsidP="00F83D24">
            <w:pPr>
              <w:tabs>
                <w:tab w:val="left" w:pos="9072"/>
                <w:tab w:val="left" w:pos="14317"/>
              </w:tabs>
              <w:spacing w:line="240" w:lineRule="auto"/>
              <w:ind w:firstLine="0"/>
              <w:rPr>
                <w:rFonts w:eastAsia="Times New Roman" w:cs="Times New Roman"/>
                <w:bCs/>
                <w:szCs w:val="26"/>
                <w:lang w:eastAsia="ru-RU"/>
              </w:rPr>
            </w:pPr>
            <w:r w:rsidRPr="001A2C56">
              <w:rPr>
                <w:rFonts w:eastAsia="Times New Roman" w:cs="Times New Roman"/>
                <w:bCs/>
                <w:szCs w:val="26"/>
                <w:lang w:eastAsia="ru-RU"/>
              </w:rPr>
              <w:t>Зоны рекреационного назначения</w:t>
            </w: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Р</w:t>
            </w:r>
          </w:p>
        </w:tc>
        <w:tc>
          <w:tcPr>
            <w:tcW w:w="4126" w:type="dxa"/>
            <w:vAlign w:val="center"/>
          </w:tcPr>
          <w:p w:rsidR="00F83D24" w:rsidRPr="001A2C56" w:rsidRDefault="00F83D24" w:rsidP="00F83D24">
            <w:pPr>
              <w:tabs>
                <w:tab w:val="left" w:pos="9072"/>
                <w:tab w:val="left" w:pos="14317"/>
              </w:tabs>
              <w:spacing w:line="240" w:lineRule="auto"/>
              <w:ind w:firstLine="0"/>
              <w:rPr>
                <w:rFonts w:eastAsia="Times New Roman" w:cs="Times New Roman"/>
                <w:bCs/>
                <w:szCs w:val="26"/>
                <w:lang w:eastAsia="ru-RU"/>
              </w:rPr>
            </w:pPr>
            <w:r w:rsidRPr="001A2C56">
              <w:t>Зона размещения объектов отдыха, и туризма, санаторно-курортного лечения</w:t>
            </w:r>
          </w:p>
        </w:tc>
      </w:tr>
      <w:tr w:rsidR="00F83D24" w:rsidRPr="001A2C56" w:rsidTr="0015733A">
        <w:trPr>
          <w:trHeight w:val="335"/>
          <w:jc w:val="center"/>
        </w:trPr>
        <w:tc>
          <w:tcPr>
            <w:tcW w:w="0" w:type="auto"/>
            <w:vMerge w:val="restart"/>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bookmarkStart w:id="61" w:name="_Toc214443225"/>
            <w:bookmarkStart w:id="62" w:name="_Toc226983956"/>
            <w:bookmarkStart w:id="63" w:name="_Toc232497846"/>
            <w:bookmarkStart w:id="64" w:name="_Toc232854301"/>
            <w:bookmarkStart w:id="65" w:name="_Toc235876333"/>
            <w:bookmarkStart w:id="66" w:name="_Toc235877975"/>
            <w:bookmarkStart w:id="67" w:name="_Toc235880032"/>
            <w:bookmarkStart w:id="68" w:name="_Toc235880354"/>
            <w:bookmarkStart w:id="69" w:name="_Toc235960986"/>
            <w:bookmarkStart w:id="70" w:name="_Toc235965201"/>
            <w:bookmarkStart w:id="71" w:name="_Toc235876025"/>
            <w:r w:rsidRPr="001A2C56">
              <w:rPr>
                <w:rFonts w:eastAsia="MS Mincho" w:cs="Times New Roman"/>
                <w:szCs w:val="26"/>
                <w:lang w:eastAsia="ru-RU"/>
              </w:rPr>
              <w:t>Зоны специального назначения</w:t>
            </w:r>
            <w:bookmarkEnd w:id="61"/>
            <w:bookmarkEnd w:id="62"/>
            <w:bookmarkEnd w:id="63"/>
            <w:bookmarkEnd w:id="64"/>
            <w:bookmarkEnd w:id="65"/>
            <w:bookmarkEnd w:id="66"/>
            <w:bookmarkEnd w:id="67"/>
            <w:bookmarkEnd w:id="68"/>
            <w:bookmarkEnd w:id="69"/>
            <w:bookmarkEnd w:id="70"/>
            <w:bookmarkEnd w:id="71"/>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СН-1</w:t>
            </w:r>
          </w:p>
        </w:tc>
        <w:tc>
          <w:tcPr>
            <w:tcW w:w="4126" w:type="dxa"/>
            <w:vAlign w:val="center"/>
          </w:tcPr>
          <w:p w:rsidR="00F83D24" w:rsidRPr="001A2C56" w:rsidRDefault="00F83D24" w:rsidP="00F83D24">
            <w:pPr>
              <w:tabs>
                <w:tab w:val="left" w:pos="9072"/>
                <w:tab w:val="left" w:pos="14317"/>
              </w:tabs>
              <w:spacing w:line="240" w:lineRule="auto"/>
              <w:ind w:firstLine="0"/>
              <w:rPr>
                <w:rFonts w:eastAsia="Times New Roman" w:cs="Times New Roman"/>
                <w:szCs w:val="26"/>
                <w:lang w:eastAsia="ru-RU"/>
              </w:rPr>
            </w:pPr>
            <w:r w:rsidRPr="001A2C56">
              <w:t>Зона ритуального назначения</w:t>
            </w:r>
          </w:p>
        </w:tc>
      </w:tr>
      <w:tr w:rsidR="00F83D24" w:rsidRPr="001A2C56" w:rsidTr="0015733A">
        <w:trPr>
          <w:trHeight w:val="172"/>
          <w:jc w:val="center"/>
        </w:trPr>
        <w:tc>
          <w:tcPr>
            <w:tcW w:w="0" w:type="auto"/>
            <w:vMerge/>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СН-2</w:t>
            </w:r>
          </w:p>
        </w:tc>
        <w:tc>
          <w:tcPr>
            <w:tcW w:w="4126" w:type="dxa"/>
            <w:vAlign w:val="center"/>
          </w:tcPr>
          <w:p w:rsidR="00F83D24" w:rsidRPr="001A2C56" w:rsidRDefault="00F83D24" w:rsidP="00F83D24">
            <w:pPr>
              <w:tabs>
                <w:tab w:val="left" w:pos="9072"/>
                <w:tab w:val="left" w:pos="14317"/>
              </w:tabs>
              <w:spacing w:line="240" w:lineRule="auto"/>
              <w:ind w:firstLine="0"/>
              <w:rPr>
                <w:rFonts w:eastAsia="Times New Roman" w:cs="Times New Roman"/>
                <w:szCs w:val="26"/>
                <w:lang w:eastAsia="ru-RU"/>
              </w:rPr>
            </w:pPr>
            <w:r w:rsidRPr="001A2C56">
              <w:t>Зона складирования и захоронения отходов</w:t>
            </w:r>
          </w:p>
        </w:tc>
      </w:tr>
      <w:tr w:rsidR="00F83D24" w:rsidRPr="001A2C56" w:rsidTr="0015733A">
        <w:trPr>
          <w:trHeight w:val="335"/>
          <w:jc w:val="center"/>
        </w:trPr>
        <w:tc>
          <w:tcPr>
            <w:tcW w:w="0" w:type="auto"/>
            <w:vAlign w:val="center"/>
          </w:tcPr>
          <w:p w:rsidR="00F83D24" w:rsidRPr="001A2C56" w:rsidRDefault="00F83D24" w:rsidP="00F83D24">
            <w:pPr>
              <w:tabs>
                <w:tab w:val="left" w:pos="9072"/>
                <w:tab w:val="left" w:pos="14317"/>
              </w:tabs>
              <w:spacing w:line="240" w:lineRule="auto"/>
              <w:ind w:firstLine="0"/>
              <w:rPr>
                <w:rFonts w:eastAsia="MS Mincho" w:cs="Times New Roman"/>
                <w:szCs w:val="26"/>
                <w:lang w:eastAsia="ru-RU"/>
              </w:rPr>
            </w:pPr>
            <w:r w:rsidRPr="001A2C56">
              <w:rPr>
                <w:rFonts w:eastAsia="MS Mincho" w:cs="Times New Roman"/>
                <w:szCs w:val="26"/>
                <w:lang w:eastAsia="ru-RU"/>
              </w:rPr>
              <w:t>Иные зоны специального назначения</w:t>
            </w:r>
          </w:p>
        </w:tc>
        <w:tc>
          <w:tcPr>
            <w:tcW w:w="1693" w:type="dxa"/>
            <w:vAlign w:val="center"/>
          </w:tcPr>
          <w:p w:rsidR="00F83D24" w:rsidRPr="001A2C56" w:rsidRDefault="00F83D24" w:rsidP="00F83D24">
            <w:pPr>
              <w:tabs>
                <w:tab w:val="left" w:pos="9072"/>
                <w:tab w:val="left" w:pos="14317"/>
              </w:tab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РТ</w:t>
            </w:r>
          </w:p>
        </w:tc>
        <w:tc>
          <w:tcPr>
            <w:tcW w:w="4126" w:type="dxa"/>
            <w:vAlign w:val="center"/>
          </w:tcPr>
          <w:p w:rsidR="00F83D24" w:rsidRPr="001A2C56" w:rsidRDefault="00F83D24" w:rsidP="00F83D24">
            <w:pPr>
              <w:tabs>
                <w:tab w:val="left" w:pos="9072"/>
                <w:tab w:val="left" w:pos="14317"/>
              </w:tabs>
              <w:spacing w:line="240" w:lineRule="auto"/>
              <w:ind w:firstLine="0"/>
              <w:rPr>
                <w:rFonts w:eastAsia="Times New Roman" w:cs="Times New Roman"/>
                <w:szCs w:val="26"/>
                <w:lang w:eastAsia="ru-RU"/>
              </w:rPr>
            </w:pPr>
            <w:r w:rsidRPr="001A2C56">
              <w:t>Зона режимных территорий</w:t>
            </w:r>
          </w:p>
        </w:tc>
      </w:tr>
    </w:tbl>
    <w:p w:rsidR="0015733A" w:rsidRPr="001A2C56" w:rsidRDefault="0015733A" w:rsidP="0091524B"/>
    <w:p w:rsidR="00AC4DE1" w:rsidRPr="001A2C56" w:rsidRDefault="00AC4DE1" w:rsidP="004D466A">
      <w:r w:rsidRPr="001A2C56">
        <w:t>5</w:t>
      </w:r>
      <w:r w:rsidR="004206D4" w:rsidRPr="001A2C56">
        <w:t>.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B8511F" w:rsidRPr="001A2C56" w:rsidRDefault="00B8511F" w:rsidP="004D466A">
      <w:r w:rsidRPr="001A2C56">
        <w:br w:type="page"/>
      </w:r>
    </w:p>
    <w:p w:rsidR="00B8511F" w:rsidRPr="001A2C56" w:rsidRDefault="00B8511F" w:rsidP="00B8511F">
      <w:pPr>
        <w:pStyle w:val="1"/>
      </w:pPr>
      <w:bookmarkStart w:id="72" w:name="_Toc55152916"/>
      <w:r w:rsidRPr="001A2C56">
        <w:lastRenderedPageBreak/>
        <w:t>Часть III. Градостроительные регламенты</w:t>
      </w:r>
      <w:bookmarkEnd w:id="72"/>
    </w:p>
    <w:p w:rsidR="00D504ED" w:rsidRPr="001A2C56" w:rsidRDefault="00B8511F" w:rsidP="009B5628">
      <w:pPr>
        <w:pStyle w:val="2"/>
      </w:pPr>
      <w:bookmarkStart w:id="73" w:name="_Toc55152917"/>
      <w:r w:rsidRPr="001A2C56">
        <w:t>Глава 8. Градостроительные регламенты территориальных зон</w:t>
      </w:r>
      <w:bookmarkEnd w:id="73"/>
    </w:p>
    <w:p w:rsidR="009B5628" w:rsidRPr="001A2C56" w:rsidRDefault="00AC4DE1" w:rsidP="009B5628">
      <w:pPr>
        <w:pStyle w:val="3"/>
      </w:pPr>
      <w:bookmarkStart w:id="74" w:name="_Toc55152918"/>
      <w:r w:rsidRPr="001A2C56">
        <w:t>Статья 28</w:t>
      </w:r>
      <w:r w:rsidR="009B5628" w:rsidRPr="001A2C56">
        <w:t>. Жилые зоны</w:t>
      </w:r>
      <w:bookmarkEnd w:id="74"/>
    </w:p>
    <w:p w:rsidR="009B5628" w:rsidRPr="001A2C56" w:rsidRDefault="009B5628" w:rsidP="009B5628">
      <w:r w:rsidRPr="001A2C56">
        <w:t>1. Жилые зоны предусмотрены в целях создания для населения удобной, здоровой и безопасной среды проживания.</w:t>
      </w:r>
    </w:p>
    <w:p w:rsidR="009B5628" w:rsidRPr="001A2C56" w:rsidRDefault="009B5628" w:rsidP="009B5628">
      <w:r w:rsidRPr="001A2C56">
        <w:t>2. Жилые зоны предназначены для размещения жилых домов разных типов:</w:t>
      </w:r>
    </w:p>
    <w:p w:rsidR="009B5628" w:rsidRPr="001A2C56" w:rsidRDefault="009B5628" w:rsidP="009B5628">
      <w:r w:rsidRPr="001A2C56">
        <w:t>2.1. Малоэтажная жилая застройка (индивидуальное жилищное строител</w:t>
      </w:r>
      <w:r w:rsidR="00EC6DD9" w:rsidRPr="001A2C56">
        <w:t>ьство с приусадебными участками</w:t>
      </w:r>
      <w:r w:rsidRPr="001A2C56">
        <w:t>);</w:t>
      </w:r>
    </w:p>
    <w:p w:rsidR="009B5628" w:rsidRPr="001A2C56" w:rsidRDefault="009B5628" w:rsidP="009B5628">
      <w:r w:rsidRPr="001A2C56">
        <w:t>2.2. Многоквартирные жилые дома малой этажности (до 4 этажей включительно).</w:t>
      </w:r>
    </w:p>
    <w:p w:rsidR="0064036E" w:rsidRPr="001A2C56" w:rsidRDefault="009B5628" w:rsidP="009B5628">
      <w:r w:rsidRPr="001A2C56">
        <w:t>3. В зоне допускается размещение отдельно стоящих, встроенных или пристроенных объектов социального обеспечения и культурно-бытового назначения: объектов здравоохранения, объектов дошкольного, начального общего и среднего общего образования, гаражей и стоянок автомобилей, объектов физической культуры и спорта.</w:t>
      </w:r>
    </w:p>
    <w:p w:rsidR="00D504ED" w:rsidRPr="001A2C56" w:rsidRDefault="00D504ED" w:rsidP="0091524B"/>
    <w:p w:rsidR="009B5628" w:rsidRPr="001A2C56" w:rsidRDefault="00AC4DE1" w:rsidP="009B5628">
      <w:pPr>
        <w:pStyle w:val="3"/>
      </w:pPr>
      <w:bookmarkStart w:id="75" w:name="_Toc55152919"/>
      <w:r w:rsidRPr="001A2C56">
        <w:t>Статья 29</w:t>
      </w:r>
      <w:r w:rsidR="009B5628" w:rsidRPr="001A2C56">
        <w:t>. Зона застройки индивидуальными жилыми домами (Ж-1)</w:t>
      </w:r>
      <w:bookmarkEnd w:id="75"/>
    </w:p>
    <w:p w:rsidR="009B5628" w:rsidRPr="001A2C56" w:rsidRDefault="009341FD" w:rsidP="009B5628">
      <w:r w:rsidRPr="001A2C56">
        <w:t xml:space="preserve">1. </w:t>
      </w:r>
      <w:r w:rsidR="009B5628" w:rsidRPr="001A2C56">
        <w:t>Зоны выделены для обеспечения правовых условий формирования жилых районов из отдельно стоящих жилых домов с количеством этажей не более чем 3-х, предназначенных для проживания одной семьи.</w:t>
      </w:r>
    </w:p>
    <w:p w:rsidR="009B5628" w:rsidRPr="001A2C56" w:rsidRDefault="009B5628" w:rsidP="009B5628">
      <w:r w:rsidRPr="001A2C56">
        <w:t>2. В состав жилой зоны включены также территории, предназначенные для ведения садоводства.</w:t>
      </w:r>
    </w:p>
    <w:p w:rsidR="009B5628" w:rsidRPr="001A2C56" w:rsidRDefault="009B5628" w:rsidP="009B5628">
      <w:r w:rsidRPr="001A2C56">
        <w:t xml:space="preserve">3. Виды разрешённого использования земельных участков и объектов капитального строительства </w:t>
      </w:r>
      <w:r w:rsidR="0023209B" w:rsidRPr="001A2C56">
        <w:t xml:space="preserve">с основными параметрами разрешенного строительства </w:t>
      </w:r>
      <w:r w:rsidRPr="001A2C56">
        <w:t xml:space="preserve">для зоны застройки индивидуальными жилыми домами </w:t>
      </w:r>
      <w:r w:rsidR="00DB647A" w:rsidRPr="001A2C56">
        <w:t>(</w:t>
      </w:r>
      <w:r w:rsidR="0089702D" w:rsidRPr="001A2C56">
        <w:t>Ж-1</w:t>
      </w:r>
      <w:r w:rsidR="00DB647A" w:rsidRPr="001A2C56">
        <w:t>)</w:t>
      </w:r>
      <w:r w:rsidR="0089702D" w:rsidRPr="001A2C56">
        <w:t xml:space="preserve"> представлены </w:t>
      </w:r>
      <w:r w:rsidR="0099338A" w:rsidRPr="001A2C56">
        <w:t>в табличном виде</w:t>
      </w:r>
      <w:r w:rsidR="0089702D" w:rsidRPr="001A2C56">
        <w:t>.</w:t>
      </w:r>
    </w:p>
    <w:p w:rsidR="00DD5930" w:rsidRPr="001A2C56" w:rsidRDefault="00DD5930" w:rsidP="009B5628"/>
    <w:p w:rsidR="009B5628" w:rsidRPr="001A2C56" w:rsidRDefault="009B5628" w:rsidP="0091524B">
      <w:pPr>
        <w:sectPr w:rsidR="009B5628" w:rsidRPr="001A2C56">
          <w:pgSz w:w="11906" w:h="16838"/>
          <w:pgMar w:top="1134" w:right="850" w:bottom="1134" w:left="1701" w:header="708" w:footer="708" w:gutter="0"/>
          <w:cols w:space="708"/>
          <w:docGrid w:linePitch="360"/>
        </w:sectPr>
      </w:pPr>
    </w:p>
    <w:p w:rsidR="009B5628" w:rsidRPr="001A2C56" w:rsidRDefault="00B754D8" w:rsidP="00B754D8">
      <w:pPr>
        <w:outlineLvl w:val="4"/>
      </w:pPr>
      <w:r w:rsidRPr="001A2C56">
        <w:lastRenderedPageBreak/>
        <w:t>Таблица 29.</w:t>
      </w:r>
      <w:r w:rsidR="00F25CF3" w:rsidRPr="001A2C56">
        <w:t>1</w:t>
      </w:r>
    </w:p>
    <w:tbl>
      <w:tblPr>
        <w:tblStyle w:val="aa"/>
        <w:tblW w:w="14596" w:type="dxa"/>
        <w:tblLook w:val="04A0"/>
      </w:tblPr>
      <w:tblGrid>
        <w:gridCol w:w="430"/>
        <w:gridCol w:w="2100"/>
        <w:gridCol w:w="3806"/>
        <w:gridCol w:w="659"/>
        <w:gridCol w:w="816"/>
        <w:gridCol w:w="795"/>
        <w:gridCol w:w="1123"/>
        <w:gridCol w:w="1059"/>
        <w:gridCol w:w="1109"/>
        <w:gridCol w:w="2699"/>
      </w:tblGrid>
      <w:tr w:rsidR="00004D1A" w:rsidRPr="001A2C56" w:rsidTr="00823352">
        <w:trPr>
          <w:trHeight w:val="233"/>
          <w:tblHeader/>
        </w:trPr>
        <w:tc>
          <w:tcPr>
            <w:tcW w:w="430"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 п/п</w:t>
            </w:r>
          </w:p>
        </w:tc>
        <w:tc>
          <w:tcPr>
            <w:tcW w:w="2100"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806"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5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11" w:type="dxa"/>
            <w:gridSpan w:val="2"/>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0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69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004D1A" w:rsidRPr="001A2C56" w:rsidTr="00823352">
        <w:trPr>
          <w:trHeight w:val="232"/>
        </w:trPr>
        <w:tc>
          <w:tcPr>
            <w:tcW w:w="430" w:type="dxa"/>
            <w:vMerge/>
          </w:tcPr>
          <w:p w:rsidR="00004D1A" w:rsidRPr="001A2C56" w:rsidRDefault="00004D1A" w:rsidP="00823352">
            <w:pPr>
              <w:spacing w:line="240" w:lineRule="auto"/>
              <w:ind w:left="-57" w:right="-57" w:firstLine="0"/>
              <w:jc w:val="center"/>
              <w:rPr>
                <w:rFonts w:cs="Times New Roman"/>
                <w:sz w:val="20"/>
                <w:szCs w:val="20"/>
              </w:rPr>
            </w:pPr>
          </w:p>
        </w:tc>
        <w:tc>
          <w:tcPr>
            <w:tcW w:w="2100" w:type="dxa"/>
            <w:vMerge/>
          </w:tcPr>
          <w:p w:rsidR="00004D1A" w:rsidRPr="001A2C56" w:rsidRDefault="00004D1A" w:rsidP="00823352">
            <w:pPr>
              <w:spacing w:line="240" w:lineRule="auto"/>
              <w:ind w:left="-57" w:right="-57" w:firstLine="0"/>
              <w:jc w:val="center"/>
              <w:rPr>
                <w:rFonts w:cs="Times New Roman"/>
                <w:sz w:val="20"/>
                <w:szCs w:val="20"/>
              </w:rPr>
            </w:pPr>
          </w:p>
        </w:tc>
        <w:tc>
          <w:tcPr>
            <w:tcW w:w="3806" w:type="dxa"/>
            <w:vMerge/>
          </w:tcPr>
          <w:p w:rsidR="00004D1A" w:rsidRPr="001A2C56" w:rsidRDefault="00004D1A" w:rsidP="00823352">
            <w:pPr>
              <w:spacing w:line="240" w:lineRule="auto"/>
              <w:ind w:left="-57" w:right="-57" w:firstLine="0"/>
              <w:jc w:val="center"/>
              <w:rPr>
                <w:rFonts w:cs="Times New Roman"/>
                <w:sz w:val="20"/>
                <w:szCs w:val="20"/>
              </w:rPr>
            </w:pPr>
          </w:p>
        </w:tc>
        <w:tc>
          <w:tcPr>
            <w:tcW w:w="659" w:type="dxa"/>
            <w:vMerge/>
          </w:tcPr>
          <w:p w:rsidR="00004D1A" w:rsidRPr="001A2C56" w:rsidRDefault="00004D1A" w:rsidP="00823352">
            <w:pPr>
              <w:spacing w:line="240" w:lineRule="auto"/>
              <w:ind w:left="-57" w:right="-57" w:firstLine="0"/>
              <w:jc w:val="center"/>
              <w:rPr>
                <w:rFonts w:cs="Times New Roman"/>
                <w:sz w:val="20"/>
                <w:szCs w:val="20"/>
              </w:rPr>
            </w:pPr>
          </w:p>
        </w:tc>
        <w:tc>
          <w:tcPr>
            <w:tcW w:w="816"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Мин.</w:t>
            </w:r>
          </w:p>
        </w:tc>
        <w:tc>
          <w:tcPr>
            <w:tcW w:w="795"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004D1A" w:rsidRPr="001A2C56" w:rsidRDefault="00004D1A" w:rsidP="00823352">
            <w:pPr>
              <w:spacing w:line="240" w:lineRule="auto"/>
              <w:ind w:left="-57" w:right="-57" w:firstLine="0"/>
              <w:jc w:val="center"/>
              <w:rPr>
                <w:rFonts w:cs="Times New Roman"/>
                <w:sz w:val="20"/>
                <w:szCs w:val="20"/>
              </w:rPr>
            </w:pPr>
          </w:p>
        </w:tc>
        <w:tc>
          <w:tcPr>
            <w:tcW w:w="1059" w:type="dxa"/>
            <w:vMerge/>
          </w:tcPr>
          <w:p w:rsidR="00004D1A" w:rsidRPr="001A2C56" w:rsidRDefault="00004D1A" w:rsidP="00823352">
            <w:pPr>
              <w:spacing w:line="240" w:lineRule="auto"/>
              <w:ind w:left="-57" w:right="-57" w:firstLine="0"/>
              <w:jc w:val="center"/>
              <w:rPr>
                <w:rFonts w:cs="Times New Roman"/>
                <w:sz w:val="20"/>
                <w:szCs w:val="20"/>
              </w:rPr>
            </w:pPr>
          </w:p>
        </w:tc>
        <w:tc>
          <w:tcPr>
            <w:tcW w:w="1109" w:type="dxa"/>
            <w:vMerge/>
          </w:tcPr>
          <w:p w:rsidR="00004D1A" w:rsidRPr="001A2C56" w:rsidRDefault="00004D1A" w:rsidP="00823352">
            <w:pPr>
              <w:spacing w:line="240" w:lineRule="auto"/>
              <w:ind w:left="-57" w:right="-57" w:firstLine="0"/>
              <w:jc w:val="center"/>
              <w:rPr>
                <w:rFonts w:cs="Times New Roman"/>
                <w:sz w:val="20"/>
                <w:szCs w:val="20"/>
              </w:rPr>
            </w:pPr>
          </w:p>
        </w:tc>
        <w:tc>
          <w:tcPr>
            <w:tcW w:w="2699" w:type="dxa"/>
            <w:vMerge/>
          </w:tcPr>
          <w:p w:rsidR="00004D1A" w:rsidRPr="001A2C56" w:rsidRDefault="00004D1A" w:rsidP="00823352">
            <w:pPr>
              <w:spacing w:line="240" w:lineRule="auto"/>
              <w:ind w:left="-57" w:right="-57" w:firstLine="0"/>
              <w:jc w:val="center"/>
              <w:rPr>
                <w:rFonts w:cs="Times New Roman"/>
                <w:sz w:val="20"/>
                <w:szCs w:val="20"/>
              </w:rPr>
            </w:pPr>
          </w:p>
        </w:tc>
      </w:tr>
      <w:tr w:rsidR="00004D1A" w:rsidRPr="001A2C56" w:rsidTr="00823352">
        <w:tc>
          <w:tcPr>
            <w:tcW w:w="14596" w:type="dxa"/>
            <w:gridSpan w:val="10"/>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004D1A" w:rsidRPr="001A2C56" w:rsidTr="00823352">
        <w:tc>
          <w:tcPr>
            <w:tcW w:w="430" w:type="dxa"/>
          </w:tcPr>
          <w:p w:rsidR="00004D1A" w:rsidRPr="001A2C56" w:rsidRDefault="00004D1A" w:rsidP="00823352">
            <w:pPr>
              <w:pStyle w:val="a7"/>
              <w:numPr>
                <w:ilvl w:val="0"/>
                <w:numId w:val="10"/>
              </w:numPr>
              <w:spacing w:line="240" w:lineRule="auto"/>
              <w:ind w:left="0" w:firstLine="0"/>
              <w:jc w:val="center"/>
              <w:rPr>
                <w:rFonts w:cs="Times New Roman"/>
                <w:sz w:val="20"/>
                <w:szCs w:val="20"/>
              </w:rPr>
            </w:pPr>
          </w:p>
        </w:tc>
        <w:tc>
          <w:tcPr>
            <w:tcW w:w="2100"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Для индивидуального жилищного строительства</w:t>
            </w:r>
          </w:p>
        </w:tc>
        <w:tc>
          <w:tcPr>
            <w:tcW w:w="3806" w:type="dxa"/>
          </w:tcPr>
          <w:p w:rsidR="002B52BF" w:rsidRPr="001A2C56" w:rsidRDefault="002B52BF" w:rsidP="002B52BF">
            <w:pPr>
              <w:spacing w:line="240" w:lineRule="auto"/>
              <w:ind w:left="-57" w:right="-57" w:firstLine="0"/>
              <w:rPr>
                <w:rFonts w:cs="Times New Roman"/>
                <w:sz w:val="20"/>
                <w:szCs w:val="20"/>
              </w:rPr>
            </w:pPr>
            <w:r w:rsidRPr="001A2C56">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2BF" w:rsidRPr="001A2C56" w:rsidRDefault="002B52BF" w:rsidP="002B52BF">
            <w:pPr>
              <w:spacing w:line="240" w:lineRule="auto"/>
              <w:ind w:left="-57" w:right="-57" w:firstLine="0"/>
              <w:rPr>
                <w:rFonts w:cs="Times New Roman"/>
                <w:sz w:val="20"/>
                <w:szCs w:val="20"/>
              </w:rPr>
            </w:pPr>
            <w:r w:rsidRPr="001A2C56">
              <w:rPr>
                <w:rFonts w:cs="Times New Roman"/>
                <w:sz w:val="20"/>
                <w:szCs w:val="20"/>
              </w:rPr>
              <w:t>выращивание сельскохозяйственных культур;</w:t>
            </w:r>
          </w:p>
          <w:p w:rsidR="00004D1A" w:rsidRPr="001A2C56" w:rsidRDefault="002B52BF" w:rsidP="002B52BF">
            <w:pPr>
              <w:spacing w:line="240" w:lineRule="auto"/>
              <w:ind w:left="-57" w:right="-57" w:firstLine="0"/>
              <w:rPr>
                <w:rFonts w:cs="Times New Roman"/>
                <w:sz w:val="20"/>
                <w:szCs w:val="20"/>
              </w:rPr>
            </w:pPr>
            <w:r w:rsidRPr="001A2C56">
              <w:rPr>
                <w:rFonts w:cs="Times New Roman"/>
                <w:sz w:val="20"/>
                <w:szCs w:val="20"/>
              </w:rPr>
              <w:t>размещение индивидуальных гаражей и хозяйственных построек</w:t>
            </w:r>
          </w:p>
        </w:tc>
        <w:tc>
          <w:tcPr>
            <w:tcW w:w="659"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2.1</w:t>
            </w:r>
          </w:p>
        </w:tc>
        <w:tc>
          <w:tcPr>
            <w:tcW w:w="816"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400</w:t>
            </w:r>
          </w:p>
        </w:tc>
        <w:tc>
          <w:tcPr>
            <w:tcW w:w="795"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2000</w:t>
            </w:r>
          </w:p>
        </w:tc>
        <w:tc>
          <w:tcPr>
            <w:tcW w:w="1123"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5</w:t>
            </w:r>
          </w:p>
        </w:tc>
        <w:tc>
          <w:tcPr>
            <w:tcW w:w="1059" w:type="dxa"/>
          </w:tcPr>
          <w:p w:rsidR="00004D1A" w:rsidRPr="001A2C56" w:rsidRDefault="004775E6" w:rsidP="00823352">
            <w:pPr>
              <w:spacing w:line="240" w:lineRule="auto"/>
              <w:ind w:left="-57" w:right="-57" w:firstLine="0"/>
              <w:jc w:val="center"/>
              <w:rPr>
                <w:rFonts w:cs="Times New Roman"/>
                <w:sz w:val="20"/>
                <w:szCs w:val="20"/>
              </w:rPr>
            </w:pPr>
            <w:r w:rsidRPr="001A2C56">
              <w:rPr>
                <w:rFonts w:cs="Times New Roman"/>
                <w:sz w:val="20"/>
                <w:szCs w:val="20"/>
              </w:rPr>
              <w:t xml:space="preserve">3 / </w:t>
            </w:r>
            <w:r w:rsidR="00004D1A" w:rsidRPr="001A2C56">
              <w:rPr>
                <w:rFonts w:cs="Times New Roman"/>
                <w:sz w:val="20"/>
                <w:szCs w:val="20"/>
              </w:rPr>
              <w:t>15</w:t>
            </w:r>
          </w:p>
        </w:tc>
        <w:tc>
          <w:tcPr>
            <w:tcW w:w="1109"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20</w:t>
            </w:r>
          </w:p>
        </w:tc>
        <w:tc>
          <w:tcPr>
            <w:tcW w:w="2699" w:type="dxa"/>
          </w:tcPr>
          <w:p w:rsidR="00004D1A" w:rsidRPr="001A2C56" w:rsidRDefault="00915167" w:rsidP="00823352">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для индивидуального жилищного строительства - 0,4.</w:t>
            </w:r>
          </w:p>
        </w:tc>
      </w:tr>
      <w:tr w:rsidR="00D97BBD" w:rsidRPr="001A2C56" w:rsidTr="00823352">
        <w:tc>
          <w:tcPr>
            <w:tcW w:w="430" w:type="dxa"/>
          </w:tcPr>
          <w:p w:rsidR="00D97BBD" w:rsidRPr="001A2C56" w:rsidRDefault="00D97BBD" w:rsidP="00D97BBD">
            <w:pPr>
              <w:pStyle w:val="a7"/>
              <w:numPr>
                <w:ilvl w:val="0"/>
                <w:numId w:val="10"/>
              </w:numPr>
              <w:spacing w:line="240" w:lineRule="auto"/>
              <w:ind w:left="0" w:firstLine="0"/>
              <w:jc w:val="center"/>
              <w:rPr>
                <w:rFonts w:cs="Times New Roman"/>
                <w:sz w:val="20"/>
                <w:szCs w:val="20"/>
              </w:rPr>
            </w:pPr>
          </w:p>
        </w:tc>
        <w:tc>
          <w:tcPr>
            <w:tcW w:w="2100" w:type="dxa"/>
          </w:tcPr>
          <w:p w:rsidR="00D97BBD" w:rsidRPr="001A2C56" w:rsidRDefault="00E769C6" w:rsidP="00D97BBD">
            <w:pPr>
              <w:spacing w:line="240" w:lineRule="auto"/>
              <w:ind w:left="-57" w:right="-57" w:firstLine="0"/>
              <w:jc w:val="center"/>
              <w:rPr>
                <w:rFonts w:cs="Times New Roman"/>
                <w:sz w:val="20"/>
                <w:szCs w:val="20"/>
              </w:rPr>
            </w:pPr>
            <w:r w:rsidRPr="001A2C56">
              <w:rPr>
                <w:rFonts w:cs="Times New Roman"/>
                <w:sz w:val="20"/>
                <w:szCs w:val="20"/>
              </w:rPr>
              <w:t>Для ведения личного подсобного хозяйства (приусадебный земельный участок)</w:t>
            </w:r>
          </w:p>
        </w:tc>
        <w:tc>
          <w:tcPr>
            <w:tcW w:w="3806" w:type="dxa"/>
          </w:tcPr>
          <w:p w:rsidR="00E769C6" w:rsidRPr="001A2C56" w:rsidRDefault="00E769C6" w:rsidP="00E769C6">
            <w:pPr>
              <w:spacing w:line="240" w:lineRule="auto"/>
              <w:ind w:left="-57" w:right="-57" w:firstLine="0"/>
              <w:rPr>
                <w:rFonts w:cs="Times New Roman"/>
                <w:sz w:val="20"/>
                <w:szCs w:val="20"/>
              </w:rPr>
            </w:pPr>
            <w:r w:rsidRPr="001A2C56">
              <w:rPr>
                <w:rFonts w:cs="Times New Roman"/>
                <w:sz w:val="20"/>
                <w:szCs w:val="20"/>
              </w:rPr>
              <w:t>Размещение жилого дома, указанного в описании вида разрешенного использования с кодом 2.1;</w:t>
            </w:r>
          </w:p>
          <w:p w:rsidR="00E769C6" w:rsidRPr="001A2C56" w:rsidRDefault="00E769C6" w:rsidP="00E769C6">
            <w:pPr>
              <w:spacing w:line="240" w:lineRule="auto"/>
              <w:ind w:left="-57" w:right="-57" w:firstLine="0"/>
              <w:rPr>
                <w:rFonts w:cs="Times New Roman"/>
                <w:sz w:val="20"/>
                <w:szCs w:val="20"/>
              </w:rPr>
            </w:pPr>
            <w:r w:rsidRPr="001A2C56">
              <w:rPr>
                <w:rFonts w:cs="Times New Roman"/>
                <w:sz w:val="20"/>
                <w:szCs w:val="20"/>
              </w:rPr>
              <w:t>производство сельскохозяйственной продукции;</w:t>
            </w:r>
          </w:p>
          <w:p w:rsidR="00E769C6" w:rsidRPr="001A2C56" w:rsidRDefault="00E769C6" w:rsidP="00E769C6">
            <w:pPr>
              <w:spacing w:line="240" w:lineRule="auto"/>
              <w:ind w:left="-57" w:right="-57" w:firstLine="0"/>
              <w:rPr>
                <w:rFonts w:cs="Times New Roman"/>
                <w:sz w:val="20"/>
                <w:szCs w:val="20"/>
              </w:rPr>
            </w:pPr>
            <w:r w:rsidRPr="001A2C56">
              <w:rPr>
                <w:rFonts w:cs="Times New Roman"/>
                <w:sz w:val="20"/>
                <w:szCs w:val="20"/>
              </w:rPr>
              <w:t>размещение гаража и иных вспомогательных сооружений;</w:t>
            </w:r>
          </w:p>
          <w:p w:rsidR="00D97BBD" w:rsidRPr="001A2C56" w:rsidRDefault="00E769C6" w:rsidP="00E769C6">
            <w:pPr>
              <w:spacing w:line="240" w:lineRule="auto"/>
              <w:ind w:left="-57" w:right="-57" w:firstLine="0"/>
              <w:rPr>
                <w:rFonts w:cs="Times New Roman"/>
                <w:sz w:val="20"/>
                <w:szCs w:val="20"/>
              </w:rPr>
            </w:pPr>
            <w:r w:rsidRPr="001A2C56">
              <w:rPr>
                <w:rFonts w:cs="Times New Roman"/>
                <w:sz w:val="20"/>
                <w:szCs w:val="20"/>
              </w:rPr>
              <w:t>содержание сельскохозяйственных животных</w:t>
            </w:r>
          </w:p>
        </w:tc>
        <w:tc>
          <w:tcPr>
            <w:tcW w:w="659"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2.2</w:t>
            </w:r>
          </w:p>
        </w:tc>
        <w:tc>
          <w:tcPr>
            <w:tcW w:w="816"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400</w:t>
            </w:r>
          </w:p>
        </w:tc>
        <w:tc>
          <w:tcPr>
            <w:tcW w:w="795"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2000</w:t>
            </w:r>
          </w:p>
        </w:tc>
        <w:tc>
          <w:tcPr>
            <w:tcW w:w="1123"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5</w:t>
            </w:r>
          </w:p>
        </w:tc>
        <w:tc>
          <w:tcPr>
            <w:tcW w:w="1059" w:type="dxa"/>
          </w:tcPr>
          <w:p w:rsidR="00D97BBD" w:rsidRPr="001A2C56" w:rsidRDefault="004775E6" w:rsidP="00D97BBD">
            <w:pPr>
              <w:spacing w:line="240" w:lineRule="auto"/>
              <w:ind w:left="-57" w:right="-57" w:firstLine="0"/>
              <w:jc w:val="center"/>
              <w:rPr>
                <w:rFonts w:cs="Times New Roman"/>
                <w:sz w:val="20"/>
                <w:szCs w:val="20"/>
              </w:rPr>
            </w:pPr>
            <w:r w:rsidRPr="001A2C56">
              <w:rPr>
                <w:rFonts w:cs="Times New Roman"/>
                <w:sz w:val="20"/>
                <w:szCs w:val="20"/>
              </w:rPr>
              <w:t xml:space="preserve">3 / </w:t>
            </w:r>
            <w:r w:rsidR="00D97BBD" w:rsidRPr="001A2C56">
              <w:rPr>
                <w:rFonts w:cs="Times New Roman"/>
                <w:sz w:val="20"/>
                <w:szCs w:val="20"/>
              </w:rPr>
              <w:t>15</w:t>
            </w:r>
          </w:p>
        </w:tc>
        <w:tc>
          <w:tcPr>
            <w:tcW w:w="1109"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20</w:t>
            </w:r>
          </w:p>
        </w:tc>
        <w:tc>
          <w:tcPr>
            <w:tcW w:w="2699" w:type="dxa"/>
          </w:tcPr>
          <w:p w:rsidR="00D97BBD" w:rsidRPr="001A2C56" w:rsidRDefault="00D97BBD" w:rsidP="00D97BBD">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для индивидуального жилищного строительства - 0,4.</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Амбулаторно-поликлиническое обслуживание</w:t>
            </w:r>
          </w:p>
        </w:tc>
        <w:tc>
          <w:tcPr>
            <w:tcW w:w="3806"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FF4816">
              <w:rPr>
                <w:rFonts w:cs="Times New Roman"/>
                <w:sz w:val="20"/>
                <w:szCs w:val="20"/>
              </w:rPr>
              <w:lastRenderedPageBreak/>
              <w:t>ребенка, диагностические центры, молочные кухни, станции донорства крови, клинические лаборатории)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lastRenderedPageBreak/>
              <w:t>3.4.1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Дошкольное, начальное и среднее общее образование</w:t>
            </w:r>
          </w:p>
        </w:tc>
        <w:tc>
          <w:tcPr>
            <w:tcW w:w="3806"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3.5.1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Площадки для занятий спортом</w:t>
            </w:r>
          </w:p>
        </w:tc>
        <w:tc>
          <w:tcPr>
            <w:tcW w:w="3806"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5.1.3</w:t>
            </w:r>
          </w:p>
        </w:tc>
        <w:tc>
          <w:tcPr>
            <w:tcW w:w="816"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10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r>
      <w:tr w:rsidR="00FF4816" w:rsidRPr="001A2C56" w:rsidTr="00823352">
        <w:tc>
          <w:tcPr>
            <w:tcW w:w="14596" w:type="dxa"/>
            <w:gridSpan w:val="10"/>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Выращивание зерновых и иных сельскохозяйственных культур</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1.2</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Овощеводство</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A2C56">
              <w:rPr>
                <w:rFonts w:cs="Times New Roman"/>
                <w:sz w:val="20"/>
                <w:szCs w:val="20"/>
              </w:rPr>
              <w:lastRenderedPageBreak/>
              <w:t>сельскохозяйственных культур, в том числе с использованием теплиц</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1.3</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Выращивание тонизирующих, лекарственных, цветочных культур</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1.4</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Садоводство</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1.5</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12.0</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14596" w:type="dxa"/>
            <w:gridSpan w:val="10"/>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Передвижное жилье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2.4</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Обслуживание жилой застройки</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1A2C56">
              <w:rPr>
                <w:rFonts w:cs="Times New Roman"/>
                <w:sz w:val="20"/>
                <w:szCs w:val="20"/>
              </w:rPr>
              <w:lastRenderedPageBreak/>
              <w:t>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2.7</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Хранение автотранспорта</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2.7.1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Бытовое обслуживание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3.3</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Образование и просвещение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w:t>
            </w:r>
            <w:r w:rsidRPr="001A2C56">
              <w:rPr>
                <w:rFonts w:cs="Times New Roman"/>
                <w:sz w:val="20"/>
                <w:szCs w:val="20"/>
              </w:rPr>
              <w:lastRenderedPageBreak/>
              <w:t>использования с кодами 3.5.1 - 3.5.2:</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3.5</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 xml:space="preserve">Объекты культурно-досуговой </w:t>
            </w:r>
            <w:r w:rsidRPr="001A2C56">
              <w:rPr>
                <w:rFonts w:cs="Times New Roman"/>
                <w:sz w:val="20"/>
                <w:szCs w:val="20"/>
              </w:rPr>
              <w:lastRenderedPageBreak/>
              <w:t>деятельности</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зданий, предназначенных для размещения музеев, выставочных залов, </w:t>
            </w:r>
            <w:r w:rsidRPr="001A2C56">
              <w:rPr>
                <w:rFonts w:cs="Times New Roman"/>
                <w:sz w:val="20"/>
                <w:szCs w:val="20"/>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3.6.1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Осуществление религиозных обрядов</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3.7.1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Государственное управление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3.8.1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Амбулаторное ветеринарное обслуживание</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3.10.1</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Предпринимательство</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4.0</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Обеспечение занятий спортом в помещениях</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5.1.2</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430" w:type="dxa"/>
          </w:tcPr>
          <w:p w:rsidR="00FF4816" w:rsidRPr="001A2C56" w:rsidRDefault="00FF4816" w:rsidP="00FF4816">
            <w:pPr>
              <w:pStyle w:val="a7"/>
              <w:numPr>
                <w:ilvl w:val="0"/>
                <w:numId w:val="10"/>
              </w:numPr>
              <w:spacing w:line="240" w:lineRule="auto"/>
              <w:ind w:left="0" w:firstLine="0"/>
              <w:jc w:val="center"/>
              <w:rPr>
                <w:rFonts w:cs="Times New Roman"/>
                <w:sz w:val="20"/>
                <w:szCs w:val="20"/>
              </w:rPr>
            </w:pPr>
          </w:p>
        </w:tc>
        <w:tc>
          <w:tcPr>
            <w:tcW w:w="210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Связь</w:t>
            </w:r>
          </w:p>
        </w:tc>
        <w:tc>
          <w:tcPr>
            <w:tcW w:w="3806"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6.8</w:t>
            </w:r>
          </w:p>
        </w:tc>
        <w:tc>
          <w:tcPr>
            <w:tcW w:w="81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5"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0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69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bl>
    <w:p w:rsidR="00004D1A" w:rsidRPr="001A2C56" w:rsidRDefault="00004D1A" w:rsidP="0091524B"/>
    <w:p w:rsidR="009B5628" w:rsidRPr="001A2C56" w:rsidRDefault="009B5628" w:rsidP="0091524B"/>
    <w:p w:rsidR="009B5628" w:rsidRPr="001A2C56" w:rsidRDefault="009B5628" w:rsidP="0091524B">
      <w:pPr>
        <w:sectPr w:rsidR="009B5628" w:rsidRPr="001A2C56" w:rsidSect="009B5628">
          <w:pgSz w:w="16838" w:h="11906" w:orient="landscape"/>
          <w:pgMar w:top="851" w:right="1134" w:bottom="1701" w:left="1134" w:header="709" w:footer="709" w:gutter="0"/>
          <w:cols w:space="708"/>
          <w:docGrid w:linePitch="360"/>
        </w:sectPr>
      </w:pPr>
    </w:p>
    <w:p w:rsidR="00004D1A" w:rsidRPr="001A2C56" w:rsidRDefault="00004D1A" w:rsidP="00004D1A">
      <w:r w:rsidRPr="001A2C56">
        <w:lastRenderedPageBreak/>
        <w:t>4. Максимальное количество этажей и предельная высота:</w:t>
      </w:r>
    </w:p>
    <w:p w:rsidR="00004D1A" w:rsidRPr="001A2C56" w:rsidRDefault="00004D1A" w:rsidP="00004D1A">
      <w:r w:rsidRPr="001A2C56">
        <w:t>4.1. Максимальная этажность зданий, строений, сооружений - 3 этажа, включая мансардный.</w:t>
      </w:r>
    </w:p>
    <w:p w:rsidR="00004D1A" w:rsidRPr="001A2C56" w:rsidRDefault="00004D1A" w:rsidP="00004D1A">
      <w:r w:rsidRPr="001A2C56">
        <w:t>4.2. Максимальная высота зданий, строений, сооружений на территории земельного участка - до верха плоской кровли - не более 12 м; до конька скатной кровли - не более 15 м.</w:t>
      </w:r>
    </w:p>
    <w:p w:rsidR="00004D1A" w:rsidRPr="001A2C56" w:rsidRDefault="00004D1A" w:rsidP="00915167">
      <w:r w:rsidRPr="001A2C56">
        <w:t xml:space="preserve">4.3. Ограничения по высоте не устанавливается для декоративных элементов - </w:t>
      </w:r>
      <w:r w:rsidR="00915167" w:rsidRPr="001A2C56">
        <w:t>башен, шпилей, колоколен и т.д.</w:t>
      </w:r>
    </w:p>
    <w:p w:rsidR="00004D1A" w:rsidRPr="001A2C56" w:rsidRDefault="00915167" w:rsidP="00004D1A">
      <w:r w:rsidRPr="001A2C56">
        <w:t xml:space="preserve">5. Минимальные отступы </w:t>
      </w:r>
      <w:r w:rsidR="00004D1A" w:rsidRPr="001A2C56">
        <w:t>от границ земельного участка:</w:t>
      </w:r>
    </w:p>
    <w:p w:rsidR="00004D1A" w:rsidRPr="001A2C56" w:rsidRDefault="00004D1A" w:rsidP="00004D1A">
      <w:r w:rsidRPr="001A2C56">
        <w:t>•</w:t>
      </w:r>
      <w:r w:rsidRPr="001A2C56">
        <w:tab/>
        <w:t>от красной линии улиц:</w:t>
      </w:r>
    </w:p>
    <w:p w:rsidR="00004D1A" w:rsidRPr="001A2C56" w:rsidRDefault="00915167" w:rsidP="00004D1A">
      <w:r w:rsidRPr="001A2C56">
        <w:t xml:space="preserve">5.1. </w:t>
      </w:r>
      <w:r w:rsidR="00004D1A" w:rsidRPr="001A2C56">
        <w:t>до индивидуального жилого дома – 5 метра;</w:t>
      </w:r>
    </w:p>
    <w:p w:rsidR="00004D1A" w:rsidRPr="001A2C56" w:rsidRDefault="00915167" w:rsidP="00004D1A">
      <w:r w:rsidRPr="001A2C56">
        <w:t xml:space="preserve">5.2. </w:t>
      </w:r>
      <w:r w:rsidR="00004D1A" w:rsidRPr="001A2C56">
        <w:t>о</w:t>
      </w:r>
      <w:r w:rsidRPr="001A2C56">
        <w:t>т</w:t>
      </w:r>
      <w:r w:rsidR="00004D1A" w:rsidRPr="001A2C56">
        <w:t xml:space="preserve"> хо</w:t>
      </w:r>
      <w:r w:rsidR="00F114AC" w:rsidRPr="001A2C56">
        <w:t>зяйственных построек – 5 метров;</w:t>
      </w:r>
    </w:p>
    <w:p w:rsidR="00004D1A" w:rsidRPr="001A2C56" w:rsidRDefault="00004D1A" w:rsidP="00004D1A">
      <w:r w:rsidRPr="001A2C56">
        <w:t>•</w:t>
      </w:r>
      <w:r w:rsidRPr="001A2C56">
        <w:tab/>
        <w:t>от красной линии проездов:</w:t>
      </w:r>
    </w:p>
    <w:p w:rsidR="00004D1A" w:rsidRPr="001A2C56" w:rsidRDefault="00915167" w:rsidP="00004D1A">
      <w:r w:rsidRPr="001A2C56">
        <w:t xml:space="preserve">5.3. </w:t>
      </w:r>
      <w:r w:rsidR="00004D1A" w:rsidRPr="001A2C56">
        <w:t>до индивидуального жилого дома – 3 метра;</w:t>
      </w:r>
    </w:p>
    <w:p w:rsidR="00004D1A" w:rsidRPr="001A2C56" w:rsidRDefault="00915167" w:rsidP="00004D1A">
      <w:r w:rsidRPr="001A2C56">
        <w:t xml:space="preserve">5.4. </w:t>
      </w:r>
      <w:r w:rsidR="00004D1A" w:rsidRPr="001A2C56">
        <w:t>до хозяйственных построек – 5 метров.</w:t>
      </w:r>
    </w:p>
    <w:p w:rsidR="00004D1A" w:rsidRPr="001A2C56" w:rsidRDefault="00D97BBD" w:rsidP="00004D1A">
      <w:r w:rsidRPr="001A2C56">
        <w:t xml:space="preserve">6. </w:t>
      </w:r>
      <w:r w:rsidR="00004D1A" w:rsidRPr="001A2C56">
        <w:t>Ширина в красных линиях должна быть:</w:t>
      </w:r>
    </w:p>
    <w:p w:rsidR="00004D1A" w:rsidRPr="001A2C56" w:rsidRDefault="00823352" w:rsidP="00004D1A">
      <w:r w:rsidRPr="001A2C56">
        <w:t xml:space="preserve">6.1. </w:t>
      </w:r>
      <w:r w:rsidR="00004D1A" w:rsidRPr="001A2C56">
        <w:t>для основных улиц – не менее 15 метров;</w:t>
      </w:r>
    </w:p>
    <w:p w:rsidR="00004D1A" w:rsidRPr="001A2C56" w:rsidRDefault="004775E6" w:rsidP="00004D1A">
      <w:r w:rsidRPr="001A2C56">
        <w:t xml:space="preserve">6.2. </w:t>
      </w:r>
      <w:r w:rsidR="00004D1A" w:rsidRPr="001A2C56">
        <w:t>для второстепенных улиц (переулков) – не менее 6,5 метров;</w:t>
      </w:r>
    </w:p>
    <w:p w:rsidR="00004D1A" w:rsidRPr="001A2C56" w:rsidRDefault="004775E6" w:rsidP="00004D1A">
      <w:r w:rsidRPr="001A2C56">
        <w:t>6.3. для проездов - не менее 2,</w:t>
      </w:r>
      <w:r w:rsidR="00004D1A" w:rsidRPr="001A2C56">
        <w:t>75метра;</w:t>
      </w:r>
    </w:p>
    <w:p w:rsidR="00004D1A" w:rsidRPr="001A2C56" w:rsidRDefault="004775E6" w:rsidP="00004D1A">
      <w:r w:rsidRPr="001A2C56">
        <w:t>6.4. х</w:t>
      </w:r>
      <w:r w:rsidR="00004D1A" w:rsidRPr="001A2C56">
        <w:t>оз</w:t>
      </w:r>
      <w:r w:rsidRPr="001A2C56">
        <w:t>яйственный проезд – скотопрогон</w:t>
      </w:r>
      <w:r w:rsidR="00004D1A" w:rsidRPr="001A2C56">
        <w:t xml:space="preserve"> - не менее 4,5 метра.</w:t>
      </w:r>
    </w:p>
    <w:p w:rsidR="00004D1A" w:rsidRPr="001A2C56" w:rsidRDefault="004775E6" w:rsidP="00004D1A">
      <w:r w:rsidRPr="001A2C56">
        <w:t xml:space="preserve">7. </w:t>
      </w:r>
      <w:r w:rsidR="00004D1A" w:rsidRPr="001A2C56">
        <w:t>Ширина проезжей части улиц - не менее 6 метров, хозя</w:t>
      </w:r>
      <w:r w:rsidR="0089702D" w:rsidRPr="001A2C56">
        <w:t>йственных – не менее 5,5 метров.</w:t>
      </w:r>
    </w:p>
    <w:p w:rsidR="00004D1A" w:rsidRPr="001A2C56" w:rsidRDefault="004775E6" w:rsidP="00004D1A">
      <w:r w:rsidRPr="001A2C56">
        <w:t xml:space="preserve">8. </w:t>
      </w:r>
      <w:r w:rsidR="00004D1A" w:rsidRPr="001A2C56">
        <w:t>На территории с застройкой жилыми домами усадебного типа стоянки размещаются в пределах отведенного участка.</w:t>
      </w:r>
    </w:p>
    <w:p w:rsidR="00004D1A" w:rsidRPr="001A2C56" w:rsidRDefault="004775E6" w:rsidP="00004D1A">
      <w:r w:rsidRPr="001A2C56">
        <w:t xml:space="preserve">9. </w:t>
      </w:r>
      <w:r w:rsidR="00004D1A" w:rsidRPr="001A2C56">
        <w:t>На приусадебных участках запрещается обустройство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3,5 тонны.</w:t>
      </w:r>
    </w:p>
    <w:p w:rsidR="00004D1A" w:rsidRPr="001A2C56" w:rsidRDefault="004775E6" w:rsidP="00004D1A">
      <w:r w:rsidRPr="001A2C56">
        <w:t xml:space="preserve">10. </w:t>
      </w:r>
      <w:r w:rsidR="00004D1A" w:rsidRPr="001A2C56">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04D1A" w:rsidRPr="001A2C56" w:rsidRDefault="004775E6" w:rsidP="00004D1A">
      <w:r w:rsidRPr="001A2C56">
        <w:t xml:space="preserve">11. </w:t>
      </w:r>
      <w:r w:rsidR="00004D1A" w:rsidRPr="001A2C56">
        <w:t>Вспомогательные строения, за исключением автостоянок, размещать со стороны улиц не допускается.</w:t>
      </w:r>
    </w:p>
    <w:p w:rsidR="00004D1A" w:rsidRPr="001A2C56" w:rsidRDefault="004775E6" w:rsidP="00004D1A">
      <w:r w:rsidRPr="001A2C56">
        <w:lastRenderedPageBreak/>
        <w:t xml:space="preserve">12. </w:t>
      </w:r>
      <w:r w:rsidR="00004D1A" w:rsidRPr="001A2C56">
        <w:t>Допускается пристройка хозяйственного сарая, автостоянки, бани, теплицы к усадебному дому с соблюдением требований санитарных и противопожарных норм.</w:t>
      </w:r>
    </w:p>
    <w:p w:rsidR="00004D1A" w:rsidRPr="001A2C56" w:rsidRDefault="004775E6" w:rsidP="00004D1A">
      <w:r w:rsidRPr="001A2C56">
        <w:t xml:space="preserve">13. </w:t>
      </w:r>
      <w:r w:rsidR="00004D1A" w:rsidRPr="001A2C56">
        <w:t>Доля площади земельного участка может быть принята для осуществлен</w:t>
      </w:r>
      <w:r w:rsidRPr="001A2C56">
        <w:t>ия:</w:t>
      </w:r>
    </w:p>
    <w:p w:rsidR="00004D1A" w:rsidRPr="001A2C56" w:rsidRDefault="004775E6" w:rsidP="00004D1A">
      <w:r w:rsidRPr="001A2C56">
        <w:t xml:space="preserve">13.1. </w:t>
      </w:r>
      <w:r w:rsidR="00004D1A" w:rsidRPr="001A2C56">
        <w:t>- основных функций - 61-69 %;</w:t>
      </w:r>
    </w:p>
    <w:p w:rsidR="00004D1A" w:rsidRPr="001A2C56" w:rsidRDefault="004775E6" w:rsidP="00004D1A">
      <w:r w:rsidRPr="001A2C56">
        <w:t xml:space="preserve">13.2. </w:t>
      </w:r>
      <w:r w:rsidR="00004D1A" w:rsidRPr="001A2C56">
        <w:t>- вспомогательных функций - 13-19 %;</w:t>
      </w:r>
    </w:p>
    <w:p w:rsidR="00004D1A" w:rsidRPr="001A2C56" w:rsidRDefault="004775E6" w:rsidP="00004D1A">
      <w:r w:rsidRPr="001A2C56">
        <w:t xml:space="preserve">13.3. </w:t>
      </w:r>
      <w:r w:rsidR="00004D1A" w:rsidRPr="001A2C56">
        <w:t>- прочих функций - 17-20 %.</w:t>
      </w:r>
    </w:p>
    <w:p w:rsidR="00004D1A" w:rsidRPr="001A2C56" w:rsidRDefault="004775E6" w:rsidP="00004D1A">
      <w:r w:rsidRPr="001A2C56">
        <w:t xml:space="preserve">14. </w:t>
      </w:r>
      <w:r w:rsidR="00004D1A" w:rsidRPr="001A2C56">
        <w:t>До границы соседнего участка расстояния по санитарно-бытовым условиям и в зависимости от степени огнестойкости должны быть не менее:</w:t>
      </w:r>
    </w:p>
    <w:p w:rsidR="00004D1A" w:rsidRPr="001A2C56" w:rsidRDefault="00004D1A" w:rsidP="00004D1A">
      <w:r w:rsidRPr="001A2C56">
        <w:t>1</w:t>
      </w:r>
      <w:r w:rsidR="004775E6" w:rsidRPr="001A2C56">
        <w:t xml:space="preserve">4.1. </w:t>
      </w:r>
      <w:r w:rsidRPr="001A2C56">
        <w:t>от индивидуального жилого дома – 3 метра;</w:t>
      </w:r>
    </w:p>
    <w:p w:rsidR="00004D1A" w:rsidRPr="001A2C56" w:rsidRDefault="004775E6" w:rsidP="00004D1A">
      <w:r w:rsidRPr="001A2C56">
        <w:t xml:space="preserve">14.2. </w:t>
      </w:r>
      <w:r w:rsidR="00004D1A" w:rsidRPr="001A2C56">
        <w:t>от бани, гаража и других построек – 1 метр;</w:t>
      </w:r>
    </w:p>
    <w:p w:rsidR="00004D1A" w:rsidRPr="001A2C56" w:rsidRDefault="004775E6" w:rsidP="00004D1A">
      <w:r w:rsidRPr="001A2C56">
        <w:t xml:space="preserve">14.3. </w:t>
      </w:r>
      <w:r w:rsidR="00004D1A" w:rsidRPr="001A2C56">
        <w:t>от стволов высокорослых деревьев – 4 метра;</w:t>
      </w:r>
    </w:p>
    <w:p w:rsidR="00004D1A" w:rsidRPr="001A2C56" w:rsidRDefault="004775E6" w:rsidP="00004D1A">
      <w:r w:rsidRPr="001A2C56">
        <w:t xml:space="preserve">14.4. </w:t>
      </w:r>
      <w:r w:rsidR="00004D1A" w:rsidRPr="001A2C56">
        <w:t>от построек для содержания скота и птицы – 4 метра;</w:t>
      </w:r>
    </w:p>
    <w:p w:rsidR="00004D1A" w:rsidRPr="001A2C56" w:rsidRDefault="004775E6" w:rsidP="00004D1A">
      <w:r w:rsidRPr="001A2C56">
        <w:t xml:space="preserve">14.5. </w:t>
      </w:r>
      <w:r w:rsidR="00004D1A" w:rsidRPr="001A2C56">
        <w:t>от стволов среднерослых деревьев – 2 метра;</w:t>
      </w:r>
    </w:p>
    <w:p w:rsidR="00004D1A" w:rsidRPr="001A2C56" w:rsidRDefault="00004D1A" w:rsidP="00004D1A">
      <w:r w:rsidRPr="001A2C56">
        <w:t>1</w:t>
      </w:r>
      <w:r w:rsidR="004775E6" w:rsidRPr="001A2C56">
        <w:t>4.6. от кустарника – 1 метр.</w:t>
      </w:r>
    </w:p>
    <w:p w:rsidR="00004D1A" w:rsidRPr="001A2C56" w:rsidRDefault="004775E6" w:rsidP="00004D1A">
      <w:r w:rsidRPr="001A2C56">
        <w:t xml:space="preserve">15. </w:t>
      </w:r>
      <w:r w:rsidR="00004D1A" w:rsidRPr="001A2C56">
        <w:t>Минимальное расстояние до окон жилых поме</w:t>
      </w:r>
      <w:r w:rsidRPr="001A2C56">
        <w:t>щений (комнат, кухонь и веранд):</w:t>
      </w:r>
    </w:p>
    <w:p w:rsidR="00004D1A" w:rsidRPr="001A2C56" w:rsidRDefault="004775E6" w:rsidP="00004D1A">
      <w:r w:rsidRPr="001A2C56">
        <w:t xml:space="preserve">15.1. </w:t>
      </w:r>
      <w:r w:rsidR="00004D1A" w:rsidRPr="001A2C56">
        <w:t>для одиночных или двойных сараев – не менее 10 м;</w:t>
      </w:r>
    </w:p>
    <w:p w:rsidR="00004D1A" w:rsidRPr="001A2C56" w:rsidRDefault="004775E6" w:rsidP="00004D1A">
      <w:r w:rsidRPr="001A2C56">
        <w:t xml:space="preserve">15.2. </w:t>
      </w:r>
      <w:r w:rsidR="00004D1A" w:rsidRPr="001A2C56">
        <w:t>для групп сараев до 8 блоков – не менее 25 м;</w:t>
      </w:r>
    </w:p>
    <w:p w:rsidR="00004D1A" w:rsidRPr="001A2C56" w:rsidRDefault="004775E6" w:rsidP="00004D1A">
      <w:r w:rsidRPr="001A2C56">
        <w:t xml:space="preserve">15.3. </w:t>
      </w:r>
      <w:r w:rsidR="00004D1A" w:rsidRPr="001A2C56">
        <w:t>для групп сараев свыше 8 до 30 бл</w:t>
      </w:r>
      <w:r w:rsidRPr="001A2C56">
        <w:t>оков – не менее 50 м;</w:t>
      </w:r>
    </w:p>
    <w:p w:rsidR="00004D1A" w:rsidRPr="001A2C56" w:rsidRDefault="004775E6" w:rsidP="00004D1A">
      <w:r w:rsidRPr="001A2C56">
        <w:t xml:space="preserve">15.4. </w:t>
      </w:r>
      <w:r w:rsidR="00004D1A" w:rsidRPr="001A2C56">
        <w:t>до шахтных колодцев – не менее 20 м (колодцы должны располагаться выше по потоку грунтовых вод).</w:t>
      </w:r>
    </w:p>
    <w:p w:rsidR="00004D1A" w:rsidRPr="001A2C56" w:rsidRDefault="004775E6" w:rsidP="00004D1A">
      <w:r w:rsidRPr="001A2C56">
        <w:t xml:space="preserve">16. </w:t>
      </w:r>
      <w:r w:rsidR="00004D1A" w:rsidRPr="001A2C56">
        <w:t>Требования к</w:t>
      </w:r>
      <w:r w:rsidRPr="001A2C56">
        <w:t xml:space="preserve"> ограждению земельных участков:</w:t>
      </w:r>
    </w:p>
    <w:p w:rsidR="00004D1A" w:rsidRPr="001A2C56" w:rsidRDefault="004775E6" w:rsidP="00004D1A">
      <w:r w:rsidRPr="001A2C56">
        <w:t xml:space="preserve">16.1. </w:t>
      </w:r>
      <w:r w:rsidR="00004D1A" w:rsidRPr="001A2C56">
        <w:t>максимальная высота ограждений земельных участков – 2 метра;</w:t>
      </w:r>
    </w:p>
    <w:p w:rsidR="00004D1A" w:rsidRPr="001A2C56" w:rsidRDefault="004775E6" w:rsidP="00004D1A">
      <w:r w:rsidRPr="001A2C56">
        <w:t xml:space="preserve">16.2. </w:t>
      </w:r>
      <w:r w:rsidR="00004D1A" w:rsidRPr="001A2C56">
        <w:t>характер ограждения должны быть единообразны, как минимум, на протяжении одного квартала с обеих сторон улиц;</w:t>
      </w:r>
    </w:p>
    <w:p w:rsidR="00004D1A" w:rsidRPr="001A2C56" w:rsidRDefault="004775E6" w:rsidP="00004D1A">
      <w:r w:rsidRPr="001A2C56">
        <w:t xml:space="preserve">16.3. </w:t>
      </w:r>
      <w:r w:rsidR="00004D1A" w:rsidRPr="001A2C56">
        <w:t>минимальная светопрозрачность ограждений – 50</w:t>
      </w:r>
      <w:r w:rsidRPr="001A2C56">
        <w:t xml:space="preserve"> %,</w:t>
      </w:r>
      <w:r w:rsidR="00004D1A" w:rsidRPr="001A2C56">
        <w:t xml:space="preserve"> обеспечивающая минимальное затемнение территории соседнего участка.</w:t>
      </w:r>
    </w:p>
    <w:p w:rsidR="009B5628" w:rsidRPr="001A2C56" w:rsidRDefault="009B5628" w:rsidP="0091524B"/>
    <w:p w:rsidR="00200F07" w:rsidRPr="001A2C56" w:rsidRDefault="00200F07" w:rsidP="0091524B"/>
    <w:p w:rsidR="00200F07" w:rsidRPr="001A2C56" w:rsidRDefault="00200F07" w:rsidP="0091524B"/>
    <w:p w:rsidR="00DD5930" w:rsidRPr="001A2C56" w:rsidRDefault="00F07B66" w:rsidP="00DD5930">
      <w:pPr>
        <w:pStyle w:val="3"/>
      </w:pPr>
      <w:bookmarkStart w:id="76" w:name="_Toc55152920"/>
      <w:r w:rsidRPr="001A2C56">
        <w:lastRenderedPageBreak/>
        <w:t>Статья 30</w:t>
      </w:r>
      <w:r w:rsidR="00DD5930" w:rsidRPr="001A2C56">
        <w:t>. Зона застройки малоэтажными жилыми домами (Ж-2)</w:t>
      </w:r>
      <w:bookmarkEnd w:id="76"/>
    </w:p>
    <w:p w:rsidR="00DD5930" w:rsidRPr="001A2C56" w:rsidRDefault="00DD5930" w:rsidP="00DD5930">
      <w:r w:rsidRPr="001A2C56">
        <w:t>1. Зона выделена для обеспечения правовых условий формирования жилых районов из малоэтажных многоквартирных жилых домов с количеством этажей не более чем 4-х, а также блокированных жилых домов с количеством этажей не более чем 3, состоящих из нескольких домов (не более 10-ти), каждый из которых предназначен для проживания одной семьи, имеет общую стену (общие стены) без проёмов с соседним домом, расположен на отдельном земельном участке и имеет выход на территорию общего пользования.</w:t>
      </w:r>
    </w:p>
    <w:p w:rsidR="00DD5930" w:rsidRPr="001A2C56" w:rsidRDefault="00DD5930" w:rsidP="00DD5930">
      <w:r w:rsidRPr="001A2C56">
        <w:t>2. Блокированные жилые дома, размещаемые в зоне, должны отвечать следующим условиям:</w:t>
      </w:r>
    </w:p>
    <w:p w:rsidR="00DD5930" w:rsidRPr="001A2C56" w:rsidRDefault="00DD5930" w:rsidP="00DD5930">
      <w:r w:rsidRPr="001A2C56">
        <w:t>2.1. - не иметь помещений, расположенных над помещениями других жилых домов;</w:t>
      </w:r>
    </w:p>
    <w:p w:rsidR="00DD5930" w:rsidRPr="001A2C56" w:rsidRDefault="00DD5930" w:rsidP="00DD5930">
      <w:r w:rsidRPr="001A2C56">
        <w:t>2.2. - не иметь общих входов, вспомогательных помещений, чердаков;</w:t>
      </w:r>
    </w:p>
    <w:p w:rsidR="00DD5930" w:rsidRPr="001A2C56" w:rsidRDefault="00DD5930" w:rsidP="00DD5930">
      <w:r w:rsidRPr="001A2C56">
        <w:t>2.3. - иметь самостоятельные системы вентиляции;</w:t>
      </w:r>
    </w:p>
    <w:p w:rsidR="00DD5930" w:rsidRPr="001A2C56" w:rsidRDefault="00DD5930" w:rsidP="00DD5930">
      <w:r w:rsidRPr="001A2C56">
        <w:t>2.4. - иметь самостоятельные системы отопления или индивидуальные вводы и подключения к внешним тепловым сетям.</w:t>
      </w:r>
    </w:p>
    <w:p w:rsidR="00DD5930" w:rsidRPr="001A2C56" w:rsidRDefault="00DD5930" w:rsidP="00DD5930">
      <w:r w:rsidRPr="001A2C56">
        <w:t>3. В зоне допускается размещение отдельно стоящих, встроенных или пристроенных объектов социального, культурно-бытового обеспечения и коммунального назначения, объектов здравоохранения, объектов дошкольного, начального общего и среднего общего образования, гаражей и стоянок автомобилей, объектов физической культуры и спорта.</w:t>
      </w:r>
    </w:p>
    <w:p w:rsidR="00DD5930" w:rsidRPr="001A2C56" w:rsidRDefault="00DD5930" w:rsidP="00DD5930">
      <w:r w:rsidRPr="001A2C56">
        <w:t xml:space="preserve">4. Виды разрешённого использования земельных участков и объектов капитального строительства </w:t>
      </w:r>
      <w:r w:rsidR="0023209B" w:rsidRPr="001A2C56">
        <w:t xml:space="preserve">с основными параметрами разрешенного строительства </w:t>
      </w:r>
      <w:r w:rsidRPr="001A2C56">
        <w:t xml:space="preserve">для зоны застройки малоэтажными жилыми домами </w:t>
      </w:r>
      <w:r w:rsidR="00DB647A" w:rsidRPr="001A2C56">
        <w:t>(</w:t>
      </w:r>
      <w:r w:rsidRPr="001A2C56">
        <w:t>Ж-2</w:t>
      </w:r>
      <w:r w:rsidR="00DB647A" w:rsidRPr="001A2C56">
        <w:t>)</w:t>
      </w:r>
      <w:r w:rsidRPr="001A2C56">
        <w:t xml:space="preserve"> представлены </w:t>
      </w:r>
      <w:r w:rsidR="0099338A" w:rsidRPr="001A2C56">
        <w:t>в табличном виде</w:t>
      </w:r>
      <w:r w:rsidRPr="001A2C56">
        <w:t>.</w:t>
      </w:r>
    </w:p>
    <w:p w:rsidR="009B5628" w:rsidRPr="001A2C56" w:rsidRDefault="009B5628" w:rsidP="0091524B"/>
    <w:p w:rsidR="00417454" w:rsidRPr="001A2C56" w:rsidRDefault="00417454" w:rsidP="0091524B">
      <w:pPr>
        <w:sectPr w:rsidR="00417454" w:rsidRPr="001A2C56">
          <w:pgSz w:w="11906" w:h="16838"/>
          <w:pgMar w:top="1134" w:right="850" w:bottom="1134" w:left="1701" w:header="708" w:footer="708" w:gutter="0"/>
          <w:cols w:space="708"/>
          <w:docGrid w:linePitch="360"/>
        </w:sectPr>
      </w:pPr>
    </w:p>
    <w:p w:rsidR="00417454" w:rsidRPr="001A2C56" w:rsidRDefault="0023209B" w:rsidP="00F07B66">
      <w:pPr>
        <w:outlineLvl w:val="4"/>
      </w:pPr>
      <w:r w:rsidRPr="001A2C56">
        <w:lastRenderedPageBreak/>
        <w:t>Таблица</w:t>
      </w:r>
      <w:r w:rsidR="00F07B66" w:rsidRPr="001A2C56">
        <w:t xml:space="preserve"> 30.</w:t>
      </w:r>
      <w:r w:rsidR="00417454" w:rsidRPr="001A2C56">
        <w:t>1</w:t>
      </w:r>
    </w:p>
    <w:tbl>
      <w:tblPr>
        <w:tblStyle w:val="aa"/>
        <w:tblW w:w="14596" w:type="dxa"/>
        <w:tblLook w:val="04A0"/>
      </w:tblPr>
      <w:tblGrid>
        <w:gridCol w:w="430"/>
        <w:gridCol w:w="2076"/>
        <w:gridCol w:w="3818"/>
        <w:gridCol w:w="659"/>
        <w:gridCol w:w="817"/>
        <w:gridCol w:w="796"/>
        <w:gridCol w:w="1123"/>
        <w:gridCol w:w="1059"/>
        <w:gridCol w:w="1110"/>
        <w:gridCol w:w="2708"/>
      </w:tblGrid>
      <w:tr w:rsidR="00004D1A" w:rsidRPr="001A2C56" w:rsidTr="00CA16DE">
        <w:trPr>
          <w:trHeight w:val="233"/>
          <w:tblHeader/>
        </w:trPr>
        <w:tc>
          <w:tcPr>
            <w:tcW w:w="430"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 п/п</w:t>
            </w:r>
          </w:p>
        </w:tc>
        <w:tc>
          <w:tcPr>
            <w:tcW w:w="2076"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818"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5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13" w:type="dxa"/>
            <w:gridSpan w:val="2"/>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9"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10"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708" w:type="dxa"/>
            <w:vMerge w:val="restart"/>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004D1A" w:rsidRPr="001A2C56" w:rsidTr="00CA16DE">
        <w:trPr>
          <w:trHeight w:val="232"/>
        </w:trPr>
        <w:tc>
          <w:tcPr>
            <w:tcW w:w="430" w:type="dxa"/>
            <w:vMerge/>
          </w:tcPr>
          <w:p w:rsidR="00004D1A" w:rsidRPr="001A2C56" w:rsidRDefault="00004D1A" w:rsidP="00823352">
            <w:pPr>
              <w:spacing w:line="240" w:lineRule="auto"/>
              <w:ind w:left="-57" w:right="-57" w:firstLine="0"/>
              <w:jc w:val="center"/>
              <w:rPr>
                <w:rFonts w:cs="Times New Roman"/>
                <w:sz w:val="20"/>
                <w:szCs w:val="20"/>
              </w:rPr>
            </w:pPr>
          </w:p>
        </w:tc>
        <w:tc>
          <w:tcPr>
            <w:tcW w:w="2076" w:type="dxa"/>
            <w:vMerge/>
          </w:tcPr>
          <w:p w:rsidR="00004D1A" w:rsidRPr="001A2C56" w:rsidRDefault="00004D1A" w:rsidP="00823352">
            <w:pPr>
              <w:spacing w:line="240" w:lineRule="auto"/>
              <w:ind w:left="-57" w:right="-57" w:firstLine="0"/>
              <w:jc w:val="center"/>
              <w:rPr>
                <w:rFonts w:cs="Times New Roman"/>
                <w:sz w:val="20"/>
                <w:szCs w:val="20"/>
              </w:rPr>
            </w:pPr>
          </w:p>
        </w:tc>
        <w:tc>
          <w:tcPr>
            <w:tcW w:w="3818" w:type="dxa"/>
            <w:vMerge/>
          </w:tcPr>
          <w:p w:rsidR="00004D1A" w:rsidRPr="001A2C56" w:rsidRDefault="00004D1A" w:rsidP="00823352">
            <w:pPr>
              <w:spacing w:line="240" w:lineRule="auto"/>
              <w:ind w:left="-57" w:right="-57" w:firstLine="0"/>
              <w:jc w:val="center"/>
              <w:rPr>
                <w:rFonts w:cs="Times New Roman"/>
                <w:sz w:val="20"/>
                <w:szCs w:val="20"/>
              </w:rPr>
            </w:pPr>
          </w:p>
        </w:tc>
        <w:tc>
          <w:tcPr>
            <w:tcW w:w="659" w:type="dxa"/>
            <w:vMerge/>
          </w:tcPr>
          <w:p w:rsidR="00004D1A" w:rsidRPr="001A2C56" w:rsidRDefault="00004D1A" w:rsidP="00823352">
            <w:pPr>
              <w:spacing w:line="240" w:lineRule="auto"/>
              <w:ind w:left="-57" w:right="-57" w:firstLine="0"/>
              <w:jc w:val="center"/>
              <w:rPr>
                <w:rFonts w:cs="Times New Roman"/>
                <w:sz w:val="20"/>
                <w:szCs w:val="20"/>
              </w:rPr>
            </w:pPr>
          </w:p>
        </w:tc>
        <w:tc>
          <w:tcPr>
            <w:tcW w:w="817"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Мин.</w:t>
            </w:r>
          </w:p>
        </w:tc>
        <w:tc>
          <w:tcPr>
            <w:tcW w:w="796" w:type="dxa"/>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004D1A" w:rsidRPr="001A2C56" w:rsidRDefault="00004D1A" w:rsidP="00823352">
            <w:pPr>
              <w:spacing w:line="240" w:lineRule="auto"/>
              <w:ind w:left="-57" w:right="-57" w:firstLine="0"/>
              <w:jc w:val="center"/>
              <w:rPr>
                <w:rFonts w:cs="Times New Roman"/>
                <w:sz w:val="20"/>
                <w:szCs w:val="20"/>
              </w:rPr>
            </w:pPr>
          </w:p>
        </w:tc>
        <w:tc>
          <w:tcPr>
            <w:tcW w:w="1059" w:type="dxa"/>
            <w:vMerge/>
          </w:tcPr>
          <w:p w:rsidR="00004D1A" w:rsidRPr="001A2C56" w:rsidRDefault="00004D1A" w:rsidP="00823352">
            <w:pPr>
              <w:spacing w:line="240" w:lineRule="auto"/>
              <w:ind w:left="-57" w:right="-57" w:firstLine="0"/>
              <w:jc w:val="center"/>
              <w:rPr>
                <w:rFonts w:cs="Times New Roman"/>
                <w:sz w:val="20"/>
                <w:szCs w:val="20"/>
              </w:rPr>
            </w:pPr>
          </w:p>
        </w:tc>
        <w:tc>
          <w:tcPr>
            <w:tcW w:w="1110" w:type="dxa"/>
            <w:vMerge/>
          </w:tcPr>
          <w:p w:rsidR="00004D1A" w:rsidRPr="001A2C56" w:rsidRDefault="00004D1A" w:rsidP="00823352">
            <w:pPr>
              <w:spacing w:line="240" w:lineRule="auto"/>
              <w:ind w:left="-57" w:right="-57" w:firstLine="0"/>
              <w:jc w:val="center"/>
              <w:rPr>
                <w:rFonts w:cs="Times New Roman"/>
                <w:sz w:val="20"/>
                <w:szCs w:val="20"/>
              </w:rPr>
            </w:pPr>
          </w:p>
        </w:tc>
        <w:tc>
          <w:tcPr>
            <w:tcW w:w="2708" w:type="dxa"/>
            <w:vMerge/>
          </w:tcPr>
          <w:p w:rsidR="00004D1A" w:rsidRPr="001A2C56" w:rsidRDefault="00004D1A" w:rsidP="00823352">
            <w:pPr>
              <w:spacing w:line="240" w:lineRule="auto"/>
              <w:ind w:left="-57" w:right="-57" w:firstLine="0"/>
              <w:jc w:val="center"/>
              <w:rPr>
                <w:rFonts w:cs="Times New Roman"/>
                <w:sz w:val="20"/>
                <w:szCs w:val="20"/>
              </w:rPr>
            </w:pPr>
          </w:p>
        </w:tc>
      </w:tr>
      <w:tr w:rsidR="00004D1A" w:rsidRPr="001A2C56" w:rsidTr="00823352">
        <w:tc>
          <w:tcPr>
            <w:tcW w:w="14596" w:type="dxa"/>
            <w:gridSpan w:val="10"/>
          </w:tcPr>
          <w:p w:rsidR="00004D1A" w:rsidRPr="001A2C56" w:rsidRDefault="00004D1A" w:rsidP="00823352">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8747A2" w:rsidRPr="001A2C56" w:rsidTr="00CA16DE">
        <w:tc>
          <w:tcPr>
            <w:tcW w:w="430" w:type="dxa"/>
          </w:tcPr>
          <w:p w:rsidR="008747A2" w:rsidRPr="001A2C56" w:rsidRDefault="008747A2" w:rsidP="008747A2">
            <w:pPr>
              <w:pStyle w:val="a7"/>
              <w:numPr>
                <w:ilvl w:val="0"/>
                <w:numId w:val="8"/>
              </w:numPr>
              <w:spacing w:line="240" w:lineRule="auto"/>
              <w:ind w:left="0" w:firstLine="0"/>
              <w:jc w:val="center"/>
              <w:rPr>
                <w:rFonts w:cs="Times New Roman"/>
                <w:sz w:val="20"/>
                <w:szCs w:val="20"/>
              </w:rPr>
            </w:pPr>
          </w:p>
        </w:tc>
        <w:tc>
          <w:tcPr>
            <w:tcW w:w="207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Малоэтажная многоквартирная жилая застройка</w:t>
            </w:r>
          </w:p>
        </w:tc>
        <w:tc>
          <w:tcPr>
            <w:tcW w:w="3818" w:type="dxa"/>
          </w:tcPr>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обустройство спортивных и детских площадок, площадок для отдыха;</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2.1.1</w:t>
            </w:r>
          </w:p>
        </w:tc>
        <w:tc>
          <w:tcPr>
            <w:tcW w:w="817"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5</w:t>
            </w:r>
          </w:p>
        </w:tc>
        <w:tc>
          <w:tcPr>
            <w:tcW w:w="10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40</w:t>
            </w:r>
          </w:p>
        </w:tc>
        <w:tc>
          <w:tcPr>
            <w:tcW w:w="2708"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малоэтажными многоквартирными жилыми домами - 0,8.</w:t>
            </w:r>
          </w:p>
        </w:tc>
      </w:tr>
      <w:tr w:rsidR="008747A2" w:rsidRPr="001A2C56" w:rsidTr="00CA16DE">
        <w:tc>
          <w:tcPr>
            <w:tcW w:w="430" w:type="dxa"/>
          </w:tcPr>
          <w:p w:rsidR="008747A2" w:rsidRPr="001A2C56" w:rsidRDefault="008747A2" w:rsidP="008747A2">
            <w:pPr>
              <w:pStyle w:val="a7"/>
              <w:numPr>
                <w:ilvl w:val="0"/>
                <w:numId w:val="8"/>
              </w:numPr>
              <w:spacing w:line="240" w:lineRule="auto"/>
              <w:ind w:left="0" w:firstLine="0"/>
              <w:jc w:val="center"/>
              <w:rPr>
                <w:rFonts w:cs="Times New Roman"/>
                <w:sz w:val="20"/>
                <w:szCs w:val="20"/>
              </w:rPr>
            </w:pPr>
          </w:p>
        </w:tc>
        <w:tc>
          <w:tcPr>
            <w:tcW w:w="207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Блокированная жилая застройка</w:t>
            </w:r>
          </w:p>
        </w:tc>
        <w:tc>
          <w:tcPr>
            <w:tcW w:w="3818" w:type="dxa"/>
          </w:tcPr>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 xml:space="preserve">разведение декоративных и плодовых деревьев, овощных и ягодных культур; </w:t>
            </w:r>
            <w:r w:rsidRPr="001A2C56">
              <w:rPr>
                <w:rFonts w:cs="Times New Roman"/>
                <w:sz w:val="20"/>
                <w:szCs w:val="20"/>
              </w:rPr>
              <w:lastRenderedPageBreak/>
              <w:t>размещение индивидуальных гаражей и иных вспомогательных сооружений; обустройство спортивных и детских площадок, площадок для отдыха</w:t>
            </w:r>
          </w:p>
        </w:tc>
        <w:tc>
          <w:tcPr>
            <w:tcW w:w="6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lastRenderedPageBreak/>
              <w:t>2.3</w:t>
            </w:r>
          </w:p>
        </w:tc>
        <w:tc>
          <w:tcPr>
            <w:tcW w:w="817"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5</w:t>
            </w:r>
          </w:p>
        </w:tc>
        <w:tc>
          <w:tcPr>
            <w:tcW w:w="10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30</w:t>
            </w:r>
          </w:p>
        </w:tc>
        <w:tc>
          <w:tcPr>
            <w:tcW w:w="2708"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малоэтажными блокированными жилыми домами с приквартирными земельными участками - 0,6.</w:t>
            </w:r>
          </w:p>
        </w:tc>
      </w:tr>
      <w:tr w:rsidR="008747A2" w:rsidRPr="001A2C56" w:rsidTr="00CA16DE">
        <w:tc>
          <w:tcPr>
            <w:tcW w:w="430" w:type="dxa"/>
          </w:tcPr>
          <w:p w:rsidR="008747A2" w:rsidRPr="001A2C56" w:rsidRDefault="008747A2" w:rsidP="008747A2">
            <w:pPr>
              <w:pStyle w:val="a7"/>
              <w:numPr>
                <w:ilvl w:val="0"/>
                <w:numId w:val="8"/>
              </w:numPr>
              <w:spacing w:line="240" w:lineRule="auto"/>
              <w:ind w:left="0" w:firstLine="0"/>
              <w:jc w:val="center"/>
              <w:rPr>
                <w:rFonts w:cs="Times New Roman"/>
                <w:sz w:val="20"/>
                <w:szCs w:val="20"/>
              </w:rPr>
            </w:pPr>
          </w:p>
        </w:tc>
        <w:tc>
          <w:tcPr>
            <w:tcW w:w="207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Социальное обслуживание</w:t>
            </w:r>
          </w:p>
        </w:tc>
        <w:tc>
          <w:tcPr>
            <w:tcW w:w="3818" w:type="dxa"/>
          </w:tcPr>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 xml:space="preserve">Размещение зданий, предназначенных для размещения пунктов оказания услуг </w:t>
            </w:r>
            <w:r w:rsidRPr="001A2C56">
              <w:rPr>
                <w:rFonts w:cs="Times New Roman"/>
                <w:sz w:val="20"/>
                <w:szCs w:val="20"/>
              </w:rPr>
              <w:lastRenderedPageBreak/>
              <w:t>почтовой, телеграфной, междугородней и международной телефонной связи</w:t>
            </w:r>
          </w:p>
          <w:p w:rsidR="008747A2" w:rsidRPr="001A2C56" w:rsidRDefault="008747A2" w:rsidP="008747A2">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lastRenderedPageBreak/>
              <w:t>3.2</w:t>
            </w:r>
          </w:p>
        </w:tc>
        <w:tc>
          <w:tcPr>
            <w:tcW w:w="817"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8747A2" w:rsidRPr="001A2C56" w:rsidRDefault="008747A2" w:rsidP="008747A2">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Амбулаторно-поликлиническое обслуживание</w:t>
            </w:r>
          </w:p>
        </w:tc>
        <w:tc>
          <w:tcPr>
            <w:tcW w:w="3818"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3.4.1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Дошкольное, начальное и среднее общее образование</w:t>
            </w:r>
          </w:p>
        </w:tc>
        <w:tc>
          <w:tcPr>
            <w:tcW w:w="3818"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3.5.1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 xml:space="preserve">Объекты культурно-досуговой </w:t>
            </w:r>
            <w:r w:rsidRPr="001A2C56">
              <w:rPr>
                <w:rFonts w:cs="Times New Roman"/>
                <w:sz w:val="20"/>
                <w:szCs w:val="20"/>
              </w:rPr>
              <w:lastRenderedPageBreak/>
              <w:t>деятельности</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зданий, предназначенных для размещения музеев, выставочных залов, </w:t>
            </w:r>
            <w:r w:rsidRPr="001A2C56">
              <w:rPr>
                <w:rFonts w:cs="Times New Roman"/>
                <w:sz w:val="20"/>
                <w:szCs w:val="20"/>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3.6.1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FF4816">
              <w:rPr>
                <w:rFonts w:cs="Times New Roman"/>
                <w:sz w:val="20"/>
                <w:szCs w:val="20"/>
              </w:rPr>
              <w:t>Площадки для занятий спортом</w:t>
            </w:r>
          </w:p>
        </w:tc>
        <w:tc>
          <w:tcPr>
            <w:tcW w:w="3818" w:type="dxa"/>
          </w:tcPr>
          <w:p w:rsidR="00FF4816" w:rsidRPr="001A2C56" w:rsidRDefault="00FF4816" w:rsidP="00FF4816">
            <w:pPr>
              <w:spacing w:line="240" w:lineRule="auto"/>
              <w:ind w:left="-57" w:right="-57" w:firstLine="0"/>
              <w:rPr>
                <w:rFonts w:cs="Times New Roman"/>
                <w:sz w:val="20"/>
                <w:szCs w:val="20"/>
              </w:rPr>
            </w:pPr>
            <w:r w:rsidRPr="00FF481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5.1.3</w:t>
            </w:r>
          </w:p>
        </w:tc>
        <w:tc>
          <w:tcPr>
            <w:tcW w:w="817"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1110"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Pr>
                <w:rFonts w:cs="Times New Roman"/>
                <w:sz w:val="20"/>
                <w:szCs w:val="20"/>
              </w:rPr>
              <w:t>-</w:t>
            </w:r>
          </w:p>
        </w:tc>
      </w:tr>
      <w:tr w:rsidR="00FF4816" w:rsidRPr="001A2C56" w:rsidTr="00823352">
        <w:tc>
          <w:tcPr>
            <w:tcW w:w="14596" w:type="dxa"/>
            <w:gridSpan w:val="10"/>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Передвижное жилье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2.4</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4.9</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12.0</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823352">
        <w:tc>
          <w:tcPr>
            <w:tcW w:w="14596" w:type="dxa"/>
            <w:gridSpan w:val="10"/>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Для индивидуального жилищного строительства</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выращивание сельскохозяйственных культур;</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индивидуальных гаражей и хозяйственных построек</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Для ведения личного подсобного хозяйства (приусадебный земельный участок)</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жилого дома, указанного в описании вида разрешенного использования с кодом 2.1;</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производство сельскохозяйственной продукции;</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гаража и иных вспомогательных сооружений;</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содержание сельскохозяйственных животных</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2.2</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Хранение автотранспорта</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2.7.1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 xml:space="preserve">Коммунальное </w:t>
            </w:r>
            <w:r w:rsidRPr="001A2C56">
              <w:rPr>
                <w:rFonts w:cs="Times New Roman"/>
                <w:sz w:val="20"/>
                <w:szCs w:val="20"/>
              </w:rPr>
              <w:lastRenderedPageBreak/>
              <w:t>обслуживание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зданий и сооружений в целях </w:t>
            </w:r>
            <w:r w:rsidRPr="001A2C56">
              <w:rPr>
                <w:rFonts w:cs="Times New Roman"/>
                <w:sz w:val="20"/>
                <w:szCs w:val="20"/>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Бытовое обслуживание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3.3</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Здравоохранение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sidRPr="001A2C56">
              <w:rPr>
                <w:rFonts w:cs="Times New Roman"/>
                <w:sz w:val="20"/>
                <w:szCs w:val="20"/>
              </w:rPr>
              <w:lastRenderedPageBreak/>
              <w:t>обеспечивающие оказание услуги по лечению в стационаре);</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станций скорой помощи;</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площадок санитарной авиации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3.4</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Образование и просвещение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1A2C56">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lastRenderedPageBreak/>
              <w:t>3.5</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Осуществление религиозных обрядов</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3.7.1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Государственное управление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3.8.1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Амбулаторное ветеринарное обслуживание</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3.10.1</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Предпринимательство</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4.0</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Обеспечение занятий спортом в помещениях</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5.1.2</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1</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3 / 8</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80</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r w:rsidR="00FF4816" w:rsidRPr="001A2C56" w:rsidTr="00CA16DE">
        <w:tc>
          <w:tcPr>
            <w:tcW w:w="430" w:type="dxa"/>
          </w:tcPr>
          <w:p w:rsidR="00FF4816" w:rsidRPr="001A2C56" w:rsidRDefault="00FF4816" w:rsidP="00FF4816">
            <w:pPr>
              <w:pStyle w:val="a7"/>
              <w:numPr>
                <w:ilvl w:val="0"/>
                <w:numId w:val="8"/>
              </w:numPr>
              <w:spacing w:line="240" w:lineRule="auto"/>
              <w:ind w:left="0" w:firstLine="0"/>
              <w:jc w:val="center"/>
              <w:rPr>
                <w:rFonts w:cs="Times New Roman"/>
                <w:sz w:val="20"/>
                <w:szCs w:val="20"/>
              </w:rPr>
            </w:pPr>
          </w:p>
        </w:tc>
        <w:tc>
          <w:tcPr>
            <w:tcW w:w="207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Связь</w:t>
            </w:r>
          </w:p>
        </w:tc>
        <w:tc>
          <w:tcPr>
            <w:tcW w:w="3818" w:type="dxa"/>
          </w:tcPr>
          <w:p w:rsidR="00FF4816" w:rsidRPr="001A2C56" w:rsidRDefault="00FF4816" w:rsidP="00FF4816">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6.8</w:t>
            </w:r>
          </w:p>
        </w:tc>
        <w:tc>
          <w:tcPr>
            <w:tcW w:w="817"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4 / 12-15</w:t>
            </w:r>
          </w:p>
        </w:tc>
        <w:tc>
          <w:tcPr>
            <w:tcW w:w="1110"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c>
          <w:tcPr>
            <w:tcW w:w="2708" w:type="dxa"/>
          </w:tcPr>
          <w:p w:rsidR="00FF4816" w:rsidRPr="001A2C56" w:rsidRDefault="00FF4816" w:rsidP="00FF4816">
            <w:pPr>
              <w:spacing w:line="240" w:lineRule="auto"/>
              <w:ind w:left="-57" w:right="-57" w:firstLine="0"/>
              <w:jc w:val="center"/>
              <w:rPr>
                <w:rFonts w:cs="Times New Roman"/>
                <w:sz w:val="20"/>
                <w:szCs w:val="20"/>
              </w:rPr>
            </w:pPr>
            <w:r w:rsidRPr="001A2C56">
              <w:rPr>
                <w:rFonts w:cs="Times New Roman"/>
                <w:sz w:val="20"/>
                <w:szCs w:val="20"/>
              </w:rPr>
              <w:t>-</w:t>
            </w:r>
          </w:p>
        </w:tc>
      </w:tr>
    </w:tbl>
    <w:p w:rsidR="009B5628" w:rsidRPr="001A2C56" w:rsidRDefault="009B5628" w:rsidP="0091524B"/>
    <w:p w:rsidR="009B5628" w:rsidRPr="001A2C56" w:rsidRDefault="009B5628" w:rsidP="0091524B"/>
    <w:p w:rsidR="00417454" w:rsidRPr="001A2C56" w:rsidRDefault="00417454" w:rsidP="0091524B">
      <w:pPr>
        <w:sectPr w:rsidR="00417454" w:rsidRPr="001A2C56" w:rsidSect="00417454">
          <w:pgSz w:w="16838" w:h="11906" w:orient="landscape"/>
          <w:pgMar w:top="851" w:right="1134" w:bottom="1701" w:left="1134" w:header="709" w:footer="709" w:gutter="0"/>
          <w:cols w:space="708"/>
          <w:docGrid w:linePitch="360"/>
        </w:sectPr>
      </w:pPr>
    </w:p>
    <w:p w:rsidR="00AF17F0" w:rsidRPr="001A2C56" w:rsidRDefault="00AF17F0" w:rsidP="00AF17F0">
      <w:r w:rsidRPr="001A2C56">
        <w:lastRenderedPageBreak/>
        <w:t>5. Предельные параметры размеров земельных участков:</w:t>
      </w:r>
    </w:p>
    <w:p w:rsidR="00AF17F0" w:rsidRPr="001A2C56" w:rsidRDefault="00AF17F0" w:rsidP="00AF17F0">
      <w:r w:rsidRPr="001A2C56">
        <w:t>5.1 Минимальная площадь земельных участков для малоэтажной многоквартирной жилой застройки принимается из расчета минимально допустимого уровня обеспеченности общей площадью жилых помещений не менее 39,6 кв. м;</w:t>
      </w:r>
    </w:p>
    <w:p w:rsidR="00AF17F0" w:rsidRPr="001A2C56" w:rsidRDefault="00AF17F0" w:rsidP="00AF17F0">
      <w:r w:rsidRPr="001A2C56">
        <w:t>5.2 Нормативный размер земельного участка многоквартирного дома следует определять в соответствии с Нормативам</w:t>
      </w:r>
      <w:r w:rsidR="001E3134" w:rsidRPr="001A2C56">
        <w:t>и</w:t>
      </w:r>
      <w:r w:rsidRPr="001A2C56">
        <w:t xml:space="preserve"> градостроительного прое</w:t>
      </w:r>
      <w:r w:rsidR="0099338A" w:rsidRPr="001A2C56">
        <w:t>ктирования Владимирской области;</w:t>
      </w:r>
    </w:p>
    <w:p w:rsidR="00AF17F0" w:rsidRPr="001A2C56" w:rsidRDefault="00AF17F0" w:rsidP="00AF17F0">
      <w:r w:rsidRPr="001A2C56">
        <w:t>5.3 Отводимый под строительство многоквартирного дома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w:t>
      </w:r>
      <w:r w:rsidR="0099338A" w:rsidRPr="001A2C56">
        <w:t>кого состава населения.</w:t>
      </w:r>
    </w:p>
    <w:p w:rsidR="009B5628" w:rsidRPr="001A2C56" w:rsidRDefault="00F07B66" w:rsidP="00F07B66">
      <w:pPr>
        <w:outlineLvl w:val="4"/>
      </w:pPr>
      <w:r w:rsidRPr="001A2C56">
        <w:t>Таблица 30.1.</w:t>
      </w:r>
      <w:r w:rsidR="00AF17F0" w:rsidRPr="001A2C56">
        <w:t xml:space="preserve"> Предельные значения расчетных показателей удельных размеров площадок</w:t>
      </w:r>
    </w:p>
    <w:tbl>
      <w:tblPr>
        <w:tblW w:w="963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5722"/>
      </w:tblGrid>
      <w:tr w:rsidR="00E35C74" w:rsidRPr="001A2C56" w:rsidTr="00E35C74">
        <w:trPr>
          <w:tblHeader/>
          <w:jc w:val="center"/>
        </w:trPr>
        <w:tc>
          <w:tcPr>
            <w:tcW w:w="3912" w:type="dxa"/>
            <w:vAlign w:val="center"/>
          </w:tcPr>
          <w:p w:rsidR="00E35C74" w:rsidRPr="001A2C56" w:rsidRDefault="00E35C74" w:rsidP="00E35C74">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Назначение площадок</w:t>
            </w:r>
          </w:p>
        </w:tc>
        <w:tc>
          <w:tcPr>
            <w:tcW w:w="5722" w:type="dxa"/>
            <w:vAlign w:val="center"/>
          </w:tcPr>
          <w:p w:rsidR="00E35C74" w:rsidRPr="001A2C56" w:rsidRDefault="00E35C74" w:rsidP="00E35C74">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Предельные значения расчетных показателей удельных размеров площадок, кв. м/чел.</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игр детей дошкольного и младшего школьного возраста</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0,7</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отдыха взрослого населения</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0,1</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занятий физкультурой</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2,0</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хозяйственных целей</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0,3</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выгула собак</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0,3</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временного хранения легковых автомобилей</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2,7</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Гостевые автостоянки</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0,8</w:t>
            </w:r>
          </w:p>
        </w:tc>
      </w:tr>
      <w:tr w:rsidR="00E35C74" w:rsidRPr="001A2C56" w:rsidTr="00E35C74">
        <w:tblPrEx>
          <w:tblBorders>
            <w:bottom w:val="single" w:sz="4" w:space="0" w:color="auto"/>
          </w:tblBorders>
        </w:tblPrEx>
        <w:trPr>
          <w:jc w:val="center"/>
        </w:trPr>
        <w:tc>
          <w:tcPr>
            <w:tcW w:w="3912" w:type="dxa"/>
            <w:vAlign w:val="center"/>
          </w:tcPr>
          <w:p w:rsidR="00E35C74" w:rsidRPr="001A2C56" w:rsidRDefault="00E35C74" w:rsidP="00E35C74">
            <w:pPr>
              <w:spacing w:line="240" w:lineRule="auto"/>
              <w:ind w:firstLine="0"/>
              <w:jc w:val="left"/>
              <w:rPr>
                <w:rFonts w:eastAsia="Times New Roman" w:cs="Times New Roman"/>
                <w:bCs/>
                <w:szCs w:val="26"/>
                <w:lang w:eastAsia="ru-RU"/>
              </w:rPr>
            </w:pPr>
            <w:r w:rsidRPr="001A2C56">
              <w:rPr>
                <w:rFonts w:eastAsia="Times New Roman" w:cs="Times New Roman"/>
                <w:szCs w:val="26"/>
                <w:lang w:eastAsia="ru-RU"/>
              </w:rPr>
              <w:t>Для дворового озеленения</w:t>
            </w:r>
          </w:p>
        </w:tc>
        <w:tc>
          <w:tcPr>
            <w:tcW w:w="5722" w:type="dxa"/>
            <w:vAlign w:val="center"/>
          </w:tcPr>
          <w:p w:rsidR="00E35C74" w:rsidRPr="001A2C56" w:rsidRDefault="00E35C74" w:rsidP="00E35C74">
            <w:pPr>
              <w:spacing w:line="240" w:lineRule="auto"/>
              <w:ind w:firstLine="0"/>
              <w:jc w:val="center"/>
              <w:rPr>
                <w:rFonts w:eastAsia="Times New Roman" w:cs="Times New Roman"/>
                <w:bCs/>
                <w:szCs w:val="26"/>
                <w:lang w:eastAsia="ru-RU"/>
              </w:rPr>
            </w:pPr>
            <w:r w:rsidRPr="001A2C56">
              <w:rPr>
                <w:rFonts w:eastAsia="Times New Roman" w:cs="Times New Roman"/>
                <w:szCs w:val="26"/>
                <w:lang w:eastAsia="ru-RU"/>
              </w:rPr>
              <w:t>2,0</w:t>
            </w:r>
          </w:p>
        </w:tc>
      </w:tr>
    </w:tbl>
    <w:p w:rsidR="00AF17F0" w:rsidRPr="001A2C56" w:rsidRDefault="00AF17F0" w:rsidP="0091524B"/>
    <w:p w:rsidR="007F49C6" w:rsidRPr="001A2C56" w:rsidRDefault="007F49C6" w:rsidP="007F49C6">
      <w:r w:rsidRPr="001A2C56">
        <w:t>6. Максимальное количество этажей зданий, строений, сооружений 4 этажа, включая мансардный.</w:t>
      </w:r>
    </w:p>
    <w:p w:rsidR="007F49C6" w:rsidRPr="001A2C56" w:rsidRDefault="007F49C6" w:rsidP="007F49C6">
      <w:r w:rsidRPr="001A2C56">
        <w:t>7. Предельная высота зданий, строений, сооружений на территории земельного участка -до верха плоской кровли - не более 12 м; до конька скатной кровли - не более 15 м.</w:t>
      </w:r>
    </w:p>
    <w:p w:rsidR="007F49C6" w:rsidRPr="001A2C56" w:rsidRDefault="007F49C6" w:rsidP="007F49C6">
      <w:r w:rsidRPr="001A2C56">
        <w:lastRenderedPageBreak/>
        <w:t>8. Ограничения по высоте не устанавливается для декоративных элементов - башен, шпилей, колоколен и т.д.</w:t>
      </w:r>
    </w:p>
    <w:p w:rsidR="007F49C6" w:rsidRPr="001A2C56" w:rsidRDefault="0099338A" w:rsidP="007F49C6">
      <w:r w:rsidRPr="001A2C56">
        <w:t xml:space="preserve">9. </w:t>
      </w:r>
      <w:r w:rsidR="007F49C6" w:rsidRPr="001A2C56">
        <w:t>Ширина улиц в красных линиях должна быть:</w:t>
      </w:r>
    </w:p>
    <w:p w:rsidR="007F49C6" w:rsidRPr="001A2C56" w:rsidRDefault="0099338A" w:rsidP="007F49C6">
      <w:r w:rsidRPr="001A2C56">
        <w:t xml:space="preserve">9.1. </w:t>
      </w:r>
      <w:r w:rsidR="007F49C6" w:rsidRPr="001A2C56">
        <w:t>для осно</w:t>
      </w:r>
      <w:r w:rsidR="00071482" w:rsidRPr="001A2C56">
        <w:t>вных улиц – не менее 15 метров;</w:t>
      </w:r>
    </w:p>
    <w:p w:rsidR="007F49C6" w:rsidRPr="001A2C56" w:rsidRDefault="0099338A" w:rsidP="007F49C6">
      <w:r w:rsidRPr="001A2C56">
        <w:t xml:space="preserve">9.2. </w:t>
      </w:r>
      <w:r w:rsidR="007F49C6" w:rsidRPr="001A2C56">
        <w:t>для второстепернных улиц (пе</w:t>
      </w:r>
      <w:r w:rsidR="00071482" w:rsidRPr="001A2C56">
        <w:t>реулков) – не менее 6,5 метров.</w:t>
      </w:r>
    </w:p>
    <w:p w:rsidR="007F49C6" w:rsidRPr="001A2C56" w:rsidRDefault="0099338A" w:rsidP="007F49C6">
      <w:r w:rsidRPr="001A2C56">
        <w:t xml:space="preserve">10. </w:t>
      </w:r>
      <w:r w:rsidR="007F49C6" w:rsidRPr="001A2C56">
        <w:t>Ширина проезжей части улиц - не менее 6 метров, хозяйственных – не менее 5,5 метров</w:t>
      </w:r>
      <w:r w:rsidR="00071482" w:rsidRPr="001A2C56">
        <w:t>.</w:t>
      </w:r>
    </w:p>
    <w:p w:rsidR="007F49C6" w:rsidRPr="001A2C56" w:rsidRDefault="0099338A" w:rsidP="007F49C6">
      <w:r w:rsidRPr="001A2C56">
        <w:t xml:space="preserve">11. </w:t>
      </w:r>
      <w:r w:rsidR="007F49C6" w:rsidRPr="001A2C56">
        <w:t>На территории жилой застройки запрещает</w:t>
      </w:r>
      <w:r w:rsidRPr="001A2C56">
        <w:t>ся обустройство стоянок для гру</w:t>
      </w:r>
      <w:r w:rsidR="007F49C6" w:rsidRPr="001A2C56">
        <w:t>зового транспорта и транспорта для перевозки людей, находящегося в личной собственности, кроме автотранспорта грузоподъемностью менее 3,5 тонны.</w:t>
      </w:r>
    </w:p>
    <w:p w:rsidR="007F49C6" w:rsidRPr="001A2C56" w:rsidRDefault="0099338A" w:rsidP="0099338A">
      <w:r w:rsidRPr="001A2C56">
        <w:t xml:space="preserve">12. </w:t>
      </w:r>
      <w:r w:rsidR="007F49C6" w:rsidRPr="001A2C56">
        <w:t>Минимально допустимые расстояния от о</w:t>
      </w:r>
      <w:r w:rsidRPr="001A2C56">
        <w:t>кон жилых и общественных зданий представлены в табличном виде.</w:t>
      </w:r>
    </w:p>
    <w:p w:rsidR="00AF17F0" w:rsidRPr="001A2C56" w:rsidRDefault="00F07B66" w:rsidP="00F07B66">
      <w:pPr>
        <w:outlineLvl w:val="4"/>
      </w:pPr>
      <w:r w:rsidRPr="001A2C56">
        <w:t>Таблица 30.</w:t>
      </w:r>
      <w:r w:rsidR="007F49C6" w:rsidRPr="001A2C56">
        <w:t>3 Минимально допустимые расстояния от окон жилых и общественных зданий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2"/>
        <w:gridCol w:w="5581"/>
      </w:tblGrid>
      <w:tr w:rsidR="0099338A" w:rsidRPr="001A2C56" w:rsidTr="00A429CE">
        <w:trPr>
          <w:trHeight w:val="227"/>
          <w:tblHeader/>
          <w:jc w:val="center"/>
        </w:trPr>
        <w:tc>
          <w:tcPr>
            <w:tcW w:w="3912" w:type="dxa"/>
            <w:vAlign w:val="center"/>
          </w:tcPr>
          <w:p w:rsidR="0099338A" w:rsidRPr="001A2C56" w:rsidRDefault="0099338A" w:rsidP="0099338A">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Назначение площадок</w:t>
            </w:r>
          </w:p>
        </w:tc>
        <w:tc>
          <w:tcPr>
            <w:tcW w:w="5581" w:type="dxa"/>
          </w:tcPr>
          <w:p w:rsidR="0099338A" w:rsidRPr="001A2C56" w:rsidRDefault="0099338A" w:rsidP="0099338A">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Минимально допустимые расстояния от окон жилых и общественных зданий, м</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игр детей дошкольного и младшего школьного возраста</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12</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отдыха взрослого населения</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занятий физкультурой</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10 - 40 *</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хозяйственных целей</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20</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выгула собак</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40</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Для временного хранения легковых автомобилей (</w:t>
            </w:r>
            <w:r w:rsidRPr="001A2C56">
              <w:rPr>
                <w:rFonts w:eastAsia="Times New Roman" w:cs="Times New Roman"/>
                <w:szCs w:val="26"/>
                <w:lang w:eastAsia="ru-RU"/>
              </w:rPr>
              <w:t>до фасадов жилых зданий и торцов с окнами)</w:t>
            </w:r>
          </w:p>
        </w:tc>
        <w:tc>
          <w:tcPr>
            <w:tcW w:w="5581" w:type="dxa"/>
            <w:vAlign w:val="center"/>
          </w:tcPr>
          <w:p w:rsidR="00A429CE" w:rsidRPr="001A2C56" w:rsidRDefault="00A429CE" w:rsidP="00A429CE">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Д</w:t>
            </w:r>
            <w:r w:rsidR="0099338A" w:rsidRPr="001A2C56">
              <w:rPr>
                <w:rFonts w:eastAsia="Times New Roman" w:cs="Times New Roman"/>
                <w:bCs/>
                <w:szCs w:val="26"/>
                <w:lang w:eastAsia="ru-RU"/>
              </w:rPr>
              <w:t xml:space="preserve">о10 </w:t>
            </w:r>
            <w:r w:rsidRPr="001A2C56">
              <w:rPr>
                <w:rFonts w:eastAsia="Times New Roman" w:cs="Times New Roman"/>
                <w:bCs/>
                <w:szCs w:val="26"/>
                <w:lang w:eastAsia="ru-RU"/>
              </w:rPr>
              <w:t>машино-мест включительно – 10 м;</w:t>
            </w:r>
          </w:p>
          <w:p w:rsidR="00A429CE" w:rsidRPr="001A2C56" w:rsidRDefault="00A429CE"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до 50 машино-мест – 15 м;</w:t>
            </w:r>
          </w:p>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до 100машино-мест – 25м.</w:t>
            </w:r>
          </w:p>
          <w:p w:rsidR="00A429CE" w:rsidRPr="001A2C56" w:rsidRDefault="0099338A" w:rsidP="00A429CE">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Расстояние от проездов автотранспорта из автостоянок всех типов до об</w:t>
            </w:r>
            <w:r w:rsidR="00A429CE" w:rsidRPr="001A2C56">
              <w:rPr>
                <w:rFonts w:eastAsia="Times New Roman" w:cs="Times New Roman"/>
                <w:bCs/>
                <w:szCs w:val="26"/>
                <w:lang w:eastAsia="ru-RU"/>
              </w:rPr>
              <w:t>ъектов должно быть не менее 7 м,</w:t>
            </w:r>
          </w:p>
          <w:p w:rsidR="0099338A" w:rsidRPr="001A2C56" w:rsidRDefault="00377CD6" w:rsidP="00377CD6">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а так</w:t>
            </w:r>
            <w:r w:rsidR="0099338A" w:rsidRPr="001A2C56">
              <w:rPr>
                <w:rFonts w:eastAsia="Times New Roman" w:cs="Times New Roman"/>
                <w:bCs/>
                <w:szCs w:val="26"/>
                <w:lang w:eastAsia="ru-RU"/>
              </w:rPr>
              <w:t xml:space="preserve">же </w:t>
            </w:r>
            <w:r w:rsidRPr="001A2C56">
              <w:rPr>
                <w:rFonts w:eastAsia="Times New Roman" w:cs="Times New Roman"/>
                <w:bCs/>
                <w:szCs w:val="26"/>
                <w:lang w:eastAsia="ru-RU"/>
              </w:rPr>
              <w:t>согласно</w:t>
            </w:r>
            <w:r w:rsidRPr="001A2C56">
              <w:rPr>
                <w:rFonts w:eastAsia="Times New Roman" w:cs="Times New Roman"/>
                <w:szCs w:val="26"/>
                <w:lang w:eastAsia="ru-RU"/>
              </w:rPr>
              <w:t xml:space="preserve">Нормативам </w:t>
            </w:r>
            <w:r w:rsidR="0099338A" w:rsidRPr="001A2C56">
              <w:rPr>
                <w:rFonts w:eastAsia="Times New Roman" w:cs="Times New Roman"/>
                <w:szCs w:val="26"/>
                <w:lang w:eastAsia="ru-RU"/>
              </w:rPr>
              <w:t>градостроительного проектиро</w:t>
            </w:r>
            <w:r w:rsidRPr="001A2C56">
              <w:rPr>
                <w:rFonts w:eastAsia="Times New Roman" w:cs="Times New Roman"/>
                <w:szCs w:val="26"/>
                <w:lang w:eastAsia="ru-RU"/>
              </w:rPr>
              <w:t>вания Владимирской области</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Гостевые автостоянки</w:t>
            </w:r>
          </w:p>
        </w:tc>
        <w:tc>
          <w:tcPr>
            <w:tcW w:w="5581" w:type="dxa"/>
            <w:vAlign w:val="center"/>
          </w:tcPr>
          <w:p w:rsidR="0099338A" w:rsidRPr="001A2C56" w:rsidRDefault="0099338A" w:rsidP="0099338A">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нормируются</w:t>
            </w:r>
          </w:p>
        </w:tc>
      </w:tr>
      <w:tr w:rsidR="0099338A" w:rsidRPr="001A2C56" w:rsidTr="00A429CE">
        <w:trPr>
          <w:trHeight w:val="227"/>
          <w:jc w:val="center"/>
        </w:trPr>
        <w:tc>
          <w:tcPr>
            <w:tcW w:w="3912" w:type="dxa"/>
            <w:vAlign w:val="center"/>
          </w:tcPr>
          <w:p w:rsidR="0099338A" w:rsidRPr="001A2C56" w:rsidRDefault="0099338A" w:rsidP="0099338A">
            <w:pPr>
              <w:spacing w:line="240" w:lineRule="auto"/>
              <w:ind w:firstLine="0"/>
              <w:jc w:val="left"/>
              <w:rPr>
                <w:rFonts w:eastAsia="Times New Roman" w:cs="Times New Roman"/>
                <w:bCs/>
                <w:szCs w:val="26"/>
                <w:lang w:eastAsia="ru-RU"/>
              </w:rPr>
            </w:pPr>
            <w:r w:rsidRPr="001A2C56">
              <w:rPr>
                <w:rFonts w:eastAsia="Times New Roman" w:cs="Times New Roman"/>
                <w:szCs w:val="26"/>
                <w:lang w:eastAsia="ru-RU"/>
              </w:rPr>
              <w:t>Для дворового озеленения</w:t>
            </w:r>
          </w:p>
        </w:tc>
        <w:tc>
          <w:tcPr>
            <w:tcW w:w="5581" w:type="dxa"/>
            <w:vAlign w:val="center"/>
          </w:tcPr>
          <w:p w:rsidR="0099338A" w:rsidRPr="001A2C56" w:rsidRDefault="00377CD6" w:rsidP="0099338A">
            <w:pPr>
              <w:suppressAutoHyphens/>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 xml:space="preserve">согласно </w:t>
            </w:r>
            <w:r w:rsidRPr="001A2C56">
              <w:rPr>
                <w:rFonts w:eastAsia="Times New Roman" w:cs="Times New Roman"/>
                <w:szCs w:val="26"/>
                <w:lang w:eastAsia="ru-RU"/>
              </w:rPr>
              <w:t>Нормативам градостроительного проектирования Владимирской области</w:t>
            </w:r>
          </w:p>
        </w:tc>
      </w:tr>
    </w:tbl>
    <w:p w:rsidR="00AF17F0" w:rsidRPr="001A2C56" w:rsidRDefault="00AF17F0" w:rsidP="0091524B"/>
    <w:p w:rsidR="007D3D12" w:rsidRPr="001A2C56" w:rsidRDefault="007D3D12" w:rsidP="007D3D12">
      <w:r w:rsidRPr="001A2C56">
        <w:t>13. Минимально допустимые расстояния:</w:t>
      </w:r>
    </w:p>
    <w:p w:rsidR="007D3D12" w:rsidRPr="001A2C56" w:rsidRDefault="007D3D12" w:rsidP="007D3D12">
      <w:r w:rsidRPr="001A2C56">
        <w:t>13.1. от площадок с контейнерами для отходов, до границ участков жилых домов, детских учреждений не менее 50 метров;</w:t>
      </w:r>
    </w:p>
    <w:p w:rsidR="007D3D12" w:rsidRPr="001A2C56" w:rsidRDefault="007D3D12" w:rsidP="007D3D12">
      <w:r w:rsidRPr="001A2C56">
        <w:lastRenderedPageBreak/>
        <w:t>13.2. от газорегуляторных пунктов до границ участков жилых домов - не менее 15 метров;</w:t>
      </w:r>
    </w:p>
    <w:p w:rsidR="007D3D12" w:rsidRPr="001A2C56" w:rsidRDefault="007D3D12" w:rsidP="007D3D12">
      <w:r w:rsidRPr="001A2C56">
        <w:t>13.3. от трансформаторных подстанций до границ участков жилых домов - не менее 10 метров;</w:t>
      </w:r>
    </w:p>
    <w:p w:rsidR="007D3D12" w:rsidRPr="001A2C56" w:rsidRDefault="007D3D12" w:rsidP="007D3D12">
      <w:r w:rsidRPr="001A2C56">
        <w:t>13.4. от края лесопаркового массива до границ ближних участков жилой застройки - не менее 30 метров.</w:t>
      </w:r>
    </w:p>
    <w:p w:rsidR="007D3D12" w:rsidRPr="001A2C56" w:rsidRDefault="007D3D12" w:rsidP="007D3D12">
      <w:r w:rsidRPr="001A2C56">
        <w:t>14. Требования к ограждению земельных участков:</w:t>
      </w:r>
    </w:p>
    <w:p w:rsidR="007D3D12" w:rsidRPr="001A2C56" w:rsidRDefault="007D3D12" w:rsidP="007D3D12">
      <w:r w:rsidRPr="001A2C56">
        <w:t>14.1. Максимальная высота ограждений земельных участков малоэтажной и среднеэтажной жилой застройки:</w:t>
      </w:r>
    </w:p>
    <w:p w:rsidR="007D3D12" w:rsidRPr="001A2C56" w:rsidRDefault="007D3D12" w:rsidP="007D3D12">
      <w:r w:rsidRPr="001A2C56">
        <w:t>14.1.1. вдоль скоростных транспортных магистралей - 2,5 метров;</w:t>
      </w:r>
    </w:p>
    <w:p w:rsidR="007D3D12" w:rsidRPr="001A2C56" w:rsidRDefault="007D3D12" w:rsidP="007D3D12">
      <w:r w:rsidRPr="001A2C56">
        <w:t>14.1.2. вдоль улиц и автодорог - 1,8 метров;</w:t>
      </w:r>
    </w:p>
    <w:p w:rsidR="007D3D12" w:rsidRPr="001A2C56" w:rsidRDefault="007D3D12" w:rsidP="007D3D12">
      <w:r w:rsidRPr="001A2C56">
        <w:t>14.1.3. между соседними участками застройки - 0,6 метров без согласования. Более 0,6 метра – по согласованию со смежными землепользователями и отделом архитектуры, градостроительства и землеустройства администрации. Для участков жилой застройки высота 0,6 метра может быть превышена при условии, что это не нарушает объемно-пространственных характеристик окружающей застройки и ландшафта, норм инсоля</w:t>
      </w:r>
      <w:r w:rsidR="00F114AC" w:rsidRPr="001A2C56">
        <w:t>ции и естественной освещенности;</w:t>
      </w:r>
    </w:p>
    <w:p w:rsidR="0099338A" w:rsidRPr="001A2C56" w:rsidRDefault="007D3D12" w:rsidP="007D3D12">
      <w:r w:rsidRPr="001A2C56">
        <w:t>14.2. Ограждения вдоль улиц и проездов и между соседними земельными участками должны быть выполнены в «прозрачном» исполнении. Непрозрачные ограждения вдоль скоростных транспортных магистралей должны быть согласованы в установленном порядке.</w:t>
      </w:r>
    </w:p>
    <w:p w:rsidR="0099338A" w:rsidRPr="001A2C56" w:rsidRDefault="0099338A" w:rsidP="0091524B"/>
    <w:p w:rsidR="001B1278" w:rsidRPr="001A2C56" w:rsidRDefault="006A6021" w:rsidP="001B1278">
      <w:pPr>
        <w:pStyle w:val="3"/>
      </w:pPr>
      <w:bookmarkStart w:id="77" w:name="_Toc55152921"/>
      <w:r w:rsidRPr="001A2C56">
        <w:t>Статья 31</w:t>
      </w:r>
      <w:r w:rsidR="001B1278" w:rsidRPr="001A2C56">
        <w:t xml:space="preserve">. </w:t>
      </w:r>
      <w:r w:rsidR="00BF7ABA" w:rsidRPr="001A2C56">
        <w:t>Общественно-деловые зоны</w:t>
      </w:r>
      <w:bookmarkEnd w:id="77"/>
    </w:p>
    <w:p w:rsidR="001B1278" w:rsidRPr="001A2C56" w:rsidRDefault="001B1278" w:rsidP="001B1278">
      <w:r w:rsidRPr="001A2C56">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административных и культовых зданий, стоянок автомобилей, объектов делового, финансового назначения, иных объектов, связанных с обеспечением жизнедеятельности граждан.</w:t>
      </w:r>
    </w:p>
    <w:p w:rsidR="00BF7ABA" w:rsidRPr="001A2C56" w:rsidRDefault="00BF7ABA" w:rsidP="001B1278"/>
    <w:p w:rsidR="00BF7ABA" w:rsidRPr="001A2C56" w:rsidRDefault="006A6021" w:rsidP="00BF7ABA">
      <w:pPr>
        <w:pStyle w:val="3"/>
      </w:pPr>
      <w:bookmarkStart w:id="78" w:name="_Toc55152922"/>
      <w:r w:rsidRPr="001A2C56">
        <w:lastRenderedPageBreak/>
        <w:t>Статья 32</w:t>
      </w:r>
      <w:r w:rsidR="00BF7ABA" w:rsidRPr="001A2C56">
        <w:t xml:space="preserve">. </w:t>
      </w:r>
      <w:r w:rsidR="00BF7ABA" w:rsidRPr="001A2C56">
        <w:rPr>
          <w:rFonts w:eastAsia="ArialMT"/>
          <w:lang w:eastAsia="ru-RU"/>
        </w:rPr>
        <w:t>Зона общественно-деловой застройки</w:t>
      </w:r>
      <w:r w:rsidR="00BF7ABA" w:rsidRPr="001A2C56">
        <w:t xml:space="preserve"> (ОД-1)</w:t>
      </w:r>
      <w:bookmarkEnd w:id="78"/>
    </w:p>
    <w:p w:rsidR="001B1278" w:rsidRPr="001A2C56" w:rsidRDefault="00BF7ABA" w:rsidP="001B1278">
      <w:r w:rsidRPr="001A2C56">
        <w:t>1. Зона выделена для размещения</w:t>
      </w:r>
      <w:r w:rsidR="00F343F0" w:rsidRPr="001A2C56">
        <w:t xml:space="preserve">административных, медицинских, </w:t>
      </w:r>
      <w:r w:rsidR="001B1278" w:rsidRPr="001A2C56">
        <w:t>учебных, спортивных и иных объектов капитального строительства социальной направленности, а также в целях размещения объектов капитального строительства с для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w:t>
      </w:r>
    </w:p>
    <w:p w:rsidR="0099338A" w:rsidRPr="001A2C56" w:rsidRDefault="00BF7ABA" w:rsidP="001B1278">
      <w:r w:rsidRPr="001A2C56">
        <w:t xml:space="preserve">2. </w:t>
      </w:r>
      <w:r w:rsidR="001B1278" w:rsidRPr="001A2C56">
        <w:t xml:space="preserve">Виды разрешённого использования земельных участков и объектов капитального строительства </w:t>
      </w:r>
      <w:r w:rsidR="001307C5" w:rsidRPr="001A2C56">
        <w:t xml:space="preserve">с основными параметрами разрешенного строительства </w:t>
      </w:r>
      <w:r w:rsidR="001B1278" w:rsidRPr="001A2C56">
        <w:t>многофункционально</w:t>
      </w:r>
      <w:r w:rsidRPr="001A2C56">
        <w:t>й общественно-деловой зоны (ОД</w:t>
      </w:r>
      <w:r w:rsidR="00C703E9" w:rsidRPr="001A2C56">
        <w:t>-1</w:t>
      </w:r>
      <w:r w:rsidRPr="001A2C56">
        <w:t>) представлены в табличном виде.</w:t>
      </w:r>
    </w:p>
    <w:p w:rsidR="0099338A" w:rsidRPr="001A2C56" w:rsidRDefault="0099338A" w:rsidP="0091524B"/>
    <w:p w:rsidR="009B5628" w:rsidRPr="001A2C56" w:rsidRDefault="009B5628" w:rsidP="0091524B"/>
    <w:p w:rsidR="0023209B" w:rsidRPr="001A2C56" w:rsidRDefault="0023209B" w:rsidP="0091524B">
      <w:pPr>
        <w:sectPr w:rsidR="0023209B" w:rsidRPr="001A2C56">
          <w:pgSz w:w="11906" w:h="16838"/>
          <w:pgMar w:top="1134" w:right="850" w:bottom="1134" w:left="1701" w:header="708" w:footer="708" w:gutter="0"/>
          <w:cols w:space="708"/>
          <w:docGrid w:linePitch="360"/>
        </w:sectPr>
      </w:pPr>
    </w:p>
    <w:p w:rsidR="0023209B" w:rsidRPr="001A2C56" w:rsidRDefault="0023209B" w:rsidP="006A6021">
      <w:pPr>
        <w:outlineLvl w:val="4"/>
      </w:pPr>
      <w:r w:rsidRPr="001A2C56">
        <w:lastRenderedPageBreak/>
        <w:t>Табли</w:t>
      </w:r>
      <w:r w:rsidR="006A6021" w:rsidRPr="001A2C56">
        <w:t>ца 32.</w:t>
      </w:r>
      <w:r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583B56" w:rsidRPr="001A2C56" w:rsidTr="00B05EBB">
        <w:trPr>
          <w:trHeight w:val="233"/>
          <w:tblHeader/>
        </w:trPr>
        <w:tc>
          <w:tcPr>
            <w:tcW w:w="43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583B56" w:rsidRPr="001A2C56" w:rsidTr="00B05EBB">
        <w:trPr>
          <w:trHeight w:val="232"/>
        </w:trPr>
        <w:tc>
          <w:tcPr>
            <w:tcW w:w="430" w:type="dxa"/>
            <w:vMerge/>
          </w:tcPr>
          <w:p w:rsidR="00583B56" w:rsidRPr="001A2C56" w:rsidRDefault="00583B56" w:rsidP="00B05EBB">
            <w:pPr>
              <w:spacing w:line="240" w:lineRule="auto"/>
              <w:ind w:left="-57" w:right="-57" w:firstLine="0"/>
              <w:jc w:val="center"/>
              <w:rPr>
                <w:rFonts w:cs="Times New Roman"/>
                <w:sz w:val="20"/>
                <w:szCs w:val="20"/>
              </w:rPr>
            </w:pPr>
          </w:p>
        </w:tc>
        <w:tc>
          <w:tcPr>
            <w:tcW w:w="1822" w:type="dxa"/>
            <w:vMerge/>
          </w:tcPr>
          <w:p w:rsidR="00583B56" w:rsidRPr="001A2C56" w:rsidRDefault="00583B56" w:rsidP="00B05EBB">
            <w:pPr>
              <w:spacing w:line="240" w:lineRule="auto"/>
              <w:ind w:left="-57" w:right="-57" w:firstLine="0"/>
              <w:jc w:val="center"/>
              <w:rPr>
                <w:rFonts w:cs="Times New Roman"/>
                <w:sz w:val="20"/>
                <w:szCs w:val="20"/>
              </w:rPr>
            </w:pPr>
          </w:p>
        </w:tc>
        <w:tc>
          <w:tcPr>
            <w:tcW w:w="3990" w:type="dxa"/>
            <w:vMerge/>
          </w:tcPr>
          <w:p w:rsidR="00583B56" w:rsidRPr="001A2C56" w:rsidRDefault="00583B56" w:rsidP="00B05EBB">
            <w:pPr>
              <w:spacing w:line="240" w:lineRule="auto"/>
              <w:ind w:left="-57" w:right="-57" w:firstLine="0"/>
              <w:jc w:val="center"/>
              <w:rPr>
                <w:rFonts w:cs="Times New Roman"/>
                <w:sz w:val="20"/>
                <w:szCs w:val="20"/>
              </w:rPr>
            </w:pPr>
          </w:p>
        </w:tc>
        <w:tc>
          <w:tcPr>
            <w:tcW w:w="559" w:type="dxa"/>
            <w:vMerge/>
          </w:tcPr>
          <w:p w:rsidR="00583B56" w:rsidRPr="001A2C56" w:rsidRDefault="00583B56" w:rsidP="00B05EBB">
            <w:pPr>
              <w:spacing w:line="240" w:lineRule="auto"/>
              <w:ind w:left="-57" w:right="-57" w:firstLine="0"/>
              <w:jc w:val="center"/>
              <w:rPr>
                <w:rFonts w:cs="Times New Roman"/>
                <w:sz w:val="20"/>
                <w:szCs w:val="20"/>
              </w:rPr>
            </w:pPr>
          </w:p>
        </w:tc>
        <w:tc>
          <w:tcPr>
            <w:tcW w:w="839" w:type="dxa"/>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583B56" w:rsidRPr="001A2C56" w:rsidRDefault="00583B56" w:rsidP="00B05EBB">
            <w:pPr>
              <w:spacing w:line="240" w:lineRule="auto"/>
              <w:ind w:left="-57" w:right="-57" w:firstLine="0"/>
              <w:jc w:val="center"/>
              <w:rPr>
                <w:rFonts w:cs="Times New Roman"/>
                <w:sz w:val="20"/>
                <w:szCs w:val="20"/>
              </w:rPr>
            </w:pPr>
          </w:p>
        </w:tc>
        <w:tc>
          <w:tcPr>
            <w:tcW w:w="1062" w:type="dxa"/>
            <w:vMerge/>
          </w:tcPr>
          <w:p w:rsidR="00583B56" w:rsidRPr="001A2C56" w:rsidRDefault="00583B56" w:rsidP="00B05EBB">
            <w:pPr>
              <w:spacing w:line="240" w:lineRule="auto"/>
              <w:ind w:left="-57" w:right="-57" w:firstLine="0"/>
              <w:jc w:val="center"/>
              <w:rPr>
                <w:rFonts w:cs="Times New Roman"/>
                <w:sz w:val="20"/>
                <w:szCs w:val="20"/>
              </w:rPr>
            </w:pPr>
          </w:p>
        </w:tc>
        <w:tc>
          <w:tcPr>
            <w:tcW w:w="1120" w:type="dxa"/>
            <w:vMerge/>
          </w:tcPr>
          <w:p w:rsidR="00583B56" w:rsidRPr="001A2C56" w:rsidRDefault="00583B56" w:rsidP="00B05EBB">
            <w:pPr>
              <w:spacing w:line="240" w:lineRule="auto"/>
              <w:ind w:left="-57" w:right="-57" w:firstLine="0"/>
              <w:jc w:val="center"/>
              <w:rPr>
                <w:rFonts w:cs="Times New Roman"/>
                <w:sz w:val="20"/>
                <w:szCs w:val="20"/>
              </w:rPr>
            </w:pPr>
          </w:p>
        </w:tc>
        <w:tc>
          <w:tcPr>
            <w:tcW w:w="2842" w:type="dxa"/>
            <w:vMerge/>
          </w:tcPr>
          <w:p w:rsidR="00583B56" w:rsidRPr="001A2C56" w:rsidRDefault="00583B56" w:rsidP="00B05EBB">
            <w:pPr>
              <w:spacing w:line="240" w:lineRule="auto"/>
              <w:ind w:left="-57" w:right="-57" w:firstLine="0"/>
              <w:jc w:val="center"/>
              <w:rPr>
                <w:rFonts w:cs="Times New Roman"/>
                <w:sz w:val="20"/>
                <w:szCs w:val="20"/>
              </w:rPr>
            </w:pPr>
          </w:p>
        </w:tc>
      </w:tr>
      <w:tr w:rsidR="00583B56" w:rsidRPr="001A2C56" w:rsidTr="00B05EBB">
        <w:tc>
          <w:tcPr>
            <w:tcW w:w="14596" w:type="dxa"/>
            <w:gridSpan w:val="10"/>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E769C6" w:rsidRPr="001A2C56" w:rsidTr="00B05EBB">
        <w:tc>
          <w:tcPr>
            <w:tcW w:w="430" w:type="dxa"/>
          </w:tcPr>
          <w:p w:rsidR="00E769C6" w:rsidRPr="001A2C56" w:rsidRDefault="00E769C6" w:rsidP="00E769C6">
            <w:pPr>
              <w:pStyle w:val="a7"/>
              <w:numPr>
                <w:ilvl w:val="0"/>
                <w:numId w:val="12"/>
              </w:numPr>
              <w:spacing w:line="240" w:lineRule="auto"/>
              <w:ind w:left="0" w:firstLine="0"/>
              <w:jc w:val="center"/>
              <w:rPr>
                <w:rFonts w:cs="Times New Roman"/>
                <w:sz w:val="20"/>
                <w:szCs w:val="20"/>
              </w:rPr>
            </w:pPr>
          </w:p>
        </w:tc>
        <w:tc>
          <w:tcPr>
            <w:tcW w:w="182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Бытовое обслуживание</w:t>
            </w:r>
          </w:p>
        </w:tc>
        <w:tc>
          <w:tcPr>
            <w:tcW w:w="3990" w:type="dxa"/>
          </w:tcPr>
          <w:p w:rsidR="00E769C6" w:rsidRPr="001A2C56" w:rsidRDefault="00E769C6" w:rsidP="00E769C6">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3.3</w:t>
            </w:r>
          </w:p>
        </w:tc>
        <w:tc>
          <w:tcPr>
            <w:tcW w:w="839"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r>
      <w:tr w:rsidR="000736AF" w:rsidRPr="001A2C56" w:rsidTr="00B05EBB">
        <w:tc>
          <w:tcPr>
            <w:tcW w:w="430" w:type="dxa"/>
          </w:tcPr>
          <w:p w:rsidR="000736AF" w:rsidRPr="001A2C56" w:rsidRDefault="000736AF" w:rsidP="000736AF">
            <w:pPr>
              <w:pStyle w:val="a7"/>
              <w:numPr>
                <w:ilvl w:val="0"/>
                <w:numId w:val="12"/>
              </w:numPr>
              <w:spacing w:line="240" w:lineRule="auto"/>
              <w:ind w:left="0" w:firstLine="0"/>
              <w:jc w:val="center"/>
              <w:rPr>
                <w:rFonts w:cs="Times New Roman"/>
                <w:sz w:val="20"/>
                <w:szCs w:val="20"/>
              </w:rPr>
            </w:pPr>
          </w:p>
        </w:tc>
        <w:tc>
          <w:tcPr>
            <w:tcW w:w="182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Объекты культурно-досуговой деятельности</w:t>
            </w:r>
          </w:p>
        </w:tc>
        <w:tc>
          <w:tcPr>
            <w:tcW w:w="3990" w:type="dxa"/>
          </w:tcPr>
          <w:p w:rsidR="000736AF" w:rsidRPr="001A2C56" w:rsidRDefault="000736AF" w:rsidP="000736AF">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3.6.1</w:t>
            </w:r>
          </w:p>
        </w:tc>
        <w:tc>
          <w:tcPr>
            <w:tcW w:w="83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2000</w:t>
            </w:r>
          </w:p>
        </w:tc>
        <w:tc>
          <w:tcPr>
            <w:tcW w:w="80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r>
      <w:tr w:rsidR="000736AF" w:rsidRPr="001A2C56" w:rsidTr="00B05EBB">
        <w:tc>
          <w:tcPr>
            <w:tcW w:w="430" w:type="dxa"/>
          </w:tcPr>
          <w:p w:rsidR="000736AF" w:rsidRPr="001A2C56" w:rsidRDefault="000736AF" w:rsidP="000736AF">
            <w:pPr>
              <w:pStyle w:val="a7"/>
              <w:numPr>
                <w:ilvl w:val="0"/>
                <w:numId w:val="12"/>
              </w:numPr>
              <w:spacing w:line="240" w:lineRule="auto"/>
              <w:ind w:left="0" w:firstLine="0"/>
              <w:jc w:val="center"/>
              <w:rPr>
                <w:rFonts w:cs="Times New Roman"/>
                <w:sz w:val="20"/>
                <w:szCs w:val="20"/>
              </w:rPr>
            </w:pPr>
          </w:p>
        </w:tc>
        <w:tc>
          <w:tcPr>
            <w:tcW w:w="182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Государственное управление</w:t>
            </w:r>
          </w:p>
        </w:tc>
        <w:tc>
          <w:tcPr>
            <w:tcW w:w="3990" w:type="dxa"/>
          </w:tcPr>
          <w:p w:rsidR="000736AF" w:rsidRPr="001A2C56" w:rsidRDefault="000736AF" w:rsidP="000736AF">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3.8.1</w:t>
            </w:r>
          </w:p>
        </w:tc>
        <w:tc>
          <w:tcPr>
            <w:tcW w:w="83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0736AF" w:rsidRPr="001A2C56" w:rsidRDefault="000736AF" w:rsidP="000736AF">
            <w:pPr>
              <w:spacing w:line="240" w:lineRule="auto"/>
              <w:ind w:left="-57" w:right="-57" w:firstLine="0"/>
              <w:jc w:val="center"/>
              <w:rPr>
                <w:rFonts w:cs="Times New Roman"/>
                <w:sz w:val="20"/>
                <w:szCs w:val="20"/>
              </w:rPr>
            </w:pPr>
            <w:r w:rsidRPr="001A2C56">
              <w:rPr>
                <w:rFonts w:cs="Times New Roman"/>
                <w:sz w:val="20"/>
                <w:szCs w:val="20"/>
              </w:rPr>
              <w:t>-</w:t>
            </w:r>
          </w:p>
        </w:tc>
      </w:tr>
      <w:tr w:rsidR="00532EEA" w:rsidRPr="001A2C56" w:rsidTr="00B05EBB">
        <w:tc>
          <w:tcPr>
            <w:tcW w:w="430" w:type="dxa"/>
          </w:tcPr>
          <w:p w:rsidR="00532EEA" w:rsidRPr="001A2C56" w:rsidRDefault="00532EEA" w:rsidP="00532EEA">
            <w:pPr>
              <w:pStyle w:val="a7"/>
              <w:numPr>
                <w:ilvl w:val="0"/>
                <w:numId w:val="12"/>
              </w:numPr>
              <w:spacing w:line="240" w:lineRule="auto"/>
              <w:ind w:left="0" w:firstLine="0"/>
              <w:jc w:val="center"/>
              <w:rPr>
                <w:rFonts w:cs="Times New Roman"/>
                <w:sz w:val="20"/>
                <w:szCs w:val="20"/>
              </w:rPr>
            </w:pPr>
          </w:p>
        </w:tc>
        <w:tc>
          <w:tcPr>
            <w:tcW w:w="182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Деловое управление</w:t>
            </w:r>
          </w:p>
        </w:tc>
        <w:tc>
          <w:tcPr>
            <w:tcW w:w="3990" w:type="dxa"/>
          </w:tcPr>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1A2C56">
              <w:rPr>
                <w:rFonts w:cs="Times New Roman"/>
                <w:sz w:val="20"/>
                <w:szCs w:val="20"/>
              </w:rPr>
              <w:lastRenderedPageBreak/>
              <w:t>страховой деятельности)</w:t>
            </w:r>
          </w:p>
        </w:tc>
        <w:tc>
          <w:tcPr>
            <w:tcW w:w="55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lastRenderedPageBreak/>
              <w:t>4.1</w:t>
            </w:r>
          </w:p>
        </w:tc>
        <w:tc>
          <w:tcPr>
            <w:tcW w:w="83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r>
      <w:tr w:rsidR="00532EEA" w:rsidRPr="001A2C56" w:rsidTr="00B05EBB">
        <w:tc>
          <w:tcPr>
            <w:tcW w:w="430" w:type="dxa"/>
          </w:tcPr>
          <w:p w:rsidR="00532EEA" w:rsidRPr="001A2C56" w:rsidRDefault="00532EEA" w:rsidP="00532EEA">
            <w:pPr>
              <w:pStyle w:val="a7"/>
              <w:numPr>
                <w:ilvl w:val="0"/>
                <w:numId w:val="12"/>
              </w:numPr>
              <w:spacing w:line="240" w:lineRule="auto"/>
              <w:ind w:left="0" w:firstLine="0"/>
              <w:jc w:val="center"/>
              <w:rPr>
                <w:rFonts w:cs="Times New Roman"/>
                <w:sz w:val="20"/>
                <w:szCs w:val="20"/>
              </w:rPr>
            </w:pPr>
          </w:p>
        </w:tc>
        <w:tc>
          <w:tcPr>
            <w:tcW w:w="182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Торговые центры (Торгово-развлекательные центры)</w:t>
            </w:r>
          </w:p>
        </w:tc>
        <w:tc>
          <w:tcPr>
            <w:tcW w:w="3990" w:type="dxa"/>
          </w:tcPr>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размещение гаражей и (или) стоянок для автомобилей сотрудников и посетителей торгового центра</w:t>
            </w:r>
          </w:p>
        </w:tc>
        <w:tc>
          <w:tcPr>
            <w:tcW w:w="55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4.2</w:t>
            </w:r>
          </w:p>
        </w:tc>
        <w:tc>
          <w:tcPr>
            <w:tcW w:w="83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r>
      <w:tr w:rsidR="00532EEA" w:rsidRPr="001A2C56" w:rsidTr="00B05EBB">
        <w:tc>
          <w:tcPr>
            <w:tcW w:w="430" w:type="dxa"/>
          </w:tcPr>
          <w:p w:rsidR="00532EEA" w:rsidRPr="001A2C56" w:rsidRDefault="00532EEA" w:rsidP="00532EEA">
            <w:pPr>
              <w:pStyle w:val="a7"/>
              <w:numPr>
                <w:ilvl w:val="0"/>
                <w:numId w:val="12"/>
              </w:numPr>
              <w:spacing w:line="240" w:lineRule="auto"/>
              <w:ind w:left="0" w:firstLine="0"/>
              <w:jc w:val="center"/>
              <w:rPr>
                <w:rFonts w:cs="Times New Roman"/>
                <w:sz w:val="20"/>
                <w:szCs w:val="20"/>
              </w:rPr>
            </w:pPr>
          </w:p>
        </w:tc>
        <w:tc>
          <w:tcPr>
            <w:tcW w:w="182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Рынки</w:t>
            </w:r>
          </w:p>
        </w:tc>
        <w:tc>
          <w:tcPr>
            <w:tcW w:w="3990" w:type="dxa"/>
          </w:tcPr>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размещение гаражей и (или) стоянок для автомобилей сотрудников и посетителей рынка</w:t>
            </w:r>
          </w:p>
        </w:tc>
        <w:tc>
          <w:tcPr>
            <w:tcW w:w="55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4.3</w:t>
            </w:r>
          </w:p>
        </w:tc>
        <w:tc>
          <w:tcPr>
            <w:tcW w:w="83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r>
      <w:tr w:rsidR="00532EEA" w:rsidRPr="001A2C56" w:rsidTr="00B05EBB">
        <w:tc>
          <w:tcPr>
            <w:tcW w:w="430" w:type="dxa"/>
          </w:tcPr>
          <w:p w:rsidR="00532EEA" w:rsidRPr="001A2C56" w:rsidRDefault="00532EEA" w:rsidP="00532EEA">
            <w:pPr>
              <w:pStyle w:val="a7"/>
              <w:numPr>
                <w:ilvl w:val="0"/>
                <w:numId w:val="12"/>
              </w:numPr>
              <w:spacing w:line="240" w:lineRule="auto"/>
              <w:ind w:left="0" w:firstLine="0"/>
              <w:jc w:val="center"/>
              <w:rPr>
                <w:rFonts w:cs="Times New Roman"/>
                <w:sz w:val="20"/>
                <w:szCs w:val="20"/>
              </w:rPr>
            </w:pPr>
          </w:p>
        </w:tc>
        <w:tc>
          <w:tcPr>
            <w:tcW w:w="182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Магазины</w:t>
            </w:r>
          </w:p>
        </w:tc>
        <w:tc>
          <w:tcPr>
            <w:tcW w:w="3990" w:type="dxa"/>
          </w:tcPr>
          <w:p w:rsidR="00532EEA" w:rsidRPr="001A2C56" w:rsidRDefault="00532EEA" w:rsidP="00532EEA">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4.4</w:t>
            </w:r>
          </w:p>
        </w:tc>
        <w:tc>
          <w:tcPr>
            <w:tcW w:w="83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532EEA" w:rsidRPr="001A2C56" w:rsidRDefault="00532EEA" w:rsidP="00532EEA">
            <w:pPr>
              <w:spacing w:line="240" w:lineRule="auto"/>
              <w:ind w:left="-57" w:right="-57" w:firstLine="0"/>
              <w:jc w:val="center"/>
              <w:rPr>
                <w:rFonts w:cs="Times New Roman"/>
                <w:sz w:val="20"/>
                <w:szCs w:val="20"/>
              </w:rPr>
            </w:pPr>
            <w:r w:rsidRPr="001A2C56">
              <w:rPr>
                <w:rFonts w:cs="Times New Roman"/>
                <w:sz w:val="20"/>
                <w:szCs w:val="20"/>
              </w:rPr>
              <w:t>-</w:t>
            </w:r>
          </w:p>
        </w:tc>
      </w:tr>
      <w:tr w:rsidR="00DE3E5B" w:rsidRPr="001A2C56" w:rsidTr="00B05EBB">
        <w:tc>
          <w:tcPr>
            <w:tcW w:w="430" w:type="dxa"/>
          </w:tcPr>
          <w:p w:rsidR="00DE3E5B" w:rsidRPr="001A2C56" w:rsidRDefault="00DE3E5B" w:rsidP="00DE3E5B">
            <w:pPr>
              <w:pStyle w:val="a7"/>
              <w:numPr>
                <w:ilvl w:val="0"/>
                <w:numId w:val="12"/>
              </w:numPr>
              <w:spacing w:line="240" w:lineRule="auto"/>
              <w:ind w:left="0" w:firstLine="0"/>
              <w:jc w:val="center"/>
              <w:rPr>
                <w:rFonts w:cs="Times New Roman"/>
                <w:sz w:val="20"/>
                <w:szCs w:val="20"/>
              </w:rPr>
            </w:pPr>
          </w:p>
        </w:tc>
        <w:tc>
          <w:tcPr>
            <w:tcW w:w="182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Банковская и страховая деятельность</w:t>
            </w:r>
          </w:p>
        </w:tc>
        <w:tc>
          <w:tcPr>
            <w:tcW w:w="3990" w:type="dxa"/>
          </w:tcPr>
          <w:p w:rsidR="00DE3E5B" w:rsidRPr="001A2C56" w:rsidRDefault="00DE3E5B" w:rsidP="00DE3E5B">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4.5</w:t>
            </w:r>
          </w:p>
        </w:tc>
        <w:tc>
          <w:tcPr>
            <w:tcW w:w="83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r>
      <w:tr w:rsidR="00DE3E5B" w:rsidRPr="001A2C56" w:rsidTr="00B05EBB">
        <w:tc>
          <w:tcPr>
            <w:tcW w:w="430" w:type="dxa"/>
          </w:tcPr>
          <w:p w:rsidR="00DE3E5B" w:rsidRPr="001A2C56" w:rsidRDefault="00DE3E5B" w:rsidP="00DE3E5B">
            <w:pPr>
              <w:pStyle w:val="a7"/>
              <w:numPr>
                <w:ilvl w:val="0"/>
                <w:numId w:val="12"/>
              </w:numPr>
              <w:spacing w:line="240" w:lineRule="auto"/>
              <w:ind w:left="0" w:firstLine="0"/>
              <w:jc w:val="center"/>
              <w:rPr>
                <w:rFonts w:cs="Times New Roman"/>
                <w:sz w:val="20"/>
                <w:szCs w:val="20"/>
              </w:rPr>
            </w:pPr>
          </w:p>
        </w:tc>
        <w:tc>
          <w:tcPr>
            <w:tcW w:w="182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Общественное питание</w:t>
            </w:r>
          </w:p>
        </w:tc>
        <w:tc>
          <w:tcPr>
            <w:tcW w:w="3990" w:type="dxa"/>
          </w:tcPr>
          <w:p w:rsidR="00DE3E5B" w:rsidRPr="001A2C56" w:rsidRDefault="00DE3E5B" w:rsidP="00DE3E5B">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4.6</w:t>
            </w:r>
          </w:p>
        </w:tc>
        <w:tc>
          <w:tcPr>
            <w:tcW w:w="83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r>
      <w:tr w:rsidR="00DE3E5B" w:rsidRPr="001A2C56" w:rsidTr="00B05EBB">
        <w:tc>
          <w:tcPr>
            <w:tcW w:w="430" w:type="dxa"/>
          </w:tcPr>
          <w:p w:rsidR="00DE3E5B" w:rsidRPr="001A2C56" w:rsidRDefault="00DE3E5B" w:rsidP="00DE3E5B">
            <w:pPr>
              <w:pStyle w:val="a7"/>
              <w:numPr>
                <w:ilvl w:val="0"/>
                <w:numId w:val="12"/>
              </w:numPr>
              <w:spacing w:line="240" w:lineRule="auto"/>
              <w:ind w:left="0" w:firstLine="0"/>
              <w:jc w:val="center"/>
              <w:rPr>
                <w:rFonts w:cs="Times New Roman"/>
                <w:sz w:val="20"/>
                <w:szCs w:val="20"/>
              </w:rPr>
            </w:pPr>
          </w:p>
        </w:tc>
        <w:tc>
          <w:tcPr>
            <w:tcW w:w="182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Гостиничное обслуживание</w:t>
            </w:r>
          </w:p>
        </w:tc>
        <w:tc>
          <w:tcPr>
            <w:tcW w:w="3990" w:type="dxa"/>
          </w:tcPr>
          <w:p w:rsidR="00DE3E5B" w:rsidRPr="001A2C56" w:rsidRDefault="00DE3E5B" w:rsidP="00DE3E5B">
            <w:pPr>
              <w:spacing w:line="240" w:lineRule="auto"/>
              <w:ind w:left="-57" w:right="-57" w:firstLine="0"/>
              <w:rPr>
                <w:rFonts w:cs="Times New Roman"/>
                <w:sz w:val="20"/>
                <w:szCs w:val="20"/>
              </w:rPr>
            </w:pPr>
            <w:r w:rsidRPr="001A2C5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4.7</w:t>
            </w:r>
          </w:p>
        </w:tc>
        <w:tc>
          <w:tcPr>
            <w:tcW w:w="83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DE3E5B" w:rsidRPr="001A2C56" w:rsidRDefault="00DE3E5B" w:rsidP="00DE3E5B">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firstLine="0"/>
              <w:jc w:val="center"/>
              <w:rPr>
                <w:rFonts w:cs="Times New Roman"/>
                <w:sz w:val="20"/>
                <w:szCs w:val="20"/>
              </w:rPr>
            </w:pPr>
            <w:r w:rsidRPr="001A2C56">
              <w:rPr>
                <w:rFonts w:cs="Times New Roman"/>
                <w:sz w:val="20"/>
                <w:szCs w:val="20"/>
              </w:rPr>
              <w:t>Развлекательные мероприятия</w:t>
            </w:r>
          </w:p>
        </w:tc>
        <w:tc>
          <w:tcPr>
            <w:tcW w:w="3990" w:type="dxa"/>
          </w:tcPr>
          <w:p w:rsidR="00152BE2" w:rsidRPr="001A2C56" w:rsidRDefault="00152BE2" w:rsidP="00152BE2">
            <w:pPr>
              <w:spacing w:line="240" w:lineRule="auto"/>
              <w:ind w:firstLine="0"/>
              <w:rPr>
                <w:rFonts w:cs="Times New Roman"/>
                <w:sz w:val="20"/>
                <w:szCs w:val="20"/>
              </w:rPr>
            </w:pPr>
            <w:r w:rsidRPr="001A2C56">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4.8.1</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4.9</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Спорт</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спортивных клубов, спортивных </w:t>
            </w:r>
            <w:r w:rsidRPr="001A2C56">
              <w:rPr>
                <w:rFonts w:cs="Times New Roman"/>
                <w:sz w:val="20"/>
                <w:szCs w:val="20"/>
              </w:rPr>
              <w:lastRenderedPageBreak/>
              <w:t>залов, бассейнов, физкультурно-оздоровительных комплексов в зданиях и сооружениях</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5.1</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BE173E" w:rsidRPr="001A2C56" w:rsidTr="00B05EBB">
        <w:tc>
          <w:tcPr>
            <w:tcW w:w="430" w:type="dxa"/>
          </w:tcPr>
          <w:p w:rsidR="00BE173E" w:rsidRPr="001A2C56" w:rsidRDefault="00BE173E" w:rsidP="00152BE2">
            <w:pPr>
              <w:pStyle w:val="a7"/>
              <w:numPr>
                <w:ilvl w:val="0"/>
                <w:numId w:val="12"/>
              </w:numPr>
              <w:spacing w:line="240" w:lineRule="auto"/>
              <w:ind w:left="0" w:firstLine="0"/>
              <w:jc w:val="center"/>
              <w:rPr>
                <w:rFonts w:cs="Times New Roman"/>
                <w:sz w:val="20"/>
                <w:szCs w:val="20"/>
              </w:rPr>
            </w:pPr>
          </w:p>
        </w:tc>
        <w:tc>
          <w:tcPr>
            <w:tcW w:w="1822"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Обеспечение внутреннего правопорядка</w:t>
            </w:r>
          </w:p>
        </w:tc>
        <w:tc>
          <w:tcPr>
            <w:tcW w:w="3990" w:type="dxa"/>
          </w:tcPr>
          <w:p w:rsidR="00BE173E" w:rsidRPr="001A2C56" w:rsidRDefault="00BE173E" w:rsidP="00152BE2">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1A2C56">
              <w:rPr>
                <w:rFonts w:cs="Times New Roman"/>
                <w:sz w:val="20"/>
                <w:szCs w:val="20"/>
              </w:rPr>
              <w:lastRenderedPageBreak/>
              <w:t>исключением объектов гражданской обороны, являющихся частями производственных зданий</w:t>
            </w:r>
          </w:p>
        </w:tc>
        <w:tc>
          <w:tcPr>
            <w:tcW w:w="559"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lastRenderedPageBreak/>
              <w:t>8.3</w:t>
            </w:r>
          </w:p>
        </w:tc>
        <w:tc>
          <w:tcPr>
            <w:tcW w:w="839"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BE173E" w:rsidRPr="001A2C56" w:rsidRDefault="00BE173E"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12.0</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Передвижное жилье</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2.4</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Связь</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6.8</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152BE2" w:rsidRPr="001A2C56" w:rsidTr="00B05EBB">
        <w:tc>
          <w:tcPr>
            <w:tcW w:w="430" w:type="dxa"/>
          </w:tcPr>
          <w:p w:rsidR="00152BE2" w:rsidRPr="001A2C56" w:rsidRDefault="00152BE2" w:rsidP="00152BE2">
            <w:pPr>
              <w:pStyle w:val="a7"/>
              <w:numPr>
                <w:ilvl w:val="0"/>
                <w:numId w:val="12"/>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зданий и сооружений в целях обеспечения физических и юридических лиц </w:t>
            </w:r>
            <w:r w:rsidRPr="001A2C56">
              <w:rPr>
                <w:rFonts w:cs="Times New Roman"/>
                <w:sz w:val="20"/>
                <w:szCs w:val="20"/>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3.1</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700</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bl>
    <w:p w:rsidR="009B5628" w:rsidRPr="001A2C56" w:rsidRDefault="009B5628" w:rsidP="0091524B"/>
    <w:p w:rsidR="009B5628" w:rsidRPr="001A2C56" w:rsidRDefault="009B5628" w:rsidP="0091524B"/>
    <w:p w:rsidR="0023209B" w:rsidRPr="001A2C56" w:rsidRDefault="0023209B" w:rsidP="0091524B">
      <w:pPr>
        <w:sectPr w:rsidR="0023209B" w:rsidRPr="001A2C56" w:rsidSect="0023209B">
          <w:pgSz w:w="16838" w:h="11906" w:orient="landscape"/>
          <w:pgMar w:top="851" w:right="1134" w:bottom="1701" w:left="1134" w:header="709" w:footer="709" w:gutter="0"/>
          <w:cols w:space="708"/>
          <w:docGrid w:linePitch="360"/>
        </w:sectPr>
      </w:pPr>
    </w:p>
    <w:p w:rsidR="00583B56" w:rsidRPr="001A2C56" w:rsidRDefault="004676A6" w:rsidP="00583B56">
      <w:r w:rsidRPr="001A2C56">
        <w:lastRenderedPageBreak/>
        <w:t>3</w:t>
      </w:r>
      <w:r w:rsidR="00583B56" w:rsidRPr="001A2C56">
        <w:t>. Минимальные размеры земельных участков:</w:t>
      </w:r>
    </w:p>
    <w:p w:rsidR="00583B56" w:rsidRPr="001A2C56" w:rsidRDefault="004676A6" w:rsidP="00583B56">
      <w:r w:rsidRPr="001A2C56">
        <w:t>3</w:t>
      </w:r>
      <w:r w:rsidR="00583B56" w:rsidRPr="001A2C56">
        <w:t>.1. молодёжных и других клубов по интересам - 0,20 га;</w:t>
      </w:r>
    </w:p>
    <w:p w:rsidR="00583B56" w:rsidRPr="001A2C56" w:rsidRDefault="004676A6" w:rsidP="00583B56">
      <w:r w:rsidRPr="001A2C56">
        <w:t>3</w:t>
      </w:r>
      <w:r w:rsidR="00583B56" w:rsidRPr="001A2C56">
        <w:t>.2. физкультурно-оздоровительных учреждений – из расчёта 0,7 га на 1000 человек;</w:t>
      </w:r>
    </w:p>
    <w:p w:rsidR="00583B56" w:rsidRPr="001A2C56" w:rsidRDefault="004676A6" w:rsidP="00583B56">
      <w:r w:rsidRPr="001A2C56">
        <w:t>3</w:t>
      </w:r>
      <w:r w:rsidR="00583B56" w:rsidRPr="001A2C56">
        <w:t>.3. рыночных комплексов принимаются по норме 7-14 кв. м на 1 кв. м торговой площади рыночного комплекса в зависимости от вместимости:</w:t>
      </w:r>
    </w:p>
    <w:p w:rsidR="00583B56" w:rsidRPr="001A2C56" w:rsidRDefault="004676A6" w:rsidP="00583B56">
      <w:r w:rsidRPr="001A2C56">
        <w:t>3</w:t>
      </w:r>
      <w:r w:rsidR="00583B56" w:rsidRPr="001A2C56">
        <w:t>.3.1. 14 кв. м - при торговой площади до 600 кв. м;</w:t>
      </w:r>
    </w:p>
    <w:p w:rsidR="00583B56" w:rsidRPr="001A2C56" w:rsidRDefault="004676A6" w:rsidP="00583B56">
      <w:r w:rsidRPr="001A2C56">
        <w:t>3</w:t>
      </w:r>
      <w:r w:rsidR="00583B56" w:rsidRPr="001A2C56">
        <w:t>.3.2. 7 кв. м - свыше 3000 кв. м;</w:t>
      </w:r>
    </w:p>
    <w:p w:rsidR="00583B56" w:rsidRPr="001A2C56" w:rsidRDefault="004676A6" w:rsidP="00583B56">
      <w:r w:rsidRPr="001A2C56">
        <w:t>3</w:t>
      </w:r>
      <w:r w:rsidR="00583B56" w:rsidRPr="001A2C56">
        <w:t>.4. земельных участков бань - 0,2 га;</w:t>
      </w:r>
    </w:p>
    <w:p w:rsidR="00583B56" w:rsidRPr="001A2C56" w:rsidRDefault="004676A6" w:rsidP="00583B56">
      <w:r w:rsidRPr="001A2C56">
        <w:t>3</w:t>
      </w:r>
      <w:r w:rsidR="00583B56" w:rsidRPr="001A2C56">
        <w:t>.5. отделений связи – 0,07 га;</w:t>
      </w:r>
    </w:p>
    <w:p w:rsidR="00583B56" w:rsidRPr="001A2C56" w:rsidRDefault="004676A6" w:rsidP="00583B56">
      <w:r w:rsidRPr="001A2C56">
        <w:t>3</w:t>
      </w:r>
      <w:r w:rsidR="00583B56" w:rsidRPr="001A2C56">
        <w:t>.6. кредитно-финансовых учреждений – 0,2 га;</w:t>
      </w:r>
    </w:p>
    <w:p w:rsidR="00583B56" w:rsidRPr="001A2C56" w:rsidRDefault="004676A6" w:rsidP="00583B56">
      <w:r w:rsidRPr="001A2C56">
        <w:t>3</w:t>
      </w:r>
      <w:r w:rsidR="00583B56" w:rsidRPr="001A2C56">
        <w:t>.7. объектов и учреждений жилищно-коммунального обслуживания – 0,3 га;</w:t>
      </w:r>
    </w:p>
    <w:p w:rsidR="00583B56" w:rsidRPr="001A2C56" w:rsidRDefault="004676A6" w:rsidP="00583B56">
      <w:r w:rsidRPr="001A2C56">
        <w:t>3</w:t>
      </w:r>
      <w:r w:rsidR="00583B56" w:rsidRPr="001A2C56">
        <w:t>.8. гостиниц при числе мест гостиницы:</w:t>
      </w:r>
    </w:p>
    <w:p w:rsidR="00583B56" w:rsidRPr="001A2C56" w:rsidRDefault="004676A6" w:rsidP="00583B56">
      <w:r w:rsidRPr="001A2C56">
        <w:t>3</w:t>
      </w:r>
      <w:r w:rsidR="00583B56" w:rsidRPr="001A2C56">
        <w:t>.8.1. от 25 до 100 мест – 55 кв. м;</w:t>
      </w:r>
    </w:p>
    <w:p w:rsidR="00583B56" w:rsidRPr="001A2C56" w:rsidRDefault="004676A6" w:rsidP="00583B56">
      <w:r w:rsidRPr="001A2C56">
        <w:t>3</w:t>
      </w:r>
      <w:r w:rsidR="00583B56" w:rsidRPr="001A2C56">
        <w:t>.8.2. от 100 до 500 мест – 30 кв. м;</w:t>
      </w:r>
    </w:p>
    <w:p w:rsidR="00583B56" w:rsidRPr="001A2C56" w:rsidRDefault="004676A6" w:rsidP="00583B56">
      <w:r w:rsidRPr="001A2C56">
        <w:t>3</w:t>
      </w:r>
      <w:r w:rsidR="00583B56" w:rsidRPr="001A2C56">
        <w:t>.8.3. от 500 до 1000 мест – 20 кв. м;</w:t>
      </w:r>
    </w:p>
    <w:p w:rsidR="00583B56" w:rsidRPr="001A2C56" w:rsidRDefault="004676A6" w:rsidP="00E169C1">
      <w:r w:rsidRPr="001A2C56">
        <w:t>3</w:t>
      </w:r>
      <w:r w:rsidR="00583B56" w:rsidRPr="001A2C56">
        <w:t>.8.4. от 1000 до 2000 мест – 15 кв. м;</w:t>
      </w:r>
    </w:p>
    <w:p w:rsidR="00583B56" w:rsidRPr="001A2C56" w:rsidRDefault="004676A6" w:rsidP="00583B56">
      <w:r w:rsidRPr="001A2C56">
        <w:t>3</w:t>
      </w:r>
      <w:r w:rsidR="00E169C1" w:rsidRPr="001A2C56">
        <w:t>.9</w:t>
      </w:r>
      <w:r w:rsidR="00583B56" w:rsidRPr="001A2C56">
        <w:t>. культурно-просветительских и зрелищных объектов – 0,2 га;</w:t>
      </w:r>
    </w:p>
    <w:p w:rsidR="00583B56" w:rsidRPr="001A2C56" w:rsidRDefault="004676A6" w:rsidP="00583B56">
      <w:r w:rsidRPr="001A2C56">
        <w:t>3</w:t>
      </w:r>
      <w:r w:rsidR="00F24D59" w:rsidRPr="001A2C56">
        <w:t>.10. судов – 0,15 га.</w:t>
      </w:r>
    </w:p>
    <w:p w:rsidR="00583B56" w:rsidRPr="001A2C56" w:rsidRDefault="004676A6" w:rsidP="00583B56">
      <w:r w:rsidRPr="001A2C56">
        <w:t>4</w:t>
      </w:r>
      <w:r w:rsidR="00583B56" w:rsidRPr="001A2C56">
        <w:t>. Минимальные отступы от красной линии:</w:t>
      </w:r>
    </w:p>
    <w:p w:rsidR="00583B56" w:rsidRPr="001A2C56" w:rsidRDefault="004676A6" w:rsidP="00583B56">
      <w:r w:rsidRPr="001A2C56">
        <w:t>4</w:t>
      </w:r>
      <w:r w:rsidR="00F24D59" w:rsidRPr="001A2C56">
        <w:t>.1</w:t>
      </w:r>
      <w:r w:rsidR="00583B56" w:rsidRPr="001A2C56">
        <w:t>. до стен зданий бань и банных комплексов – 10 м;</w:t>
      </w:r>
    </w:p>
    <w:p w:rsidR="00583B56" w:rsidRPr="001A2C56" w:rsidRDefault="004676A6" w:rsidP="00583B56">
      <w:r w:rsidRPr="001A2C56">
        <w:t>4</w:t>
      </w:r>
      <w:r w:rsidR="00F24D59" w:rsidRPr="001A2C56">
        <w:t>.2</w:t>
      </w:r>
      <w:r w:rsidR="00583B56" w:rsidRPr="001A2C56">
        <w:t>. до стен иных зданий, строений, сооружений - 3 метра.</w:t>
      </w:r>
    </w:p>
    <w:p w:rsidR="00583B56" w:rsidRPr="001A2C56" w:rsidRDefault="004676A6" w:rsidP="00F24D59">
      <w:r w:rsidRPr="001A2C56">
        <w:t>5</w:t>
      </w:r>
      <w:r w:rsidR="00583B56" w:rsidRPr="001A2C56">
        <w:t>. Требования к ограждению земельных участков: светопрозрачность – не менее 50 %</w:t>
      </w:r>
      <w:r w:rsidR="00F114AC" w:rsidRPr="001A2C56">
        <w:t>.</w:t>
      </w:r>
    </w:p>
    <w:p w:rsidR="00583B56" w:rsidRPr="001A2C56" w:rsidRDefault="004676A6" w:rsidP="00F24D59">
      <w:r w:rsidRPr="001A2C56">
        <w:t>6</w:t>
      </w:r>
      <w:r w:rsidR="00583B56" w:rsidRPr="001A2C56">
        <w:t>. Минимал</w:t>
      </w:r>
      <w:r w:rsidR="00F24D59" w:rsidRPr="001A2C56">
        <w:t>ьная площадь озеленения участка</w:t>
      </w:r>
      <w:r w:rsidR="00583B56" w:rsidRPr="001A2C56">
        <w:t xml:space="preserve"> учреждений социального обеспечения – 60 %.</w:t>
      </w:r>
    </w:p>
    <w:p w:rsidR="009B5628" w:rsidRPr="001A2C56" w:rsidRDefault="009B5628" w:rsidP="0091524B"/>
    <w:p w:rsidR="000D6672" w:rsidRPr="001A2C56" w:rsidRDefault="00583B56" w:rsidP="000D6672">
      <w:pPr>
        <w:pStyle w:val="3"/>
      </w:pPr>
      <w:bookmarkStart w:id="79" w:name="_Toc55152923"/>
      <w:r w:rsidRPr="001A2C56">
        <w:t xml:space="preserve">Статья </w:t>
      </w:r>
      <w:r w:rsidR="006A6021" w:rsidRPr="001A2C56">
        <w:t>33</w:t>
      </w:r>
      <w:r w:rsidR="000D6672" w:rsidRPr="001A2C56">
        <w:t xml:space="preserve">. </w:t>
      </w:r>
      <w:r w:rsidR="00C703E9" w:rsidRPr="001A2C56">
        <w:rPr>
          <w:rFonts w:eastAsia="ArialMT"/>
          <w:lang w:eastAsia="ru-RU"/>
        </w:rPr>
        <w:t>Зона учебно-образовательного назначения</w:t>
      </w:r>
      <w:r w:rsidR="00C703E9" w:rsidRPr="001A2C56">
        <w:t xml:space="preserve"> (ОД-2</w:t>
      </w:r>
      <w:r w:rsidR="000D6672" w:rsidRPr="001A2C56">
        <w:t>)</w:t>
      </w:r>
      <w:bookmarkEnd w:id="79"/>
    </w:p>
    <w:p w:rsidR="000D6672" w:rsidRPr="001A2C56" w:rsidRDefault="000D6672" w:rsidP="000D6672">
      <w:r w:rsidRPr="001A2C56">
        <w:t xml:space="preserve">1. Зона выделена для размещения объектов капитального строительства </w:t>
      </w:r>
      <w:r w:rsidR="00C703E9" w:rsidRPr="001A2C56">
        <w:rPr>
          <w:rFonts w:eastAsia="ArialMT"/>
          <w:lang w:eastAsia="ru-RU"/>
        </w:rPr>
        <w:t>учебно-образовательного назначения</w:t>
      </w:r>
      <w:r w:rsidRPr="001A2C56">
        <w:t>.</w:t>
      </w:r>
    </w:p>
    <w:p w:rsidR="000D6672" w:rsidRPr="001A2C56" w:rsidRDefault="000D6672" w:rsidP="000D6672">
      <w:r w:rsidRPr="001A2C56">
        <w:t xml:space="preserve">2. Виды разрешённого использования земельных участков и объектов капитального строительства </w:t>
      </w:r>
      <w:r w:rsidR="00583B56" w:rsidRPr="001A2C56">
        <w:t xml:space="preserve">с основными параметрами разрешенного </w:t>
      </w:r>
      <w:r w:rsidR="00583B56" w:rsidRPr="001A2C56">
        <w:lastRenderedPageBreak/>
        <w:t xml:space="preserve">строительства </w:t>
      </w:r>
      <w:r w:rsidRPr="001A2C56">
        <w:t xml:space="preserve">зоны </w:t>
      </w:r>
      <w:r w:rsidR="00C703E9" w:rsidRPr="001A2C56">
        <w:rPr>
          <w:rFonts w:eastAsia="ArialMT"/>
          <w:lang w:eastAsia="ru-RU"/>
        </w:rPr>
        <w:t>учебно-образовательного назначения</w:t>
      </w:r>
      <w:r w:rsidRPr="001A2C56">
        <w:t>(ОД</w:t>
      </w:r>
      <w:r w:rsidR="00C703E9" w:rsidRPr="001A2C56">
        <w:t>-2</w:t>
      </w:r>
      <w:r w:rsidRPr="001A2C56">
        <w:t>) представлены в табличном виде.</w:t>
      </w:r>
    </w:p>
    <w:p w:rsidR="000D6672" w:rsidRPr="001A2C56" w:rsidRDefault="000D6672" w:rsidP="000D6672"/>
    <w:p w:rsidR="000D6672" w:rsidRPr="001A2C56" w:rsidRDefault="000D6672" w:rsidP="000D6672"/>
    <w:p w:rsidR="000D6672" w:rsidRPr="001A2C56" w:rsidRDefault="000D6672" w:rsidP="000D6672">
      <w:pPr>
        <w:sectPr w:rsidR="000D6672" w:rsidRPr="001A2C56">
          <w:pgSz w:w="11906" w:h="16838"/>
          <w:pgMar w:top="1134" w:right="850" w:bottom="1134" w:left="1701" w:header="708" w:footer="708" w:gutter="0"/>
          <w:cols w:space="708"/>
          <w:docGrid w:linePitch="360"/>
        </w:sectPr>
      </w:pPr>
    </w:p>
    <w:p w:rsidR="000D6672" w:rsidRPr="001A2C56" w:rsidRDefault="006A6021" w:rsidP="006A6021">
      <w:pPr>
        <w:outlineLvl w:val="4"/>
      </w:pPr>
      <w:r w:rsidRPr="001A2C56">
        <w:lastRenderedPageBreak/>
        <w:t>Таблица 33.</w:t>
      </w:r>
      <w:r w:rsidR="000D6672"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583B56" w:rsidRPr="001A2C56" w:rsidTr="00B05EBB">
        <w:trPr>
          <w:trHeight w:val="233"/>
          <w:tblHeader/>
        </w:trPr>
        <w:tc>
          <w:tcPr>
            <w:tcW w:w="43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583B56" w:rsidRPr="001A2C56" w:rsidTr="00B05EBB">
        <w:trPr>
          <w:trHeight w:val="232"/>
        </w:trPr>
        <w:tc>
          <w:tcPr>
            <w:tcW w:w="430" w:type="dxa"/>
            <w:vMerge/>
          </w:tcPr>
          <w:p w:rsidR="00583B56" w:rsidRPr="001A2C56" w:rsidRDefault="00583B56" w:rsidP="00B05EBB">
            <w:pPr>
              <w:spacing w:line="240" w:lineRule="auto"/>
              <w:ind w:left="-57" w:right="-57" w:firstLine="0"/>
              <w:jc w:val="center"/>
              <w:rPr>
                <w:rFonts w:cs="Times New Roman"/>
                <w:sz w:val="20"/>
                <w:szCs w:val="20"/>
              </w:rPr>
            </w:pPr>
          </w:p>
        </w:tc>
        <w:tc>
          <w:tcPr>
            <w:tcW w:w="1822" w:type="dxa"/>
            <w:vMerge/>
          </w:tcPr>
          <w:p w:rsidR="00583B56" w:rsidRPr="001A2C56" w:rsidRDefault="00583B56" w:rsidP="00B05EBB">
            <w:pPr>
              <w:spacing w:line="240" w:lineRule="auto"/>
              <w:ind w:left="-57" w:right="-57" w:firstLine="0"/>
              <w:jc w:val="center"/>
              <w:rPr>
                <w:rFonts w:cs="Times New Roman"/>
                <w:sz w:val="20"/>
                <w:szCs w:val="20"/>
              </w:rPr>
            </w:pPr>
          </w:p>
        </w:tc>
        <w:tc>
          <w:tcPr>
            <w:tcW w:w="3990" w:type="dxa"/>
            <w:vMerge/>
          </w:tcPr>
          <w:p w:rsidR="00583B56" w:rsidRPr="001A2C56" w:rsidRDefault="00583B56" w:rsidP="00B05EBB">
            <w:pPr>
              <w:spacing w:line="240" w:lineRule="auto"/>
              <w:ind w:left="-57" w:right="-57" w:firstLine="0"/>
              <w:jc w:val="center"/>
              <w:rPr>
                <w:rFonts w:cs="Times New Roman"/>
                <w:sz w:val="20"/>
                <w:szCs w:val="20"/>
              </w:rPr>
            </w:pPr>
          </w:p>
        </w:tc>
        <w:tc>
          <w:tcPr>
            <w:tcW w:w="559" w:type="dxa"/>
            <w:vMerge/>
          </w:tcPr>
          <w:p w:rsidR="00583B56" w:rsidRPr="001A2C56" w:rsidRDefault="00583B56" w:rsidP="00B05EBB">
            <w:pPr>
              <w:spacing w:line="240" w:lineRule="auto"/>
              <w:ind w:left="-57" w:right="-57" w:firstLine="0"/>
              <w:jc w:val="center"/>
              <w:rPr>
                <w:rFonts w:cs="Times New Roman"/>
                <w:sz w:val="20"/>
                <w:szCs w:val="20"/>
              </w:rPr>
            </w:pPr>
          </w:p>
        </w:tc>
        <w:tc>
          <w:tcPr>
            <w:tcW w:w="839" w:type="dxa"/>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583B56" w:rsidRPr="001A2C56" w:rsidRDefault="00583B56" w:rsidP="00B05EBB">
            <w:pPr>
              <w:spacing w:line="240" w:lineRule="auto"/>
              <w:ind w:left="-57" w:right="-57" w:firstLine="0"/>
              <w:jc w:val="center"/>
              <w:rPr>
                <w:rFonts w:cs="Times New Roman"/>
                <w:sz w:val="20"/>
                <w:szCs w:val="20"/>
              </w:rPr>
            </w:pPr>
          </w:p>
        </w:tc>
        <w:tc>
          <w:tcPr>
            <w:tcW w:w="1062" w:type="dxa"/>
            <w:vMerge/>
          </w:tcPr>
          <w:p w:rsidR="00583B56" w:rsidRPr="001A2C56" w:rsidRDefault="00583B56" w:rsidP="00B05EBB">
            <w:pPr>
              <w:spacing w:line="240" w:lineRule="auto"/>
              <w:ind w:left="-57" w:right="-57" w:firstLine="0"/>
              <w:jc w:val="center"/>
              <w:rPr>
                <w:rFonts w:cs="Times New Roman"/>
                <w:sz w:val="20"/>
                <w:szCs w:val="20"/>
              </w:rPr>
            </w:pPr>
          </w:p>
        </w:tc>
        <w:tc>
          <w:tcPr>
            <w:tcW w:w="1120" w:type="dxa"/>
            <w:vMerge/>
          </w:tcPr>
          <w:p w:rsidR="00583B56" w:rsidRPr="001A2C56" w:rsidRDefault="00583B56" w:rsidP="00B05EBB">
            <w:pPr>
              <w:spacing w:line="240" w:lineRule="auto"/>
              <w:ind w:left="-57" w:right="-57" w:firstLine="0"/>
              <w:jc w:val="center"/>
              <w:rPr>
                <w:rFonts w:cs="Times New Roman"/>
                <w:sz w:val="20"/>
                <w:szCs w:val="20"/>
              </w:rPr>
            </w:pPr>
          </w:p>
        </w:tc>
        <w:tc>
          <w:tcPr>
            <w:tcW w:w="2842" w:type="dxa"/>
            <w:vMerge/>
          </w:tcPr>
          <w:p w:rsidR="00583B56" w:rsidRPr="001A2C56" w:rsidRDefault="00583B56" w:rsidP="00B05EBB">
            <w:pPr>
              <w:spacing w:line="240" w:lineRule="auto"/>
              <w:ind w:left="-57" w:right="-57" w:firstLine="0"/>
              <w:jc w:val="center"/>
              <w:rPr>
                <w:rFonts w:cs="Times New Roman"/>
                <w:sz w:val="20"/>
                <w:szCs w:val="20"/>
              </w:rPr>
            </w:pPr>
          </w:p>
        </w:tc>
      </w:tr>
      <w:tr w:rsidR="00583B56" w:rsidRPr="001A2C56" w:rsidTr="00B05EBB">
        <w:tc>
          <w:tcPr>
            <w:tcW w:w="14596" w:type="dxa"/>
            <w:gridSpan w:val="10"/>
          </w:tcPr>
          <w:p w:rsidR="00583B56" w:rsidRPr="001A2C56" w:rsidRDefault="00583B56" w:rsidP="00B05EBB">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152BE2" w:rsidRPr="001A2C56" w:rsidTr="00B05EBB">
        <w:tc>
          <w:tcPr>
            <w:tcW w:w="430" w:type="dxa"/>
          </w:tcPr>
          <w:p w:rsidR="00152BE2" w:rsidRPr="001A2C56" w:rsidRDefault="00152BE2" w:rsidP="00152BE2">
            <w:pPr>
              <w:pStyle w:val="a7"/>
              <w:numPr>
                <w:ilvl w:val="0"/>
                <w:numId w:val="11"/>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Образование и просвещение</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1A2C56">
              <w:rPr>
                <w:rFonts w:cs="Times New Roman"/>
                <w:sz w:val="20"/>
                <w:szCs w:val="20"/>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3.5</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225</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4</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430" w:type="dxa"/>
          </w:tcPr>
          <w:p w:rsidR="00152BE2" w:rsidRPr="001A2C56" w:rsidRDefault="00152BE2" w:rsidP="00152BE2">
            <w:pPr>
              <w:pStyle w:val="a7"/>
              <w:numPr>
                <w:ilvl w:val="0"/>
                <w:numId w:val="11"/>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12.0</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2BE2" w:rsidRPr="001A2C56" w:rsidTr="00B05EBB">
        <w:tc>
          <w:tcPr>
            <w:tcW w:w="430" w:type="dxa"/>
          </w:tcPr>
          <w:p w:rsidR="00152BE2" w:rsidRPr="001A2C56" w:rsidRDefault="00152BE2" w:rsidP="00152BE2">
            <w:pPr>
              <w:pStyle w:val="a7"/>
              <w:numPr>
                <w:ilvl w:val="0"/>
                <w:numId w:val="11"/>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Связь</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6.8</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B05EBB">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152BE2" w:rsidRPr="001A2C56" w:rsidTr="00B05EBB">
        <w:tc>
          <w:tcPr>
            <w:tcW w:w="430" w:type="dxa"/>
          </w:tcPr>
          <w:p w:rsidR="00152BE2" w:rsidRPr="001A2C56" w:rsidRDefault="00152BE2" w:rsidP="00152BE2">
            <w:pPr>
              <w:pStyle w:val="a7"/>
              <w:numPr>
                <w:ilvl w:val="0"/>
                <w:numId w:val="11"/>
              </w:numPr>
              <w:spacing w:line="240" w:lineRule="auto"/>
              <w:ind w:left="0" w:firstLine="0"/>
              <w:jc w:val="center"/>
              <w:rPr>
                <w:rFonts w:cs="Times New Roman"/>
                <w:sz w:val="20"/>
                <w:szCs w:val="20"/>
              </w:rPr>
            </w:pPr>
          </w:p>
        </w:tc>
        <w:tc>
          <w:tcPr>
            <w:tcW w:w="182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990"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3.1</w:t>
            </w:r>
          </w:p>
        </w:tc>
        <w:tc>
          <w:tcPr>
            <w:tcW w:w="83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700</w:t>
            </w:r>
          </w:p>
        </w:tc>
        <w:tc>
          <w:tcPr>
            <w:tcW w:w="8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bl>
    <w:p w:rsidR="000D6672" w:rsidRPr="001A2C56" w:rsidRDefault="000D6672" w:rsidP="000D6672"/>
    <w:p w:rsidR="000D6672" w:rsidRPr="001A2C56" w:rsidRDefault="000D6672" w:rsidP="000D6672"/>
    <w:p w:rsidR="000D6672" w:rsidRPr="001A2C56" w:rsidRDefault="000D6672" w:rsidP="000D6672">
      <w:pPr>
        <w:sectPr w:rsidR="000D6672" w:rsidRPr="001A2C56" w:rsidSect="0023209B">
          <w:pgSz w:w="16838" w:h="11906" w:orient="landscape"/>
          <w:pgMar w:top="851" w:right="1134" w:bottom="1701" w:left="1134" w:header="709" w:footer="709" w:gutter="0"/>
          <w:cols w:space="708"/>
          <w:docGrid w:linePitch="360"/>
        </w:sectPr>
      </w:pPr>
    </w:p>
    <w:p w:rsidR="00FB1C64" w:rsidRPr="001A2C56" w:rsidRDefault="004676A6" w:rsidP="00FB1C64">
      <w:r w:rsidRPr="001A2C56">
        <w:lastRenderedPageBreak/>
        <w:t>3</w:t>
      </w:r>
      <w:r w:rsidR="00FB1C64" w:rsidRPr="001A2C56">
        <w:t>. Минимальные размеры земельных участков:</w:t>
      </w:r>
    </w:p>
    <w:p w:rsidR="00FB1C64" w:rsidRPr="001A2C56" w:rsidRDefault="004676A6" w:rsidP="00FB1C64">
      <w:r w:rsidRPr="001A2C56">
        <w:t>3</w:t>
      </w:r>
      <w:r w:rsidR="00E169C1" w:rsidRPr="001A2C56">
        <w:t>.1</w:t>
      </w:r>
      <w:r w:rsidR="00FB1C64" w:rsidRPr="001A2C56">
        <w:t>. отделений связи – 0,07 га;</w:t>
      </w:r>
    </w:p>
    <w:p w:rsidR="00FB1C64" w:rsidRPr="001A2C56" w:rsidRDefault="004676A6" w:rsidP="00FB1C64">
      <w:r w:rsidRPr="001A2C56">
        <w:t>3</w:t>
      </w:r>
      <w:r w:rsidR="00E169C1" w:rsidRPr="001A2C56">
        <w:t>.2</w:t>
      </w:r>
      <w:r w:rsidR="00FB1C64" w:rsidRPr="001A2C56">
        <w:t>. объектов и учреждений жилищно-коммунального обслуживания – 0,3 га;</w:t>
      </w:r>
    </w:p>
    <w:p w:rsidR="00FB1C64" w:rsidRPr="001A2C56" w:rsidRDefault="004676A6" w:rsidP="00FB1C64">
      <w:r w:rsidRPr="001A2C56">
        <w:t>3</w:t>
      </w:r>
      <w:r w:rsidR="00E169C1" w:rsidRPr="001A2C56">
        <w:t>.3</w:t>
      </w:r>
      <w:r w:rsidR="00FB1C64" w:rsidRPr="001A2C56">
        <w:t>. средних специальных, профессионально-технических учебных заведений из расчёта:</w:t>
      </w:r>
    </w:p>
    <w:p w:rsidR="00FB1C64" w:rsidRPr="001A2C56" w:rsidRDefault="004676A6" w:rsidP="00FB1C64">
      <w:r w:rsidRPr="001A2C56">
        <w:t>3</w:t>
      </w:r>
      <w:r w:rsidR="00E169C1" w:rsidRPr="001A2C56">
        <w:t>.3</w:t>
      </w:r>
      <w:r w:rsidR="00523499" w:rsidRPr="001A2C56">
        <w:t xml:space="preserve">.1. </w:t>
      </w:r>
      <w:r w:rsidR="00FB1C64" w:rsidRPr="001A2C56">
        <w:t>до 300 учащихся - 75 кв.м на 1 учащегося;</w:t>
      </w:r>
    </w:p>
    <w:p w:rsidR="00FB1C64" w:rsidRPr="001A2C56" w:rsidRDefault="004676A6" w:rsidP="00FB1C64">
      <w:r w:rsidRPr="001A2C56">
        <w:t>3</w:t>
      </w:r>
      <w:r w:rsidR="00E169C1" w:rsidRPr="001A2C56">
        <w:t>.3</w:t>
      </w:r>
      <w:r w:rsidR="00523499" w:rsidRPr="001A2C56">
        <w:t xml:space="preserve">.2. </w:t>
      </w:r>
      <w:r w:rsidR="00FB1C64" w:rsidRPr="001A2C56">
        <w:t>от 300 до 900 - 50 кв.м на 1 учащегося;</w:t>
      </w:r>
    </w:p>
    <w:p w:rsidR="00FB1C64" w:rsidRPr="001A2C56" w:rsidRDefault="004676A6" w:rsidP="00FB1C64">
      <w:r w:rsidRPr="001A2C56">
        <w:t>3</w:t>
      </w:r>
      <w:r w:rsidR="00E169C1" w:rsidRPr="001A2C56">
        <w:t>.3</w:t>
      </w:r>
      <w:r w:rsidR="00523499" w:rsidRPr="001A2C56">
        <w:t>.3. от 900 до 1600</w:t>
      </w:r>
      <w:r w:rsidR="00FB1C64" w:rsidRPr="001A2C56">
        <w:t xml:space="preserve"> - 30 кв.м на 1 учащегося;</w:t>
      </w:r>
    </w:p>
    <w:p w:rsidR="00FB1C64" w:rsidRPr="001A2C56" w:rsidRDefault="004676A6" w:rsidP="00FB1C64">
      <w:r w:rsidRPr="001A2C56">
        <w:t>3</w:t>
      </w:r>
      <w:r w:rsidR="00E169C1" w:rsidRPr="001A2C56">
        <w:t>.4</w:t>
      </w:r>
      <w:r w:rsidR="00523499" w:rsidRPr="001A2C56">
        <w:t xml:space="preserve">. </w:t>
      </w:r>
      <w:r w:rsidR="00FB1C64" w:rsidRPr="001A2C56">
        <w:t>высших учебных заведений из расчёта:</w:t>
      </w:r>
    </w:p>
    <w:p w:rsidR="000D6672" w:rsidRPr="001A2C56" w:rsidRDefault="006A6021" w:rsidP="006A6021">
      <w:pPr>
        <w:outlineLvl w:val="4"/>
      </w:pPr>
      <w:r w:rsidRPr="001A2C56">
        <w:t>Таблица 33.</w:t>
      </w:r>
      <w:r w:rsidR="00FB1C64" w:rsidRPr="001A2C56">
        <w:t>2</w:t>
      </w:r>
    </w:p>
    <w:tbl>
      <w:tblPr>
        <w:tblStyle w:val="12"/>
        <w:tblW w:w="0" w:type="auto"/>
        <w:jc w:val="center"/>
        <w:tblLook w:val="04A0"/>
      </w:tblPr>
      <w:tblGrid>
        <w:gridCol w:w="4715"/>
        <w:gridCol w:w="4741"/>
      </w:tblGrid>
      <w:tr w:rsidR="00523499" w:rsidRPr="001A2C56" w:rsidTr="00596250">
        <w:trPr>
          <w:tblHeader/>
          <w:jc w:val="center"/>
        </w:trPr>
        <w:tc>
          <w:tcPr>
            <w:tcW w:w="4715" w:type="dxa"/>
          </w:tcPr>
          <w:p w:rsidR="00523499" w:rsidRPr="001A2C56" w:rsidRDefault="00523499" w:rsidP="00596250">
            <w:pPr>
              <w:tabs>
                <w:tab w:val="left" w:pos="720"/>
                <w:tab w:val="left" w:pos="1080"/>
              </w:tabs>
              <w:spacing w:line="240" w:lineRule="auto"/>
              <w:ind w:firstLine="0"/>
              <w:jc w:val="center"/>
              <w:rPr>
                <w:b/>
                <w:szCs w:val="26"/>
              </w:rPr>
            </w:pPr>
            <w:r w:rsidRPr="001A2C56">
              <w:rPr>
                <w:b/>
                <w:szCs w:val="26"/>
              </w:rPr>
              <w:t>ВУЗы</w:t>
            </w:r>
          </w:p>
        </w:tc>
        <w:tc>
          <w:tcPr>
            <w:tcW w:w="4714" w:type="dxa"/>
          </w:tcPr>
          <w:p w:rsidR="00523499" w:rsidRPr="001A2C56" w:rsidRDefault="00523499" w:rsidP="00596250">
            <w:pPr>
              <w:tabs>
                <w:tab w:val="left" w:pos="720"/>
                <w:tab w:val="left" w:pos="1080"/>
              </w:tabs>
              <w:spacing w:line="240" w:lineRule="auto"/>
              <w:ind w:firstLine="0"/>
              <w:jc w:val="center"/>
              <w:rPr>
                <w:b/>
                <w:szCs w:val="26"/>
              </w:rPr>
            </w:pPr>
            <w:r w:rsidRPr="001A2C56">
              <w:rPr>
                <w:b/>
                <w:szCs w:val="26"/>
              </w:rPr>
              <w:t>Размер участка, га на 1000 студентов</w:t>
            </w:r>
          </w:p>
        </w:tc>
      </w:tr>
      <w:tr w:rsidR="00523499" w:rsidRPr="001A2C56" w:rsidTr="00596250">
        <w:trPr>
          <w:jc w:val="center"/>
        </w:trPr>
        <w:tc>
          <w:tcPr>
            <w:tcW w:w="4688" w:type="dxa"/>
          </w:tcPr>
          <w:p w:rsidR="00523499" w:rsidRPr="001A2C56" w:rsidRDefault="00523499" w:rsidP="00596250">
            <w:pPr>
              <w:spacing w:line="240" w:lineRule="auto"/>
              <w:ind w:firstLine="0"/>
              <w:jc w:val="left"/>
              <w:rPr>
                <w:szCs w:val="26"/>
              </w:rPr>
            </w:pPr>
            <w:r w:rsidRPr="001A2C56">
              <w:rPr>
                <w:szCs w:val="26"/>
              </w:rPr>
              <w:t>технические</w:t>
            </w:r>
          </w:p>
        </w:tc>
        <w:tc>
          <w:tcPr>
            <w:tcW w:w="4741" w:type="dxa"/>
            <w:vAlign w:val="center"/>
          </w:tcPr>
          <w:p w:rsidR="00523499" w:rsidRPr="001A2C56" w:rsidRDefault="00523499" w:rsidP="00596250">
            <w:pPr>
              <w:tabs>
                <w:tab w:val="left" w:pos="720"/>
                <w:tab w:val="left" w:pos="1080"/>
              </w:tabs>
              <w:spacing w:line="240" w:lineRule="auto"/>
              <w:ind w:firstLine="0"/>
              <w:jc w:val="center"/>
              <w:rPr>
                <w:szCs w:val="26"/>
              </w:rPr>
            </w:pPr>
            <w:r w:rsidRPr="001A2C56">
              <w:rPr>
                <w:szCs w:val="26"/>
              </w:rPr>
              <w:t>4-7</w:t>
            </w:r>
          </w:p>
        </w:tc>
      </w:tr>
      <w:tr w:rsidR="00523499" w:rsidRPr="001A2C56" w:rsidTr="00596250">
        <w:trPr>
          <w:jc w:val="center"/>
        </w:trPr>
        <w:tc>
          <w:tcPr>
            <w:tcW w:w="4688" w:type="dxa"/>
          </w:tcPr>
          <w:p w:rsidR="00523499" w:rsidRPr="001A2C56" w:rsidRDefault="00523499" w:rsidP="00596250">
            <w:pPr>
              <w:tabs>
                <w:tab w:val="left" w:pos="720"/>
                <w:tab w:val="left" w:pos="1080"/>
              </w:tabs>
              <w:spacing w:line="240" w:lineRule="auto"/>
              <w:ind w:firstLine="0"/>
              <w:rPr>
                <w:szCs w:val="26"/>
              </w:rPr>
            </w:pPr>
            <w:r w:rsidRPr="001A2C56">
              <w:rPr>
                <w:szCs w:val="26"/>
              </w:rPr>
              <w:t>сельскохозяйственные</w:t>
            </w:r>
          </w:p>
        </w:tc>
        <w:tc>
          <w:tcPr>
            <w:tcW w:w="4741" w:type="dxa"/>
            <w:vAlign w:val="center"/>
          </w:tcPr>
          <w:p w:rsidR="00523499" w:rsidRPr="001A2C56" w:rsidRDefault="00523499" w:rsidP="00596250">
            <w:pPr>
              <w:tabs>
                <w:tab w:val="left" w:pos="720"/>
                <w:tab w:val="left" w:pos="1080"/>
              </w:tabs>
              <w:spacing w:line="240" w:lineRule="auto"/>
              <w:ind w:firstLine="0"/>
              <w:jc w:val="center"/>
              <w:rPr>
                <w:szCs w:val="26"/>
              </w:rPr>
            </w:pPr>
            <w:r w:rsidRPr="001A2C56">
              <w:rPr>
                <w:szCs w:val="26"/>
              </w:rPr>
              <w:t>5-7</w:t>
            </w:r>
          </w:p>
        </w:tc>
      </w:tr>
      <w:tr w:rsidR="00523499" w:rsidRPr="001A2C56" w:rsidTr="00596250">
        <w:trPr>
          <w:jc w:val="center"/>
        </w:trPr>
        <w:tc>
          <w:tcPr>
            <w:tcW w:w="4688" w:type="dxa"/>
          </w:tcPr>
          <w:p w:rsidR="00523499" w:rsidRPr="001A2C56" w:rsidRDefault="00523499" w:rsidP="00596250">
            <w:pPr>
              <w:tabs>
                <w:tab w:val="left" w:pos="720"/>
                <w:tab w:val="left" w:pos="1080"/>
              </w:tabs>
              <w:spacing w:line="240" w:lineRule="auto"/>
              <w:ind w:firstLine="0"/>
              <w:rPr>
                <w:szCs w:val="26"/>
              </w:rPr>
            </w:pPr>
            <w:r w:rsidRPr="001A2C56">
              <w:rPr>
                <w:szCs w:val="26"/>
              </w:rPr>
              <w:t>медицинские, фармацевтические</w:t>
            </w:r>
          </w:p>
        </w:tc>
        <w:tc>
          <w:tcPr>
            <w:tcW w:w="4741" w:type="dxa"/>
            <w:vAlign w:val="center"/>
          </w:tcPr>
          <w:p w:rsidR="00523499" w:rsidRPr="001A2C56" w:rsidRDefault="00523499" w:rsidP="00596250">
            <w:pPr>
              <w:tabs>
                <w:tab w:val="left" w:pos="720"/>
                <w:tab w:val="left" w:pos="1080"/>
              </w:tabs>
              <w:spacing w:line="240" w:lineRule="auto"/>
              <w:ind w:firstLine="0"/>
              <w:jc w:val="center"/>
              <w:rPr>
                <w:szCs w:val="26"/>
              </w:rPr>
            </w:pPr>
            <w:r w:rsidRPr="001A2C56">
              <w:rPr>
                <w:szCs w:val="26"/>
              </w:rPr>
              <w:t>3-5</w:t>
            </w:r>
          </w:p>
        </w:tc>
      </w:tr>
      <w:tr w:rsidR="00523499" w:rsidRPr="001A2C56" w:rsidTr="00596250">
        <w:trPr>
          <w:jc w:val="center"/>
        </w:trPr>
        <w:tc>
          <w:tcPr>
            <w:tcW w:w="4688" w:type="dxa"/>
          </w:tcPr>
          <w:p w:rsidR="00523499" w:rsidRPr="001A2C56" w:rsidRDefault="00523499" w:rsidP="00596250">
            <w:pPr>
              <w:spacing w:line="240" w:lineRule="auto"/>
              <w:ind w:firstLine="0"/>
              <w:jc w:val="left"/>
              <w:rPr>
                <w:szCs w:val="26"/>
              </w:rPr>
            </w:pPr>
            <w:r w:rsidRPr="001A2C56">
              <w:rPr>
                <w:szCs w:val="26"/>
              </w:rPr>
              <w:t>экономические, педагогические, культуры, искусства, архитектуры</w:t>
            </w:r>
          </w:p>
        </w:tc>
        <w:tc>
          <w:tcPr>
            <w:tcW w:w="4741" w:type="dxa"/>
            <w:vAlign w:val="center"/>
          </w:tcPr>
          <w:p w:rsidR="00523499" w:rsidRPr="001A2C56" w:rsidRDefault="00523499" w:rsidP="00596250">
            <w:pPr>
              <w:tabs>
                <w:tab w:val="left" w:pos="720"/>
                <w:tab w:val="left" w:pos="1080"/>
              </w:tabs>
              <w:spacing w:line="240" w:lineRule="auto"/>
              <w:ind w:firstLine="0"/>
              <w:jc w:val="center"/>
              <w:rPr>
                <w:szCs w:val="26"/>
              </w:rPr>
            </w:pPr>
            <w:r w:rsidRPr="001A2C56">
              <w:rPr>
                <w:szCs w:val="26"/>
              </w:rPr>
              <w:t>2-4</w:t>
            </w:r>
          </w:p>
        </w:tc>
      </w:tr>
      <w:tr w:rsidR="00523499" w:rsidRPr="001A2C56" w:rsidTr="00596250">
        <w:trPr>
          <w:jc w:val="center"/>
        </w:trPr>
        <w:tc>
          <w:tcPr>
            <w:tcW w:w="4688" w:type="dxa"/>
          </w:tcPr>
          <w:p w:rsidR="00523499" w:rsidRPr="001A2C56" w:rsidRDefault="00523499" w:rsidP="00596250">
            <w:pPr>
              <w:spacing w:line="240" w:lineRule="auto"/>
              <w:ind w:firstLine="0"/>
              <w:jc w:val="left"/>
              <w:rPr>
                <w:szCs w:val="26"/>
              </w:rPr>
            </w:pPr>
            <w:r w:rsidRPr="001A2C56">
              <w:rPr>
                <w:szCs w:val="26"/>
              </w:rPr>
              <w:t>институты повышения квалификации и заочные вузы</w:t>
            </w:r>
          </w:p>
        </w:tc>
        <w:tc>
          <w:tcPr>
            <w:tcW w:w="4741" w:type="dxa"/>
            <w:vAlign w:val="center"/>
          </w:tcPr>
          <w:p w:rsidR="00523499" w:rsidRPr="001A2C56" w:rsidRDefault="00523499" w:rsidP="00596250">
            <w:pPr>
              <w:spacing w:line="240" w:lineRule="auto"/>
              <w:ind w:firstLine="0"/>
              <w:jc w:val="center"/>
              <w:rPr>
                <w:szCs w:val="26"/>
              </w:rPr>
            </w:pPr>
            <w:r w:rsidRPr="001A2C56">
              <w:rPr>
                <w:szCs w:val="26"/>
              </w:rPr>
              <w:t>Соответственно их профилю</w:t>
            </w:r>
          </w:p>
          <w:p w:rsidR="00523499" w:rsidRPr="001A2C56" w:rsidRDefault="00523499" w:rsidP="00596250">
            <w:pPr>
              <w:spacing w:line="240" w:lineRule="auto"/>
              <w:ind w:firstLine="0"/>
              <w:jc w:val="center"/>
              <w:rPr>
                <w:szCs w:val="26"/>
              </w:rPr>
            </w:pPr>
            <w:r w:rsidRPr="001A2C56">
              <w:rPr>
                <w:szCs w:val="26"/>
              </w:rPr>
              <w:t>с коэффициентом 0,5</w:t>
            </w:r>
          </w:p>
        </w:tc>
      </w:tr>
    </w:tbl>
    <w:p w:rsidR="009B5628" w:rsidRPr="001A2C56" w:rsidRDefault="009B5628" w:rsidP="0091524B"/>
    <w:p w:rsidR="00596250" w:rsidRPr="001A2C56" w:rsidRDefault="004676A6" w:rsidP="00596250">
      <w:r w:rsidRPr="001A2C56">
        <w:t>3</w:t>
      </w:r>
      <w:r w:rsidR="00E169C1" w:rsidRPr="001A2C56">
        <w:t>.5</w:t>
      </w:r>
      <w:r w:rsidR="00596250" w:rsidRPr="001A2C56">
        <w:t>. для вновь строящихся дошкольных учреждений с отдельно стоящим зданием принимается из расчета 40 кв. м на 1 место, при вме</w:t>
      </w:r>
      <w:r w:rsidR="009341FD" w:rsidRPr="001A2C56">
        <w:t>стимости до 100 мест - 35 кв. м;</w:t>
      </w:r>
    </w:p>
    <w:p w:rsidR="00596250" w:rsidRPr="001A2C56" w:rsidRDefault="004676A6" w:rsidP="00596250">
      <w:r w:rsidRPr="001A2C56">
        <w:t>3</w:t>
      </w:r>
      <w:r w:rsidR="00E169C1" w:rsidRPr="001A2C56">
        <w:t>.6</w:t>
      </w:r>
      <w:r w:rsidR="00596250" w:rsidRPr="001A2C56">
        <w:t>. для встроенного здания дошкольного учреждения при вместимости более 100 мест - 29 кв. м;</w:t>
      </w:r>
    </w:p>
    <w:p w:rsidR="00596250" w:rsidRPr="001A2C56" w:rsidRDefault="004676A6" w:rsidP="00596250">
      <w:r w:rsidRPr="001A2C56">
        <w:t>3</w:t>
      </w:r>
      <w:r w:rsidR="00E169C1" w:rsidRPr="001A2C56">
        <w:t>.7</w:t>
      </w:r>
      <w:r w:rsidR="00596250" w:rsidRPr="001A2C56">
        <w:t>. если расчетное число детей в детских группах не превышает 10, площадь участка принимается из расчета не менее 350 кв. м на одну группу у отдельно стоящих зданий и 225 кв.м на одну группу - у встроенных;</w:t>
      </w:r>
    </w:p>
    <w:p w:rsidR="00596250" w:rsidRPr="001A2C56" w:rsidRDefault="004676A6" w:rsidP="00596250">
      <w:r w:rsidRPr="001A2C56">
        <w:t>3</w:t>
      </w:r>
      <w:r w:rsidR="00E169C1" w:rsidRPr="001A2C56">
        <w:t>.8</w:t>
      </w:r>
      <w:r w:rsidR="00591350" w:rsidRPr="001A2C56">
        <w:t xml:space="preserve">. </w:t>
      </w:r>
      <w:r w:rsidR="00596250" w:rsidRPr="001A2C56">
        <w:t>для общеобразовательных школ – из расчёта не менее 16 кв.м на одного учащегося (учебно-опытная зона составляет не более 25% площади участка);</w:t>
      </w:r>
    </w:p>
    <w:p w:rsidR="00596250" w:rsidRPr="001A2C56" w:rsidRDefault="004676A6" w:rsidP="00596250">
      <w:r w:rsidRPr="001A2C56">
        <w:t>3</w:t>
      </w:r>
      <w:r w:rsidR="00E169C1" w:rsidRPr="001A2C56">
        <w:t>.9</w:t>
      </w:r>
      <w:r w:rsidR="00591350" w:rsidRPr="001A2C56">
        <w:t xml:space="preserve">. </w:t>
      </w:r>
      <w:r w:rsidR="00596250" w:rsidRPr="001A2C56">
        <w:t>для школ-интернатов – из расчёта не менее 45 кв.м на одного учащегося;</w:t>
      </w:r>
    </w:p>
    <w:p w:rsidR="00596250" w:rsidRPr="001A2C56" w:rsidRDefault="004676A6" w:rsidP="00596250">
      <w:r w:rsidRPr="001A2C56">
        <w:t>3</w:t>
      </w:r>
      <w:r w:rsidR="00E169C1" w:rsidRPr="001A2C56">
        <w:t>.10</w:t>
      </w:r>
      <w:r w:rsidR="00591350" w:rsidRPr="001A2C56">
        <w:t xml:space="preserve">. </w:t>
      </w:r>
      <w:r w:rsidR="00596250" w:rsidRPr="001A2C56">
        <w:t>площадь земельного участка внешкольного учреждения не подлежит установлению, определя</w:t>
      </w:r>
      <w:r w:rsidR="009341FD" w:rsidRPr="001A2C56">
        <w:t>ется заданием на проектирование.</w:t>
      </w:r>
    </w:p>
    <w:p w:rsidR="00596250" w:rsidRPr="001A2C56" w:rsidRDefault="004676A6" w:rsidP="00596250">
      <w:r w:rsidRPr="001A2C56">
        <w:t>4</w:t>
      </w:r>
      <w:r w:rsidR="00591350" w:rsidRPr="001A2C56">
        <w:t xml:space="preserve">. </w:t>
      </w:r>
      <w:r w:rsidR="00596250" w:rsidRPr="001A2C56">
        <w:t>Предельная высота зданий, строений, сооружений:</w:t>
      </w:r>
    </w:p>
    <w:p w:rsidR="00596250" w:rsidRPr="001A2C56" w:rsidRDefault="004676A6" w:rsidP="00596250">
      <w:r w:rsidRPr="001A2C56">
        <w:t>4</w:t>
      </w:r>
      <w:r w:rsidR="00591350" w:rsidRPr="001A2C56">
        <w:t xml:space="preserve">.1. </w:t>
      </w:r>
      <w:r w:rsidR="00596250" w:rsidRPr="001A2C56">
        <w:t>объектов учреждений детского дошкольного образова</w:t>
      </w:r>
      <w:r w:rsidR="00591350" w:rsidRPr="001A2C56">
        <w:t>ния – 3 этажа;</w:t>
      </w:r>
    </w:p>
    <w:p w:rsidR="00596250" w:rsidRPr="001A2C56" w:rsidRDefault="004676A6" w:rsidP="00596250">
      <w:r w:rsidRPr="001A2C56">
        <w:t>4</w:t>
      </w:r>
      <w:r w:rsidR="00591350" w:rsidRPr="001A2C56">
        <w:t xml:space="preserve">.2. </w:t>
      </w:r>
      <w:r w:rsidR="00596250" w:rsidRPr="001A2C56">
        <w:t>объектов учреждений начального и</w:t>
      </w:r>
      <w:r w:rsidR="00591350" w:rsidRPr="001A2C56">
        <w:t xml:space="preserve"> среднего образования – 4 этажа;</w:t>
      </w:r>
    </w:p>
    <w:p w:rsidR="00596250" w:rsidRPr="001A2C56" w:rsidRDefault="004676A6" w:rsidP="00596250">
      <w:r w:rsidRPr="001A2C56">
        <w:lastRenderedPageBreak/>
        <w:t>4</w:t>
      </w:r>
      <w:r w:rsidR="00591350" w:rsidRPr="001A2C56">
        <w:t xml:space="preserve">.3. </w:t>
      </w:r>
      <w:r w:rsidR="00596250" w:rsidRPr="001A2C56">
        <w:t>иных зданий, строений, сооруж</w:t>
      </w:r>
      <w:r w:rsidR="009341FD" w:rsidRPr="001A2C56">
        <w:t>ений – не подлежит установлению.</w:t>
      </w:r>
    </w:p>
    <w:p w:rsidR="00596250" w:rsidRPr="001A2C56" w:rsidRDefault="004676A6" w:rsidP="00596250">
      <w:r w:rsidRPr="001A2C56">
        <w:t>5</w:t>
      </w:r>
      <w:r w:rsidR="001307C5" w:rsidRPr="001A2C56">
        <w:t xml:space="preserve">. </w:t>
      </w:r>
      <w:r w:rsidR="00596250" w:rsidRPr="001A2C56">
        <w:t>Минимальные отступы от красной линии:</w:t>
      </w:r>
    </w:p>
    <w:p w:rsidR="00596250" w:rsidRPr="001A2C56" w:rsidRDefault="004676A6" w:rsidP="00596250">
      <w:r w:rsidRPr="001A2C56">
        <w:t>5</w:t>
      </w:r>
      <w:r w:rsidR="001307C5" w:rsidRPr="001A2C56">
        <w:t xml:space="preserve">.1. </w:t>
      </w:r>
      <w:r w:rsidR="00596250" w:rsidRPr="001A2C56">
        <w:t>до стен зданий детских дошкольных учреждений – 25 метров;</w:t>
      </w:r>
    </w:p>
    <w:p w:rsidR="00596250" w:rsidRPr="001A2C56" w:rsidRDefault="004676A6" w:rsidP="00596250">
      <w:r w:rsidRPr="001A2C56">
        <w:t>5</w:t>
      </w:r>
      <w:r w:rsidR="001307C5" w:rsidRPr="001A2C56">
        <w:t xml:space="preserve">.2. </w:t>
      </w:r>
      <w:r w:rsidR="00596250" w:rsidRPr="001A2C56">
        <w:t>до стен зданий школ и школ-интернатов – 15 метров;</w:t>
      </w:r>
    </w:p>
    <w:p w:rsidR="00596250" w:rsidRPr="001A2C56" w:rsidRDefault="004676A6" w:rsidP="00596250">
      <w:r w:rsidRPr="001A2C56">
        <w:t>5</w:t>
      </w:r>
      <w:r w:rsidR="001307C5" w:rsidRPr="001A2C56">
        <w:t xml:space="preserve">.3. </w:t>
      </w:r>
      <w:r w:rsidR="00596250" w:rsidRPr="001A2C56">
        <w:t>до стен зданий внешкольных учреждений – 25 метров;</w:t>
      </w:r>
    </w:p>
    <w:p w:rsidR="00596250" w:rsidRPr="001A2C56" w:rsidRDefault="004676A6" w:rsidP="00596250">
      <w:r w:rsidRPr="001A2C56">
        <w:t>5</w:t>
      </w:r>
      <w:r w:rsidR="00E169C1" w:rsidRPr="001A2C56">
        <w:t>.5</w:t>
      </w:r>
      <w:r w:rsidR="001307C5" w:rsidRPr="001A2C56">
        <w:t xml:space="preserve">. </w:t>
      </w:r>
      <w:r w:rsidR="00596250" w:rsidRPr="001A2C56">
        <w:t>до стен иных зданий, строений, сооружений - 3 метра.</w:t>
      </w:r>
    </w:p>
    <w:p w:rsidR="00596250" w:rsidRPr="001A2C56" w:rsidRDefault="004676A6" w:rsidP="00596250">
      <w:r w:rsidRPr="001A2C56">
        <w:t>6</w:t>
      </w:r>
      <w:r w:rsidR="001307C5" w:rsidRPr="001A2C56">
        <w:t xml:space="preserve">. </w:t>
      </w:r>
      <w:r w:rsidR="00596250" w:rsidRPr="001A2C56">
        <w:t>Требования к ограждению земельных участков:</w:t>
      </w:r>
    </w:p>
    <w:p w:rsidR="00596250" w:rsidRPr="001A2C56" w:rsidRDefault="004676A6" w:rsidP="00596250">
      <w:r w:rsidRPr="001A2C56">
        <w:t>6</w:t>
      </w:r>
      <w:r w:rsidR="00E169C1" w:rsidRPr="001A2C56">
        <w:t>.1</w:t>
      </w:r>
      <w:r w:rsidR="001307C5" w:rsidRPr="001A2C56">
        <w:t xml:space="preserve">. </w:t>
      </w:r>
      <w:r w:rsidR="00596250" w:rsidRPr="001A2C56">
        <w:t>минимальная высота ограждений детс</w:t>
      </w:r>
      <w:r w:rsidR="001307C5" w:rsidRPr="001A2C56">
        <w:t>ких дошкольных учреждений – 1,6 </w:t>
      </w:r>
      <w:r w:rsidR="00596250" w:rsidRPr="001A2C56">
        <w:t>м;</w:t>
      </w:r>
    </w:p>
    <w:p w:rsidR="00596250" w:rsidRPr="001A2C56" w:rsidRDefault="004676A6" w:rsidP="00596250">
      <w:r w:rsidRPr="001A2C56">
        <w:t>6</w:t>
      </w:r>
      <w:r w:rsidR="00E169C1" w:rsidRPr="001A2C56">
        <w:t>.2</w:t>
      </w:r>
      <w:r w:rsidR="001307C5" w:rsidRPr="001A2C56">
        <w:t xml:space="preserve">. </w:t>
      </w:r>
      <w:r w:rsidR="00596250" w:rsidRPr="001A2C56">
        <w:t>минимальная высота ограждений участка общеобразовательной школы или школы-интерната – 1,5 м, допускается предусматривать живую изгородь из зеленых насаждений;</w:t>
      </w:r>
    </w:p>
    <w:p w:rsidR="00596250" w:rsidRPr="001A2C56" w:rsidRDefault="004676A6" w:rsidP="00596250">
      <w:r w:rsidRPr="001A2C56">
        <w:t>6</w:t>
      </w:r>
      <w:r w:rsidR="00E169C1" w:rsidRPr="001A2C56">
        <w:t>.3</w:t>
      </w:r>
      <w:r w:rsidR="001307C5" w:rsidRPr="001A2C56">
        <w:t xml:space="preserve">. </w:t>
      </w:r>
      <w:r w:rsidR="00596250" w:rsidRPr="001A2C56">
        <w:t>минимальная высота ограждений участков внешкольных учреждений – 1,2 м, допускается предусматривать живую</w:t>
      </w:r>
      <w:r w:rsidR="001307C5" w:rsidRPr="001A2C56">
        <w:t xml:space="preserve"> изгородь из зеленых насаждений;</w:t>
      </w:r>
    </w:p>
    <w:p w:rsidR="00596250" w:rsidRPr="001A2C56" w:rsidRDefault="004676A6" w:rsidP="00596250">
      <w:r w:rsidRPr="001A2C56">
        <w:t>6</w:t>
      </w:r>
      <w:r w:rsidR="00E169C1" w:rsidRPr="001A2C56">
        <w:t>.4</w:t>
      </w:r>
      <w:r w:rsidR="001307C5" w:rsidRPr="001A2C56">
        <w:t xml:space="preserve">. </w:t>
      </w:r>
      <w:r w:rsidR="00596250" w:rsidRPr="001A2C56">
        <w:t>св</w:t>
      </w:r>
      <w:r w:rsidR="009341FD" w:rsidRPr="001A2C56">
        <w:t>етопрозрачность – не менее 50 %.</w:t>
      </w:r>
    </w:p>
    <w:p w:rsidR="00596250" w:rsidRPr="001A2C56" w:rsidRDefault="004676A6" w:rsidP="00596250">
      <w:r w:rsidRPr="001A2C56">
        <w:t>7</w:t>
      </w:r>
      <w:r w:rsidR="001307C5" w:rsidRPr="001A2C56">
        <w:t xml:space="preserve">. </w:t>
      </w:r>
      <w:r w:rsidR="00596250" w:rsidRPr="001A2C56">
        <w:t>Минимальная площадь озеленения участка:</w:t>
      </w:r>
    </w:p>
    <w:p w:rsidR="00596250" w:rsidRPr="001A2C56" w:rsidRDefault="004676A6" w:rsidP="00596250">
      <w:r w:rsidRPr="001A2C56">
        <w:t>7</w:t>
      </w:r>
      <w:r w:rsidR="00596250" w:rsidRPr="001A2C56">
        <w:t>.1.общеобразовательной школы или школы-интерната - 50 % общей площади, при примыкании земельного участка непосредственно к зеленым насаждениям общего пользования – 30 %;</w:t>
      </w:r>
    </w:p>
    <w:p w:rsidR="00596250" w:rsidRPr="001A2C56" w:rsidRDefault="004676A6" w:rsidP="00596250">
      <w:r w:rsidRPr="001A2C56">
        <w:t>7</w:t>
      </w:r>
      <w:r w:rsidR="001307C5" w:rsidRPr="001A2C56">
        <w:t xml:space="preserve">.2. </w:t>
      </w:r>
      <w:r w:rsidR="00596250" w:rsidRPr="001A2C56">
        <w:t>внешкольного учреждения – 50 %;</w:t>
      </w:r>
    </w:p>
    <w:p w:rsidR="00596250" w:rsidRPr="001A2C56" w:rsidRDefault="004676A6" w:rsidP="00596250">
      <w:r w:rsidRPr="001A2C56">
        <w:t>7</w:t>
      </w:r>
      <w:r w:rsidR="001307C5" w:rsidRPr="001A2C56">
        <w:t xml:space="preserve">.3. </w:t>
      </w:r>
      <w:r w:rsidR="00596250" w:rsidRPr="001A2C56">
        <w:t>учреждения здравоохранения стационарного типа – 60 % (зелёные насаждения и газоны);</w:t>
      </w:r>
    </w:p>
    <w:p w:rsidR="009B5628" w:rsidRPr="001A2C56" w:rsidRDefault="004676A6" w:rsidP="00596250">
      <w:r w:rsidRPr="001A2C56">
        <w:t>7</w:t>
      </w:r>
      <w:r w:rsidR="001307C5" w:rsidRPr="001A2C56">
        <w:t xml:space="preserve">.4. </w:t>
      </w:r>
      <w:r w:rsidR="00596250" w:rsidRPr="001A2C56">
        <w:t>учреждений социального обеспечения – 60 %.</w:t>
      </w:r>
    </w:p>
    <w:p w:rsidR="009B5628" w:rsidRPr="001A2C56" w:rsidRDefault="009B5628" w:rsidP="0091524B"/>
    <w:p w:rsidR="00583B56" w:rsidRPr="001A2C56" w:rsidRDefault="006A6021" w:rsidP="00583B56">
      <w:pPr>
        <w:pStyle w:val="3"/>
      </w:pPr>
      <w:bookmarkStart w:id="80" w:name="_Toc55152924"/>
      <w:r w:rsidRPr="001A2C56">
        <w:t>Статья 34</w:t>
      </w:r>
      <w:r w:rsidR="00583B56" w:rsidRPr="001A2C56">
        <w:t xml:space="preserve">. </w:t>
      </w:r>
      <w:r w:rsidR="009341FD" w:rsidRPr="001A2C56">
        <w:rPr>
          <w:rFonts w:eastAsia="ArialMT"/>
          <w:lang w:eastAsia="ru-RU"/>
        </w:rPr>
        <w:t>Зона объектов здравоохранения</w:t>
      </w:r>
      <w:r w:rsidR="009341FD" w:rsidRPr="001A2C56">
        <w:t xml:space="preserve"> (ОД-3</w:t>
      </w:r>
      <w:r w:rsidR="00583B56" w:rsidRPr="001A2C56">
        <w:t>)</w:t>
      </w:r>
      <w:bookmarkEnd w:id="80"/>
    </w:p>
    <w:p w:rsidR="00583B56" w:rsidRPr="001A2C56" w:rsidRDefault="00583B56" w:rsidP="00583B56">
      <w:r w:rsidRPr="001A2C56">
        <w:t xml:space="preserve">1. Зона выделена для размещения объектов капитального строительства </w:t>
      </w:r>
      <w:r w:rsidR="009341FD" w:rsidRPr="001A2C56">
        <w:t>в области здравоохранения</w:t>
      </w:r>
      <w:r w:rsidRPr="001A2C56">
        <w:t>.</w:t>
      </w:r>
    </w:p>
    <w:p w:rsidR="00583B56" w:rsidRPr="001A2C56" w:rsidRDefault="00583B56" w:rsidP="00926D80">
      <w:r w:rsidRPr="001A2C56">
        <w:t xml:space="preserve">2. Виды разрешённого использования земельных участков и объектов капитального строительства с основными параметрами разрешенного строительства зоны </w:t>
      </w:r>
      <w:r w:rsidR="00926D80" w:rsidRPr="001A2C56">
        <w:t xml:space="preserve">объектов здравоохранения </w:t>
      </w:r>
      <w:r w:rsidRPr="001A2C56">
        <w:t>(ОД</w:t>
      </w:r>
      <w:r w:rsidR="00926D80" w:rsidRPr="001A2C56">
        <w:t>-3</w:t>
      </w:r>
      <w:r w:rsidRPr="001A2C56">
        <w:t>) представлены в табличном виде.</w:t>
      </w:r>
    </w:p>
    <w:p w:rsidR="00583B56" w:rsidRPr="001A2C56" w:rsidRDefault="00583B56" w:rsidP="00583B56">
      <w:pPr>
        <w:sectPr w:rsidR="00583B56" w:rsidRPr="001A2C56">
          <w:pgSz w:w="11906" w:h="16838"/>
          <w:pgMar w:top="1134" w:right="850" w:bottom="1134" w:left="1701" w:header="708" w:footer="708" w:gutter="0"/>
          <w:cols w:space="708"/>
          <w:docGrid w:linePitch="360"/>
        </w:sectPr>
      </w:pPr>
    </w:p>
    <w:p w:rsidR="00583B56" w:rsidRPr="001A2C56" w:rsidRDefault="006A6021" w:rsidP="006A6021">
      <w:pPr>
        <w:outlineLvl w:val="4"/>
      </w:pPr>
      <w:r w:rsidRPr="001A2C56">
        <w:lastRenderedPageBreak/>
        <w:t>Таблица 34.</w:t>
      </w:r>
      <w:r w:rsidR="00583B56"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9341FD" w:rsidRPr="001A2C56" w:rsidTr="00051484">
        <w:trPr>
          <w:trHeight w:val="233"/>
          <w:tblHeader/>
        </w:trPr>
        <w:tc>
          <w:tcPr>
            <w:tcW w:w="430"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9341FD" w:rsidRPr="001A2C56" w:rsidTr="00051484">
        <w:trPr>
          <w:trHeight w:val="232"/>
        </w:trPr>
        <w:tc>
          <w:tcPr>
            <w:tcW w:w="430" w:type="dxa"/>
            <w:vMerge/>
          </w:tcPr>
          <w:p w:rsidR="009341FD" w:rsidRPr="001A2C56" w:rsidRDefault="009341FD" w:rsidP="00051484">
            <w:pPr>
              <w:spacing w:line="240" w:lineRule="auto"/>
              <w:ind w:left="-57" w:right="-57" w:firstLine="0"/>
              <w:jc w:val="center"/>
              <w:rPr>
                <w:rFonts w:cs="Times New Roman"/>
                <w:sz w:val="20"/>
                <w:szCs w:val="20"/>
              </w:rPr>
            </w:pPr>
          </w:p>
        </w:tc>
        <w:tc>
          <w:tcPr>
            <w:tcW w:w="1822" w:type="dxa"/>
            <w:vMerge/>
          </w:tcPr>
          <w:p w:rsidR="009341FD" w:rsidRPr="001A2C56" w:rsidRDefault="009341FD" w:rsidP="00051484">
            <w:pPr>
              <w:spacing w:line="240" w:lineRule="auto"/>
              <w:ind w:left="-57" w:right="-57" w:firstLine="0"/>
              <w:jc w:val="center"/>
              <w:rPr>
                <w:rFonts w:cs="Times New Roman"/>
                <w:sz w:val="20"/>
                <w:szCs w:val="20"/>
              </w:rPr>
            </w:pPr>
          </w:p>
        </w:tc>
        <w:tc>
          <w:tcPr>
            <w:tcW w:w="3990" w:type="dxa"/>
            <w:vMerge/>
          </w:tcPr>
          <w:p w:rsidR="009341FD" w:rsidRPr="001A2C56" w:rsidRDefault="009341FD" w:rsidP="00051484">
            <w:pPr>
              <w:spacing w:line="240" w:lineRule="auto"/>
              <w:ind w:left="-57" w:right="-57" w:firstLine="0"/>
              <w:jc w:val="center"/>
              <w:rPr>
                <w:rFonts w:cs="Times New Roman"/>
                <w:sz w:val="20"/>
                <w:szCs w:val="20"/>
              </w:rPr>
            </w:pPr>
          </w:p>
        </w:tc>
        <w:tc>
          <w:tcPr>
            <w:tcW w:w="559" w:type="dxa"/>
            <w:vMerge/>
          </w:tcPr>
          <w:p w:rsidR="009341FD" w:rsidRPr="001A2C56" w:rsidRDefault="009341FD" w:rsidP="00051484">
            <w:pPr>
              <w:spacing w:line="240" w:lineRule="auto"/>
              <w:ind w:left="-57" w:right="-57" w:firstLine="0"/>
              <w:jc w:val="center"/>
              <w:rPr>
                <w:rFonts w:cs="Times New Roman"/>
                <w:sz w:val="20"/>
                <w:szCs w:val="20"/>
              </w:rPr>
            </w:pPr>
          </w:p>
        </w:tc>
        <w:tc>
          <w:tcPr>
            <w:tcW w:w="839" w:type="dxa"/>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9341FD" w:rsidRPr="001A2C56" w:rsidRDefault="009341FD" w:rsidP="00051484">
            <w:pPr>
              <w:spacing w:line="240" w:lineRule="auto"/>
              <w:ind w:left="-57" w:right="-57" w:firstLine="0"/>
              <w:jc w:val="center"/>
              <w:rPr>
                <w:rFonts w:cs="Times New Roman"/>
                <w:sz w:val="20"/>
                <w:szCs w:val="20"/>
              </w:rPr>
            </w:pPr>
          </w:p>
        </w:tc>
        <w:tc>
          <w:tcPr>
            <w:tcW w:w="1062" w:type="dxa"/>
            <w:vMerge/>
          </w:tcPr>
          <w:p w:rsidR="009341FD" w:rsidRPr="001A2C56" w:rsidRDefault="009341FD" w:rsidP="00051484">
            <w:pPr>
              <w:spacing w:line="240" w:lineRule="auto"/>
              <w:ind w:left="-57" w:right="-57" w:firstLine="0"/>
              <w:jc w:val="center"/>
              <w:rPr>
                <w:rFonts w:cs="Times New Roman"/>
                <w:sz w:val="20"/>
                <w:szCs w:val="20"/>
              </w:rPr>
            </w:pPr>
          </w:p>
        </w:tc>
        <w:tc>
          <w:tcPr>
            <w:tcW w:w="1120" w:type="dxa"/>
            <w:vMerge/>
          </w:tcPr>
          <w:p w:rsidR="009341FD" w:rsidRPr="001A2C56" w:rsidRDefault="009341FD" w:rsidP="00051484">
            <w:pPr>
              <w:spacing w:line="240" w:lineRule="auto"/>
              <w:ind w:left="-57" w:right="-57" w:firstLine="0"/>
              <w:jc w:val="center"/>
              <w:rPr>
                <w:rFonts w:cs="Times New Roman"/>
                <w:sz w:val="20"/>
                <w:szCs w:val="20"/>
              </w:rPr>
            </w:pPr>
          </w:p>
        </w:tc>
        <w:tc>
          <w:tcPr>
            <w:tcW w:w="2842" w:type="dxa"/>
            <w:vMerge/>
          </w:tcPr>
          <w:p w:rsidR="009341FD" w:rsidRPr="001A2C56" w:rsidRDefault="009341FD" w:rsidP="00051484">
            <w:pPr>
              <w:spacing w:line="240" w:lineRule="auto"/>
              <w:ind w:left="-57" w:right="-57" w:firstLine="0"/>
              <w:jc w:val="center"/>
              <w:rPr>
                <w:rFonts w:cs="Times New Roman"/>
                <w:sz w:val="20"/>
                <w:szCs w:val="20"/>
              </w:rPr>
            </w:pPr>
          </w:p>
        </w:tc>
      </w:tr>
      <w:tr w:rsidR="009341FD" w:rsidRPr="001A2C56" w:rsidTr="00051484">
        <w:tc>
          <w:tcPr>
            <w:tcW w:w="14596" w:type="dxa"/>
            <w:gridSpan w:val="10"/>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144218" w:rsidRPr="001A2C56" w:rsidTr="00051484">
        <w:tc>
          <w:tcPr>
            <w:tcW w:w="430" w:type="dxa"/>
          </w:tcPr>
          <w:p w:rsidR="00144218" w:rsidRPr="001A2C56" w:rsidRDefault="00144218" w:rsidP="00144218">
            <w:pPr>
              <w:pStyle w:val="a7"/>
              <w:numPr>
                <w:ilvl w:val="0"/>
                <w:numId w:val="16"/>
              </w:numPr>
              <w:spacing w:line="240" w:lineRule="auto"/>
              <w:ind w:left="0" w:firstLine="0"/>
              <w:jc w:val="center"/>
              <w:rPr>
                <w:rFonts w:cs="Times New Roman"/>
                <w:sz w:val="20"/>
                <w:szCs w:val="20"/>
              </w:rPr>
            </w:pPr>
          </w:p>
        </w:tc>
        <w:tc>
          <w:tcPr>
            <w:tcW w:w="182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Здравоохранение</w:t>
            </w:r>
          </w:p>
        </w:tc>
        <w:tc>
          <w:tcPr>
            <w:tcW w:w="3990" w:type="dxa"/>
          </w:tcPr>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размещение станций скорой помощи;</w:t>
            </w:r>
          </w:p>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размещение площадок санитарной авиации</w:t>
            </w:r>
          </w:p>
        </w:tc>
        <w:tc>
          <w:tcPr>
            <w:tcW w:w="55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3.4</w:t>
            </w:r>
          </w:p>
        </w:tc>
        <w:tc>
          <w:tcPr>
            <w:tcW w:w="83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30</w:t>
            </w:r>
          </w:p>
        </w:tc>
        <w:tc>
          <w:tcPr>
            <w:tcW w:w="106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r>
      <w:tr w:rsidR="00144218" w:rsidRPr="001A2C56" w:rsidTr="00051484">
        <w:tc>
          <w:tcPr>
            <w:tcW w:w="430" w:type="dxa"/>
          </w:tcPr>
          <w:p w:rsidR="00144218" w:rsidRPr="001A2C56" w:rsidRDefault="00144218" w:rsidP="00144218">
            <w:pPr>
              <w:pStyle w:val="a7"/>
              <w:numPr>
                <w:ilvl w:val="0"/>
                <w:numId w:val="16"/>
              </w:numPr>
              <w:spacing w:line="240" w:lineRule="auto"/>
              <w:ind w:left="0" w:firstLine="0"/>
              <w:jc w:val="center"/>
              <w:rPr>
                <w:rFonts w:cs="Times New Roman"/>
                <w:sz w:val="20"/>
                <w:szCs w:val="20"/>
              </w:rPr>
            </w:pPr>
          </w:p>
        </w:tc>
        <w:tc>
          <w:tcPr>
            <w:tcW w:w="182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44218" w:rsidRPr="001A2C56" w:rsidRDefault="00144218" w:rsidP="00144218">
            <w:pPr>
              <w:spacing w:line="240" w:lineRule="auto"/>
              <w:ind w:left="-57" w:right="-57" w:firstLine="0"/>
              <w:rPr>
                <w:rFonts w:cs="Times New Roman"/>
                <w:sz w:val="20"/>
                <w:szCs w:val="20"/>
              </w:rPr>
            </w:pPr>
            <w:r w:rsidRPr="001A2C56">
              <w:rPr>
                <w:rFonts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r w:rsidRPr="001A2C56">
              <w:rPr>
                <w:rFonts w:cs="Times New Roman"/>
                <w:sz w:val="20"/>
                <w:szCs w:val="20"/>
              </w:rPr>
              <w:lastRenderedPageBreak/>
              <w:t>12.0.1 - 12.0.2</w:t>
            </w:r>
          </w:p>
        </w:tc>
        <w:tc>
          <w:tcPr>
            <w:tcW w:w="55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lastRenderedPageBreak/>
              <w:t>12.0</w:t>
            </w:r>
          </w:p>
        </w:tc>
        <w:tc>
          <w:tcPr>
            <w:tcW w:w="83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t>-</w:t>
            </w:r>
          </w:p>
        </w:tc>
      </w:tr>
      <w:tr w:rsidR="00144218" w:rsidRPr="001A2C56" w:rsidTr="00051484">
        <w:tc>
          <w:tcPr>
            <w:tcW w:w="14596" w:type="dxa"/>
            <w:gridSpan w:val="10"/>
          </w:tcPr>
          <w:p w:rsidR="00144218" w:rsidRPr="001A2C56" w:rsidRDefault="00144218" w:rsidP="00144218">
            <w:pPr>
              <w:spacing w:line="240" w:lineRule="auto"/>
              <w:ind w:left="-57" w:right="-57" w:firstLine="0"/>
              <w:jc w:val="center"/>
              <w:rPr>
                <w:rFonts w:cs="Times New Roman"/>
                <w:sz w:val="20"/>
                <w:szCs w:val="20"/>
              </w:rPr>
            </w:pPr>
            <w:r w:rsidRPr="001A2C56">
              <w:rPr>
                <w:rFonts w:cs="Times New Roman"/>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c>
      </w:tr>
      <w:tr w:rsidR="009D3E58" w:rsidRPr="001A2C56" w:rsidTr="00051484">
        <w:tc>
          <w:tcPr>
            <w:tcW w:w="430" w:type="dxa"/>
          </w:tcPr>
          <w:p w:rsidR="009D3E58" w:rsidRPr="001A2C56" w:rsidRDefault="009D3E58" w:rsidP="009D3E58">
            <w:pPr>
              <w:pStyle w:val="a7"/>
              <w:numPr>
                <w:ilvl w:val="0"/>
                <w:numId w:val="16"/>
              </w:numPr>
              <w:spacing w:line="240" w:lineRule="auto"/>
              <w:ind w:left="0" w:firstLine="0"/>
              <w:jc w:val="center"/>
              <w:rPr>
                <w:rFonts w:cs="Times New Roman"/>
                <w:sz w:val="20"/>
                <w:szCs w:val="20"/>
              </w:rPr>
            </w:pPr>
          </w:p>
        </w:tc>
        <w:tc>
          <w:tcPr>
            <w:tcW w:w="182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Связь</w:t>
            </w:r>
          </w:p>
        </w:tc>
        <w:tc>
          <w:tcPr>
            <w:tcW w:w="3990"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6.8</w:t>
            </w:r>
          </w:p>
        </w:tc>
        <w:tc>
          <w:tcPr>
            <w:tcW w:w="83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r w:rsidR="009D3E58" w:rsidRPr="001A2C56" w:rsidTr="00051484">
        <w:tc>
          <w:tcPr>
            <w:tcW w:w="14596" w:type="dxa"/>
            <w:gridSpan w:val="10"/>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9D3E58" w:rsidRPr="001A2C56" w:rsidTr="00051484">
        <w:tc>
          <w:tcPr>
            <w:tcW w:w="430" w:type="dxa"/>
          </w:tcPr>
          <w:p w:rsidR="009D3E58" w:rsidRPr="001A2C56" w:rsidRDefault="009D3E58" w:rsidP="009D3E58">
            <w:pPr>
              <w:pStyle w:val="a7"/>
              <w:numPr>
                <w:ilvl w:val="0"/>
                <w:numId w:val="16"/>
              </w:numPr>
              <w:spacing w:line="240" w:lineRule="auto"/>
              <w:ind w:left="0" w:firstLine="0"/>
              <w:jc w:val="center"/>
              <w:rPr>
                <w:rFonts w:cs="Times New Roman"/>
                <w:sz w:val="20"/>
                <w:szCs w:val="20"/>
              </w:rPr>
            </w:pPr>
          </w:p>
        </w:tc>
        <w:tc>
          <w:tcPr>
            <w:tcW w:w="182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990"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3.1</w:t>
            </w:r>
          </w:p>
        </w:tc>
        <w:tc>
          <w:tcPr>
            <w:tcW w:w="83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700</w:t>
            </w:r>
          </w:p>
        </w:tc>
        <w:tc>
          <w:tcPr>
            <w:tcW w:w="80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bl>
    <w:p w:rsidR="00583B56" w:rsidRPr="001A2C56" w:rsidRDefault="00583B56" w:rsidP="00583B56"/>
    <w:p w:rsidR="00583B56" w:rsidRPr="001A2C56" w:rsidRDefault="00583B56" w:rsidP="00583B56"/>
    <w:p w:rsidR="00583B56" w:rsidRPr="001A2C56" w:rsidRDefault="00583B56" w:rsidP="00583B56">
      <w:pPr>
        <w:sectPr w:rsidR="00583B56" w:rsidRPr="001A2C56" w:rsidSect="0023209B">
          <w:pgSz w:w="16838" w:h="11906" w:orient="landscape"/>
          <w:pgMar w:top="851" w:right="1134" w:bottom="1701" w:left="1134" w:header="709" w:footer="709" w:gutter="0"/>
          <w:cols w:space="708"/>
          <w:docGrid w:linePitch="360"/>
        </w:sectPr>
      </w:pPr>
    </w:p>
    <w:p w:rsidR="00583B56" w:rsidRPr="001A2C56" w:rsidRDefault="004676A6" w:rsidP="00583B56">
      <w:r w:rsidRPr="001A2C56">
        <w:lastRenderedPageBreak/>
        <w:t>3</w:t>
      </w:r>
      <w:r w:rsidR="00583B56" w:rsidRPr="001A2C56">
        <w:t>. Минимальные размеры земельных участков:</w:t>
      </w:r>
    </w:p>
    <w:p w:rsidR="00583B56" w:rsidRPr="001A2C56" w:rsidRDefault="004676A6" w:rsidP="003F326D">
      <w:r w:rsidRPr="001A2C56">
        <w:t>3</w:t>
      </w:r>
      <w:r w:rsidR="003F326D" w:rsidRPr="001A2C56">
        <w:t>.1. отделений связи – 0,07 га;</w:t>
      </w:r>
    </w:p>
    <w:p w:rsidR="00583B56" w:rsidRPr="001A2C56" w:rsidRDefault="004676A6" w:rsidP="00583B56">
      <w:r w:rsidRPr="001A2C56">
        <w:t>3</w:t>
      </w:r>
      <w:r w:rsidR="003F326D" w:rsidRPr="001A2C56">
        <w:t>.2</w:t>
      </w:r>
      <w:r w:rsidR="00583B56" w:rsidRPr="001A2C56">
        <w:t>. объектов и учреждений жилищно-коммунального обслуживания – 0,3 га;</w:t>
      </w:r>
    </w:p>
    <w:p w:rsidR="00583B56" w:rsidRPr="001A2C56" w:rsidRDefault="004676A6" w:rsidP="00583B56">
      <w:r w:rsidRPr="001A2C56">
        <w:t>3</w:t>
      </w:r>
      <w:r w:rsidR="003F326D" w:rsidRPr="001A2C56">
        <w:t>.3</w:t>
      </w:r>
      <w:r w:rsidR="00583B56" w:rsidRPr="001A2C56">
        <w:t>. для учреждений здравоохранения стационарного типа – рассчитывается с учётом нормативной мощности исходя из нормы:</w:t>
      </w:r>
    </w:p>
    <w:p w:rsidR="00583B56" w:rsidRPr="001A2C56" w:rsidRDefault="004676A6" w:rsidP="00583B56">
      <w:r w:rsidRPr="001A2C56">
        <w:t>3</w:t>
      </w:r>
      <w:r w:rsidR="003F326D" w:rsidRPr="001A2C56">
        <w:t>.3</w:t>
      </w:r>
      <w:r w:rsidR="00583B56" w:rsidRPr="001A2C56">
        <w:t>.1. до 50 коек - 300 кв. м на 1 койку;</w:t>
      </w:r>
    </w:p>
    <w:p w:rsidR="00583B56" w:rsidRPr="001A2C56" w:rsidRDefault="004676A6" w:rsidP="00583B56">
      <w:r w:rsidRPr="001A2C56">
        <w:t>3</w:t>
      </w:r>
      <w:r w:rsidR="003F326D" w:rsidRPr="001A2C56">
        <w:t>.3</w:t>
      </w:r>
      <w:r w:rsidR="00583B56" w:rsidRPr="001A2C56">
        <w:t>.2. от 50 до 100 коек - 200 кв. м на 1 койку;</w:t>
      </w:r>
    </w:p>
    <w:p w:rsidR="00583B56" w:rsidRPr="001A2C56" w:rsidRDefault="004676A6" w:rsidP="00583B56">
      <w:r w:rsidRPr="001A2C56">
        <w:t>3</w:t>
      </w:r>
      <w:r w:rsidR="003F326D" w:rsidRPr="001A2C56">
        <w:t>.3</w:t>
      </w:r>
      <w:r w:rsidR="00583B56" w:rsidRPr="001A2C56">
        <w:t>.3. от 100 до 200 коек - 140 кв. м на 1 койку;</w:t>
      </w:r>
    </w:p>
    <w:p w:rsidR="00583B56" w:rsidRPr="001A2C56" w:rsidRDefault="004676A6" w:rsidP="00583B56">
      <w:r w:rsidRPr="001A2C56">
        <w:t>3</w:t>
      </w:r>
      <w:r w:rsidR="003F326D" w:rsidRPr="001A2C56">
        <w:t>.3</w:t>
      </w:r>
      <w:r w:rsidR="00583B56" w:rsidRPr="001A2C56">
        <w:t>.4. от 200 до 400 коек - 100 кв. м на 1 койку;</w:t>
      </w:r>
    </w:p>
    <w:p w:rsidR="00583B56" w:rsidRPr="001A2C56" w:rsidRDefault="004676A6" w:rsidP="00583B56">
      <w:r w:rsidRPr="001A2C56">
        <w:t>3</w:t>
      </w:r>
      <w:r w:rsidR="003F326D" w:rsidRPr="001A2C56">
        <w:t>.3</w:t>
      </w:r>
      <w:r w:rsidR="00583B56" w:rsidRPr="001A2C56">
        <w:t>.5. от 400 до 800 коек - 80 кв. м на 1 койку;</w:t>
      </w:r>
    </w:p>
    <w:p w:rsidR="00583B56" w:rsidRPr="001A2C56" w:rsidRDefault="004676A6" w:rsidP="00583B56">
      <w:r w:rsidRPr="001A2C56">
        <w:t>3</w:t>
      </w:r>
      <w:r w:rsidR="003F326D" w:rsidRPr="001A2C56">
        <w:t>.3</w:t>
      </w:r>
      <w:r w:rsidR="00583B56" w:rsidRPr="001A2C56">
        <w:t>.6. свыше 800 коек - 60 кв. м на 1 койку;</w:t>
      </w:r>
    </w:p>
    <w:p w:rsidR="00583B56" w:rsidRPr="001A2C56" w:rsidRDefault="004676A6" w:rsidP="00583B56">
      <w:r w:rsidRPr="001A2C56">
        <w:t>3</w:t>
      </w:r>
      <w:r w:rsidR="003F326D" w:rsidRPr="001A2C56">
        <w:t>.4</w:t>
      </w:r>
      <w:r w:rsidR="00583B56" w:rsidRPr="001A2C56">
        <w:t>. для поликлиник, амбулаторий, диспансеров без стационара – исходя из нормы 0,1 га на 100 посещений в смену, но не менее 0,3 га;</w:t>
      </w:r>
    </w:p>
    <w:p w:rsidR="00583B56" w:rsidRPr="001A2C56" w:rsidRDefault="004676A6" w:rsidP="00583B56">
      <w:r w:rsidRPr="001A2C56">
        <w:t>3</w:t>
      </w:r>
      <w:r w:rsidR="00E118F8" w:rsidRPr="001A2C56">
        <w:t>.5</w:t>
      </w:r>
      <w:r w:rsidR="00583B56" w:rsidRPr="001A2C56">
        <w:t>. для отдельно стоящих аптек – 0,2 га;</w:t>
      </w:r>
    </w:p>
    <w:p w:rsidR="00583B56" w:rsidRPr="001A2C56" w:rsidRDefault="004676A6" w:rsidP="00583B56">
      <w:r w:rsidRPr="001A2C56">
        <w:t>3</w:t>
      </w:r>
      <w:r w:rsidR="00E118F8" w:rsidRPr="001A2C56">
        <w:t>.6</w:t>
      </w:r>
      <w:r w:rsidR="00583B56" w:rsidRPr="001A2C56">
        <w:t>. для станции скорой помощи – из расчёта 0,05 га на 1 автомобиль, но не менее 0,10 г</w:t>
      </w:r>
      <w:r w:rsidR="00E118F8" w:rsidRPr="001A2C56">
        <w:t>а</w:t>
      </w:r>
      <w:r w:rsidR="00583B56" w:rsidRPr="001A2C56">
        <w:t>;</w:t>
      </w:r>
    </w:p>
    <w:p w:rsidR="00583B56" w:rsidRPr="001A2C56" w:rsidRDefault="004676A6" w:rsidP="00583B56">
      <w:r w:rsidRPr="001A2C56">
        <w:t>3</w:t>
      </w:r>
      <w:r w:rsidR="00E118F8" w:rsidRPr="001A2C56">
        <w:t>.7</w:t>
      </w:r>
      <w:r w:rsidR="00583B56" w:rsidRPr="001A2C56">
        <w:t>. для фельдшерско-акушерских пунктов – 0,2 га.</w:t>
      </w:r>
    </w:p>
    <w:p w:rsidR="00583B56" w:rsidRPr="001A2C56" w:rsidRDefault="004676A6" w:rsidP="00583B56">
      <w:r w:rsidRPr="001A2C56">
        <w:t>4</w:t>
      </w:r>
      <w:r w:rsidR="00583B56" w:rsidRPr="001A2C56">
        <w:t>. Минимальные отступы от красной линии:</w:t>
      </w:r>
    </w:p>
    <w:p w:rsidR="00583B56" w:rsidRPr="001A2C56" w:rsidRDefault="004676A6" w:rsidP="00583B56">
      <w:r w:rsidRPr="001A2C56">
        <w:t>4</w:t>
      </w:r>
      <w:r w:rsidR="00E118F8" w:rsidRPr="001A2C56">
        <w:t>.1</w:t>
      </w:r>
      <w:r w:rsidR="00583B56" w:rsidRPr="001A2C56">
        <w:t>. до стен зданий учреждений здравоохранения (стационаров, поликлиник, амбулато</w:t>
      </w:r>
      <w:r w:rsidR="00E118F8" w:rsidRPr="001A2C56">
        <w:t>рий и диспансеров) – 30 метров;</w:t>
      </w:r>
    </w:p>
    <w:p w:rsidR="00583B56" w:rsidRPr="001A2C56" w:rsidRDefault="004676A6" w:rsidP="00583B56">
      <w:r w:rsidRPr="001A2C56">
        <w:t>4</w:t>
      </w:r>
      <w:r w:rsidR="00E118F8" w:rsidRPr="001A2C56">
        <w:t>.2</w:t>
      </w:r>
      <w:r w:rsidR="00583B56" w:rsidRPr="001A2C56">
        <w:t>. до стен иных зданий, строений, сооружений - 3 метра.</w:t>
      </w:r>
    </w:p>
    <w:p w:rsidR="00583B56" w:rsidRPr="001A2C56" w:rsidRDefault="004676A6" w:rsidP="00583B56">
      <w:r w:rsidRPr="001A2C56">
        <w:t>5</w:t>
      </w:r>
      <w:r w:rsidR="00583B56" w:rsidRPr="001A2C56">
        <w:t>. Требования к ограждению земельных участков:</w:t>
      </w:r>
    </w:p>
    <w:p w:rsidR="00583B56" w:rsidRPr="001A2C56" w:rsidRDefault="004676A6" w:rsidP="00583B56">
      <w:r w:rsidRPr="001A2C56">
        <w:t>5</w:t>
      </w:r>
      <w:r w:rsidR="00583B56" w:rsidRPr="001A2C56">
        <w:t>.1. минимальная высота ограды территории стационаров - 1,6 м, психиатрических больниц - 2,5 м;</w:t>
      </w:r>
    </w:p>
    <w:p w:rsidR="00583B56" w:rsidRPr="001A2C56" w:rsidRDefault="004676A6" w:rsidP="00583B56">
      <w:r w:rsidRPr="001A2C56">
        <w:t>5</w:t>
      </w:r>
      <w:r w:rsidR="00E118F8" w:rsidRPr="001A2C56">
        <w:t>.2</w:t>
      </w:r>
      <w:r w:rsidR="00583B56" w:rsidRPr="001A2C56">
        <w:t>. св</w:t>
      </w:r>
      <w:r w:rsidR="00E118F8" w:rsidRPr="001A2C56">
        <w:t>етопрозрачность – не менее 50 %.</w:t>
      </w:r>
    </w:p>
    <w:p w:rsidR="00583B56" w:rsidRPr="001A2C56" w:rsidRDefault="004676A6" w:rsidP="00E118F8">
      <w:r w:rsidRPr="001A2C56">
        <w:t>6</w:t>
      </w:r>
      <w:r w:rsidR="00583B56" w:rsidRPr="001A2C56">
        <w:t>. Минималь</w:t>
      </w:r>
      <w:r w:rsidR="00E118F8" w:rsidRPr="001A2C56">
        <w:t xml:space="preserve">ная площадь озеленения участка </w:t>
      </w:r>
      <w:r w:rsidR="00583B56" w:rsidRPr="001A2C56">
        <w:t>учреждения здравоохранения стационарного типа – 60 % (зелёные насаждения и газоны)</w:t>
      </w:r>
      <w:r w:rsidR="00E118F8" w:rsidRPr="001A2C56">
        <w:t>.</w:t>
      </w:r>
    </w:p>
    <w:p w:rsidR="009B5628" w:rsidRPr="001A2C56" w:rsidRDefault="009B5628" w:rsidP="0091524B"/>
    <w:p w:rsidR="009341FD" w:rsidRPr="001A2C56" w:rsidRDefault="006A6021" w:rsidP="009341FD">
      <w:pPr>
        <w:pStyle w:val="3"/>
      </w:pPr>
      <w:bookmarkStart w:id="81" w:name="_Toc55152925"/>
      <w:r w:rsidRPr="001A2C56">
        <w:t>Статья 35</w:t>
      </w:r>
      <w:r w:rsidR="009341FD" w:rsidRPr="001A2C56">
        <w:t xml:space="preserve">. </w:t>
      </w:r>
      <w:r w:rsidR="005666BC" w:rsidRPr="001A2C56">
        <w:rPr>
          <w:rFonts w:eastAsia="ArialMT"/>
          <w:lang w:eastAsia="ru-RU"/>
        </w:rPr>
        <w:t>Зона культового назначения</w:t>
      </w:r>
      <w:r w:rsidR="006D6199" w:rsidRPr="001A2C56">
        <w:t xml:space="preserve"> (ОД-4</w:t>
      </w:r>
      <w:r w:rsidR="009341FD" w:rsidRPr="001A2C56">
        <w:t>)</w:t>
      </w:r>
      <w:bookmarkEnd w:id="81"/>
    </w:p>
    <w:p w:rsidR="009341FD" w:rsidRPr="001A2C56" w:rsidRDefault="009341FD" w:rsidP="009341FD">
      <w:r w:rsidRPr="001A2C56">
        <w:t xml:space="preserve">1. Зона выделена для размещения объектов капитального строительства </w:t>
      </w:r>
      <w:r w:rsidR="005666BC" w:rsidRPr="001A2C56">
        <w:rPr>
          <w:rFonts w:eastAsia="ArialMT"/>
          <w:lang w:eastAsia="ru-RU"/>
        </w:rPr>
        <w:t>культового назначения</w:t>
      </w:r>
      <w:r w:rsidRPr="001A2C56">
        <w:t>.</w:t>
      </w:r>
    </w:p>
    <w:p w:rsidR="009341FD" w:rsidRPr="001A2C56" w:rsidRDefault="009341FD" w:rsidP="009341FD">
      <w:r w:rsidRPr="001A2C56">
        <w:lastRenderedPageBreak/>
        <w:t xml:space="preserve">2. Виды разрешённого использования земельных участков и объектов капитального строительства с основными параметрами разрешенного строительства зоны </w:t>
      </w:r>
      <w:r w:rsidR="00521B69" w:rsidRPr="001A2C56">
        <w:rPr>
          <w:rFonts w:eastAsia="ArialMT"/>
          <w:lang w:eastAsia="ru-RU"/>
        </w:rPr>
        <w:t>культового назначения</w:t>
      </w:r>
      <w:r w:rsidRPr="001A2C56">
        <w:t>(ОД</w:t>
      </w:r>
      <w:r w:rsidR="00521B69" w:rsidRPr="001A2C56">
        <w:t>-4</w:t>
      </w:r>
      <w:r w:rsidRPr="001A2C56">
        <w:t>) представлены в табличном виде.</w:t>
      </w:r>
    </w:p>
    <w:p w:rsidR="009341FD" w:rsidRPr="001A2C56" w:rsidRDefault="009341FD" w:rsidP="009341FD"/>
    <w:p w:rsidR="009341FD" w:rsidRPr="001A2C56" w:rsidRDefault="009341FD" w:rsidP="009341FD"/>
    <w:p w:rsidR="009341FD" w:rsidRPr="001A2C56" w:rsidRDefault="009341FD" w:rsidP="009341FD">
      <w:pPr>
        <w:sectPr w:rsidR="009341FD" w:rsidRPr="001A2C56">
          <w:pgSz w:w="11906" w:h="16838"/>
          <w:pgMar w:top="1134" w:right="850" w:bottom="1134" w:left="1701" w:header="708" w:footer="708" w:gutter="0"/>
          <w:cols w:space="708"/>
          <w:docGrid w:linePitch="360"/>
        </w:sectPr>
      </w:pPr>
    </w:p>
    <w:p w:rsidR="009341FD" w:rsidRPr="001A2C56" w:rsidRDefault="006A6021" w:rsidP="006A6021">
      <w:pPr>
        <w:outlineLvl w:val="4"/>
      </w:pPr>
      <w:r w:rsidRPr="001A2C56">
        <w:lastRenderedPageBreak/>
        <w:t>Таблица 35.</w:t>
      </w:r>
      <w:r w:rsidR="009341FD"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3F0A83" w:rsidRPr="001A2C56" w:rsidTr="00051484">
        <w:trPr>
          <w:trHeight w:val="233"/>
          <w:tblHeader/>
        </w:trPr>
        <w:tc>
          <w:tcPr>
            <w:tcW w:w="430"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3F0A83" w:rsidRPr="001A2C56" w:rsidTr="00051484">
        <w:trPr>
          <w:trHeight w:val="232"/>
        </w:trPr>
        <w:tc>
          <w:tcPr>
            <w:tcW w:w="430" w:type="dxa"/>
            <w:vMerge/>
          </w:tcPr>
          <w:p w:rsidR="003F0A83" w:rsidRPr="001A2C56" w:rsidRDefault="003F0A83" w:rsidP="00051484">
            <w:pPr>
              <w:spacing w:line="240" w:lineRule="auto"/>
              <w:ind w:left="-57" w:right="-57" w:firstLine="0"/>
              <w:jc w:val="center"/>
              <w:rPr>
                <w:rFonts w:cs="Times New Roman"/>
                <w:sz w:val="20"/>
                <w:szCs w:val="20"/>
              </w:rPr>
            </w:pPr>
          </w:p>
        </w:tc>
        <w:tc>
          <w:tcPr>
            <w:tcW w:w="1822" w:type="dxa"/>
            <w:vMerge/>
          </w:tcPr>
          <w:p w:rsidR="003F0A83" w:rsidRPr="001A2C56" w:rsidRDefault="003F0A83" w:rsidP="00051484">
            <w:pPr>
              <w:spacing w:line="240" w:lineRule="auto"/>
              <w:ind w:left="-57" w:right="-57" w:firstLine="0"/>
              <w:jc w:val="center"/>
              <w:rPr>
                <w:rFonts w:cs="Times New Roman"/>
                <w:sz w:val="20"/>
                <w:szCs w:val="20"/>
              </w:rPr>
            </w:pPr>
          </w:p>
        </w:tc>
        <w:tc>
          <w:tcPr>
            <w:tcW w:w="3990" w:type="dxa"/>
            <w:vMerge/>
          </w:tcPr>
          <w:p w:rsidR="003F0A83" w:rsidRPr="001A2C56" w:rsidRDefault="003F0A83" w:rsidP="00051484">
            <w:pPr>
              <w:spacing w:line="240" w:lineRule="auto"/>
              <w:ind w:left="-57" w:right="-57" w:firstLine="0"/>
              <w:jc w:val="center"/>
              <w:rPr>
                <w:rFonts w:cs="Times New Roman"/>
                <w:sz w:val="20"/>
                <w:szCs w:val="20"/>
              </w:rPr>
            </w:pPr>
          </w:p>
        </w:tc>
        <w:tc>
          <w:tcPr>
            <w:tcW w:w="559" w:type="dxa"/>
            <w:vMerge/>
          </w:tcPr>
          <w:p w:rsidR="003F0A83" w:rsidRPr="001A2C56" w:rsidRDefault="003F0A83" w:rsidP="00051484">
            <w:pPr>
              <w:spacing w:line="240" w:lineRule="auto"/>
              <w:ind w:left="-57" w:right="-57" w:firstLine="0"/>
              <w:jc w:val="center"/>
              <w:rPr>
                <w:rFonts w:cs="Times New Roman"/>
                <w:sz w:val="20"/>
                <w:szCs w:val="20"/>
              </w:rPr>
            </w:pPr>
          </w:p>
        </w:tc>
        <w:tc>
          <w:tcPr>
            <w:tcW w:w="839" w:type="dxa"/>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3F0A83" w:rsidRPr="001A2C56" w:rsidRDefault="003F0A83" w:rsidP="00051484">
            <w:pPr>
              <w:spacing w:line="240" w:lineRule="auto"/>
              <w:ind w:left="-57" w:right="-57" w:firstLine="0"/>
              <w:jc w:val="center"/>
              <w:rPr>
                <w:rFonts w:cs="Times New Roman"/>
                <w:sz w:val="20"/>
                <w:szCs w:val="20"/>
              </w:rPr>
            </w:pPr>
          </w:p>
        </w:tc>
        <w:tc>
          <w:tcPr>
            <w:tcW w:w="1062" w:type="dxa"/>
            <w:vMerge/>
          </w:tcPr>
          <w:p w:rsidR="003F0A83" w:rsidRPr="001A2C56" w:rsidRDefault="003F0A83" w:rsidP="00051484">
            <w:pPr>
              <w:spacing w:line="240" w:lineRule="auto"/>
              <w:ind w:left="-57" w:right="-57" w:firstLine="0"/>
              <w:jc w:val="center"/>
              <w:rPr>
                <w:rFonts w:cs="Times New Roman"/>
                <w:sz w:val="20"/>
                <w:szCs w:val="20"/>
              </w:rPr>
            </w:pPr>
          </w:p>
        </w:tc>
        <w:tc>
          <w:tcPr>
            <w:tcW w:w="1120" w:type="dxa"/>
            <w:vMerge/>
          </w:tcPr>
          <w:p w:rsidR="003F0A83" w:rsidRPr="001A2C56" w:rsidRDefault="003F0A83" w:rsidP="00051484">
            <w:pPr>
              <w:spacing w:line="240" w:lineRule="auto"/>
              <w:ind w:left="-57" w:right="-57" w:firstLine="0"/>
              <w:jc w:val="center"/>
              <w:rPr>
                <w:rFonts w:cs="Times New Roman"/>
                <w:sz w:val="20"/>
                <w:szCs w:val="20"/>
              </w:rPr>
            </w:pPr>
          </w:p>
        </w:tc>
        <w:tc>
          <w:tcPr>
            <w:tcW w:w="2842" w:type="dxa"/>
            <w:vMerge/>
          </w:tcPr>
          <w:p w:rsidR="003F0A83" w:rsidRPr="001A2C56" w:rsidRDefault="003F0A83" w:rsidP="00051484">
            <w:pPr>
              <w:spacing w:line="240" w:lineRule="auto"/>
              <w:ind w:left="-57" w:right="-57" w:firstLine="0"/>
              <w:jc w:val="center"/>
              <w:rPr>
                <w:rFonts w:cs="Times New Roman"/>
                <w:sz w:val="20"/>
                <w:szCs w:val="20"/>
              </w:rPr>
            </w:pPr>
          </w:p>
        </w:tc>
      </w:tr>
      <w:tr w:rsidR="003F0A83" w:rsidRPr="001A2C56" w:rsidTr="00051484">
        <w:tc>
          <w:tcPr>
            <w:tcW w:w="14596" w:type="dxa"/>
            <w:gridSpan w:val="10"/>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3F0A83" w:rsidRPr="001A2C56" w:rsidTr="00051484">
        <w:tc>
          <w:tcPr>
            <w:tcW w:w="430" w:type="dxa"/>
          </w:tcPr>
          <w:p w:rsidR="003F0A83" w:rsidRPr="001A2C56" w:rsidRDefault="003F0A83" w:rsidP="003F0A83">
            <w:pPr>
              <w:pStyle w:val="a7"/>
              <w:numPr>
                <w:ilvl w:val="0"/>
                <w:numId w:val="17"/>
              </w:numPr>
              <w:spacing w:line="240" w:lineRule="auto"/>
              <w:ind w:left="0" w:firstLine="0"/>
              <w:jc w:val="center"/>
              <w:rPr>
                <w:rFonts w:cs="Times New Roman"/>
                <w:sz w:val="20"/>
                <w:szCs w:val="20"/>
              </w:rPr>
            </w:pPr>
          </w:p>
        </w:tc>
        <w:tc>
          <w:tcPr>
            <w:tcW w:w="1822" w:type="dxa"/>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Религиозное использование</w:t>
            </w:r>
          </w:p>
        </w:tc>
        <w:tc>
          <w:tcPr>
            <w:tcW w:w="3990" w:type="dxa"/>
          </w:tcPr>
          <w:p w:rsidR="003F0A83" w:rsidRPr="001A2C56" w:rsidRDefault="0042605D" w:rsidP="00051484">
            <w:pPr>
              <w:spacing w:line="240" w:lineRule="auto"/>
              <w:ind w:left="-57" w:right="-57" w:firstLine="0"/>
              <w:rPr>
                <w:rFonts w:cs="Times New Roman"/>
                <w:sz w:val="20"/>
                <w:szCs w:val="20"/>
              </w:rPr>
            </w:pPr>
            <w:r w:rsidRPr="001A2C56">
              <w:rPr>
                <w:rFonts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42605D" w:rsidRPr="001A2C56" w:rsidRDefault="0042605D" w:rsidP="00051484">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42605D" w:rsidRPr="001A2C56" w:rsidRDefault="0042605D" w:rsidP="00051484">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59" w:type="dxa"/>
          </w:tcPr>
          <w:p w:rsidR="003F0A83" w:rsidRPr="001A2C56" w:rsidRDefault="003F0A83" w:rsidP="00051484">
            <w:pPr>
              <w:spacing w:line="240" w:lineRule="auto"/>
              <w:ind w:left="-57" w:right="-57" w:firstLine="0"/>
              <w:jc w:val="center"/>
              <w:rPr>
                <w:rFonts w:cs="Times New Roman"/>
                <w:sz w:val="20"/>
                <w:szCs w:val="20"/>
              </w:rPr>
            </w:pPr>
            <w:r w:rsidRPr="001A2C56">
              <w:rPr>
                <w:rFonts w:cs="Times New Roman"/>
                <w:sz w:val="20"/>
                <w:szCs w:val="20"/>
              </w:rPr>
              <w:t>3.7</w:t>
            </w:r>
          </w:p>
        </w:tc>
        <w:tc>
          <w:tcPr>
            <w:tcW w:w="839" w:type="dxa"/>
          </w:tcPr>
          <w:p w:rsidR="003F0A83" w:rsidRPr="001A2C56" w:rsidRDefault="00886321"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3F0A83" w:rsidRPr="001A2C56" w:rsidRDefault="00886321"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F0A83" w:rsidRPr="001A2C56" w:rsidRDefault="000C5FEB"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3F0A83" w:rsidRPr="001A2C56" w:rsidRDefault="00886321"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3F0A83" w:rsidRPr="001A2C56" w:rsidRDefault="00886321"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3F0A83" w:rsidRPr="001A2C56" w:rsidRDefault="00886321" w:rsidP="00051484">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051484">
        <w:tc>
          <w:tcPr>
            <w:tcW w:w="430" w:type="dxa"/>
          </w:tcPr>
          <w:p w:rsidR="00153A4D" w:rsidRPr="001A2C56" w:rsidRDefault="00153A4D" w:rsidP="00153A4D">
            <w:pPr>
              <w:pStyle w:val="a7"/>
              <w:numPr>
                <w:ilvl w:val="0"/>
                <w:numId w:val="17"/>
              </w:numPr>
              <w:spacing w:line="240" w:lineRule="auto"/>
              <w:ind w:left="0" w:firstLine="0"/>
              <w:jc w:val="center"/>
              <w:rPr>
                <w:rFonts w:cs="Times New Roman"/>
                <w:sz w:val="20"/>
                <w:szCs w:val="20"/>
              </w:rPr>
            </w:pPr>
          </w:p>
        </w:tc>
        <w:tc>
          <w:tcPr>
            <w:tcW w:w="182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12.0</w:t>
            </w:r>
          </w:p>
        </w:tc>
        <w:tc>
          <w:tcPr>
            <w:tcW w:w="83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051484">
        <w:tc>
          <w:tcPr>
            <w:tcW w:w="14596" w:type="dxa"/>
            <w:gridSpan w:val="10"/>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9D3E58" w:rsidRPr="001A2C56" w:rsidTr="00051484">
        <w:tc>
          <w:tcPr>
            <w:tcW w:w="430" w:type="dxa"/>
          </w:tcPr>
          <w:p w:rsidR="009D3E58" w:rsidRPr="001A2C56" w:rsidRDefault="009D3E58" w:rsidP="009D3E58">
            <w:pPr>
              <w:pStyle w:val="a7"/>
              <w:numPr>
                <w:ilvl w:val="0"/>
                <w:numId w:val="17"/>
              </w:numPr>
              <w:spacing w:line="240" w:lineRule="auto"/>
              <w:ind w:left="0" w:firstLine="0"/>
              <w:jc w:val="center"/>
              <w:rPr>
                <w:rFonts w:cs="Times New Roman"/>
                <w:sz w:val="20"/>
                <w:szCs w:val="20"/>
              </w:rPr>
            </w:pPr>
          </w:p>
        </w:tc>
        <w:tc>
          <w:tcPr>
            <w:tcW w:w="182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Связь</w:t>
            </w:r>
          </w:p>
        </w:tc>
        <w:tc>
          <w:tcPr>
            <w:tcW w:w="3990"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 xml:space="preserve">Размещение объектов связи, радиовещания, телевидения, включая воздушные радиорелейные, надземные и подземные </w:t>
            </w:r>
            <w:r w:rsidRPr="001A2C56">
              <w:rPr>
                <w:rFonts w:cs="Times New Roman"/>
                <w:sz w:val="20"/>
                <w:szCs w:val="20"/>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lastRenderedPageBreak/>
              <w:t>6.8</w:t>
            </w:r>
          </w:p>
        </w:tc>
        <w:tc>
          <w:tcPr>
            <w:tcW w:w="83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r w:rsidR="009D3E58" w:rsidRPr="001A2C56" w:rsidTr="00051484">
        <w:tc>
          <w:tcPr>
            <w:tcW w:w="14596" w:type="dxa"/>
            <w:gridSpan w:val="10"/>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9D3E58" w:rsidRPr="001A2C56" w:rsidTr="00051484">
        <w:tc>
          <w:tcPr>
            <w:tcW w:w="430" w:type="dxa"/>
          </w:tcPr>
          <w:p w:rsidR="009D3E58" w:rsidRPr="001A2C56" w:rsidRDefault="009D3E58" w:rsidP="009D3E58">
            <w:pPr>
              <w:pStyle w:val="a7"/>
              <w:numPr>
                <w:ilvl w:val="0"/>
                <w:numId w:val="17"/>
              </w:numPr>
              <w:spacing w:line="240" w:lineRule="auto"/>
              <w:ind w:left="0" w:firstLine="0"/>
              <w:jc w:val="center"/>
              <w:rPr>
                <w:rFonts w:cs="Times New Roman"/>
                <w:sz w:val="20"/>
                <w:szCs w:val="20"/>
              </w:rPr>
            </w:pPr>
          </w:p>
        </w:tc>
        <w:tc>
          <w:tcPr>
            <w:tcW w:w="182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990"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3.1</w:t>
            </w:r>
          </w:p>
        </w:tc>
        <w:tc>
          <w:tcPr>
            <w:tcW w:w="83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700</w:t>
            </w:r>
          </w:p>
        </w:tc>
        <w:tc>
          <w:tcPr>
            <w:tcW w:w="809"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3</w:t>
            </w:r>
          </w:p>
        </w:tc>
        <w:tc>
          <w:tcPr>
            <w:tcW w:w="106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w:t>
            </w:r>
          </w:p>
        </w:tc>
        <w:tc>
          <w:tcPr>
            <w:tcW w:w="2842"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bl>
    <w:p w:rsidR="009341FD" w:rsidRPr="001A2C56" w:rsidRDefault="009341FD" w:rsidP="009341FD"/>
    <w:p w:rsidR="009341FD" w:rsidRPr="001A2C56" w:rsidRDefault="009341FD" w:rsidP="009341FD"/>
    <w:p w:rsidR="009341FD" w:rsidRPr="001A2C56" w:rsidRDefault="009341FD" w:rsidP="009341FD">
      <w:pPr>
        <w:sectPr w:rsidR="009341FD" w:rsidRPr="001A2C56" w:rsidSect="0023209B">
          <w:pgSz w:w="16838" w:h="11906" w:orient="landscape"/>
          <w:pgMar w:top="851" w:right="1134" w:bottom="1701" w:left="1134" w:header="709" w:footer="709" w:gutter="0"/>
          <w:cols w:space="708"/>
          <w:docGrid w:linePitch="360"/>
        </w:sectPr>
      </w:pPr>
    </w:p>
    <w:p w:rsidR="009341FD" w:rsidRPr="001A2C56" w:rsidRDefault="004676A6" w:rsidP="009341FD">
      <w:r w:rsidRPr="001A2C56">
        <w:lastRenderedPageBreak/>
        <w:t>3</w:t>
      </w:r>
      <w:r w:rsidR="009341FD" w:rsidRPr="001A2C56">
        <w:t>. Минимальные размеры земельных участков:</w:t>
      </w:r>
    </w:p>
    <w:p w:rsidR="009341FD" w:rsidRPr="001A2C56" w:rsidRDefault="004676A6" w:rsidP="009341FD">
      <w:r w:rsidRPr="001A2C56">
        <w:t>3</w:t>
      </w:r>
      <w:r w:rsidR="000C5FEB" w:rsidRPr="001A2C56">
        <w:t>.1</w:t>
      </w:r>
      <w:r w:rsidR="009341FD" w:rsidRPr="001A2C56">
        <w:t>. отделений связи – 0,07 га;</w:t>
      </w:r>
    </w:p>
    <w:p w:rsidR="009341FD" w:rsidRPr="001A2C56" w:rsidRDefault="004676A6" w:rsidP="009341FD">
      <w:r w:rsidRPr="001A2C56">
        <w:t>3</w:t>
      </w:r>
      <w:r w:rsidR="000C5FEB" w:rsidRPr="001A2C56">
        <w:t>.2</w:t>
      </w:r>
      <w:r w:rsidR="009341FD" w:rsidRPr="001A2C56">
        <w:t>. объектов и учреждений жилищно-коммунального обслуживания –</w:t>
      </w:r>
      <w:r w:rsidR="000C5FEB" w:rsidRPr="001A2C56">
        <w:t xml:space="preserve"> 0,3 га.</w:t>
      </w:r>
    </w:p>
    <w:p w:rsidR="009341FD" w:rsidRPr="001A2C56" w:rsidRDefault="004676A6" w:rsidP="000C5FEB">
      <w:r w:rsidRPr="001A2C56">
        <w:t>4</w:t>
      </w:r>
      <w:r w:rsidR="009341FD" w:rsidRPr="001A2C56">
        <w:t>. Требования к</w:t>
      </w:r>
      <w:r w:rsidR="000C5FEB" w:rsidRPr="001A2C56">
        <w:t xml:space="preserve"> ограждению земельных участков: </w:t>
      </w:r>
      <w:r w:rsidR="009341FD" w:rsidRPr="001A2C56">
        <w:t>св</w:t>
      </w:r>
      <w:r w:rsidR="000C5FEB" w:rsidRPr="001A2C56">
        <w:t>етопрозрачность – не менее 50 %.</w:t>
      </w:r>
    </w:p>
    <w:p w:rsidR="009B5628" w:rsidRPr="001A2C56" w:rsidRDefault="009B5628" w:rsidP="0091524B"/>
    <w:p w:rsidR="009341FD" w:rsidRPr="001A2C56" w:rsidRDefault="006A6021" w:rsidP="009341FD">
      <w:pPr>
        <w:pStyle w:val="3"/>
      </w:pPr>
      <w:bookmarkStart w:id="82" w:name="_Toc55152926"/>
      <w:r w:rsidRPr="001A2C56">
        <w:t>Статья 36</w:t>
      </w:r>
      <w:r w:rsidR="009341FD" w:rsidRPr="001A2C56">
        <w:t xml:space="preserve">. </w:t>
      </w:r>
      <w:r w:rsidR="00895844" w:rsidRPr="001A2C56">
        <w:rPr>
          <w:rFonts w:eastAsia="Times New Roman" w:cs="Times New Roman"/>
          <w:szCs w:val="26"/>
          <w:lang w:eastAsia="ru-RU"/>
        </w:rPr>
        <w:t>Производственная зона</w:t>
      </w:r>
      <w:r w:rsidR="00895844" w:rsidRPr="001A2C56">
        <w:t xml:space="preserve"> (П</w:t>
      </w:r>
      <w:r w:rsidR="009341FD" w:rsidRPr="001A2C56">
        <w:t>)</w:t>
      </w:r>
      <w:bookmarkEnd w:id="82"/>
    </w:p>
    <w:p w:rsidR="000611C7" w:rsidRPr="001A2C56" w:rsidRDefault="000611C7" w:rsidP="000611C7">
      <w:r w:rsidRPr="001A2C56">
        <w:t>1. Зона выделена для создания правовых условий формирования территорий для размещения объектов капитального строительства в целях производства, переработки сельскохозяйственной продукции, пищевой и строительной промышленности.</w:t>
      </w:r>
    </w:p>
    <w:p w:rsidR="000611C7" w:rsidRPr="001A2C56" w:rsidRDefault="000611C7" w:rsidP="000611C7">
      <w:r w:rsidRPr="001A2C56">
        <w:t>2. Класс опасности для объектов капитального строительства, размещённых и размещаемых в территориальной зоне, определяется в соответствии с СанПиН 2.2.1/2.1.1.1200-03, если иное не установлено проектом санитарно-защитной зоны объекта.</w:t>
      </w:r>
    </w:p>
    <w:p w:rsidR="009341FD" w:rsidRPr="001A2C56" w:rsidRDefault="000611C7" w:rsidP="000611C7">
      <w:r w:rsidRPr="001A2C56">
        <w:t>3. Виды разрешённого использования земельных участков и объектов капитального строительства с основными параметрами разрешенного строительства производственной зоны (П) представлены в табличном виде.</w:t>
      </w:r>
    </w:p>
    <w:p w:rsidR="009341FD" w:rsidRPr="001A2C56" w:rsidRDefault="009341FD" w:rsidP="009341FD"/>
    <w:p w:rsidR="009341FD" w:rsidRPr="001A2C56" w:rsidRDefault="009341FD" w:rsidP="009341FD"/>
    <w:p w:rsidR="009341FD" w:rsidRPr="001A2C56" w:rsidRDefault="009341FD" w:rsidP="009341FD">
      <w:pPr>
        <w:sectPr w:rsidR="009341FD" w:rsidRPr="001A2C56">
          <w:pgSz w:w="11906" w:h="16838"/>
          <w:pgMar w:top="1134" w:right="850" w:bottom="1134" w:left="1701" w:header="708" w:footer="708" w:gutter="0"/>
          <w:cols w:space="708"/>
          <w:docGrid w:linePitch="360"/>
        </w:sectPr>
      </w:pPr>
    </w:p>
    <w:p w:rsidR="009341FD" w:rsidRPr="001A2C56" w:rsidRDefault="006A6021" w:rsidP="006A6021">
      <w:pPr>
        <w:outlineLvl w:val="4"/>
      </w:pPr>
      <w:r w:rsidRPr="001A2C56">
        <w:lastRenderedPageBreak/>
        <w:t>Таблица 36.</w:t>
      </w:r>
      <w:r w:rsidR="009341FD" w:rsidRPr="001A2C56">
        <w:t>1</w:t>
      </w:r>
    </w:p>
    <w:tbl>
      <w:tblPr>
        <w:tblStyle w:val="aa"/>
        <w:tblW w:w="14596" w:type="dxa"/>
        <w:tblLook w:val="04A0"/>
      </w:tblPr>
      <w:tblGrid>
        <w:gridCol w:w="429"/>
        <w:gridCol w:w="2147"/>
        <w:gridCol w:w="4012"/>
        <w:gridCol w:w="671"/>
        <w:gridCol w:w="784"/>
        <w:gridCol w:w="777"/>
        <w:gridCol w:w="1123"/>
        <w:gridCol w:w="1055"/>
        <w:gridCol w:w="1095"/>
        <w:gridCol w:w="2503"/>
      </w:tblGrid>
      <w:tr w:rsidR="007F7839" w:rsidRPr="001A2C56" w:rsidTr="009D3E58">
        <w:trPr>
          <w:trHeight w:val="233"/>
          <w:tblHeader/>
        </w:trPr>
        <w:tc>
          <w:tcPr>
            <w:tcW w:w="429"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2147"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12"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71"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561" w:type="dxa"/>
            <w:gridSpan w:val="2"/>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5"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095"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503" w:type="dxa"/>
            <w:vMerge w:val="restart"/>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9D3E58">
        <w:trPr>
          <w:trHeight w:val="232"/>
        </w:trPr>
        <w:tc>
          <w:tcPr>
            <w:tcW w:w="429" w:type="dxa"/>
            <w:vMerge/>
          </w:tcPr>
          <w:p w:rsidR="009341FD" w:rsidRPr="001A2C56" w:rsidRDefault="009341FD" w:rsidP="00051484">
            <w:pPr>
              <w:spacing w:line="240" w:lineRule="auto"/>
              <w:ind w:left="-57" w:right="-57" w:firstLine="0"/>
              <w:jc w:val="center"/>
              <w:rPr>
                <w:rFonts w:cs="Times New Roman"/>
                <w:sz w:val="20"/>
                <w:szCs w:val="20"/>
              </w:rPr>
            </w:pPr>
          </w:p>
        </w:tc>
        <w:tc>
          <w:tcPr>
            <w:tcW w:w="2147" w:type="dxa"/>
            <w:vMerge/>
          </w:tcPr>
          <w:p w:rsidR="009341FD" w:rsidRPr="001A2C56" w:rsidRDefault="009341FD" w:rsidP="00051484">
            <w:pPr>
              <w:spacing w:line="240" w:lineRule="auto"/>
              <w:ind w:left="-57" w:right="-57" w:firstLine="0"/>
              <w:jc w:val="center"/>
              <w:rPr>
                <w:rFonts w:cs="Times New Roman"/>
                <w:sz w:val="20"/>
                <w:szCs w:val="20"/>
              </w:rPr>
            </w:pPr>
          </w:p>
        </w:tc>
        <w:tc>
          <w:tcPr>
            <w:tcW w:w="4012" w:type="dxa"/>
            <w:vMerge/>
          </w:tcPr>
          <w:p w:rsidR="009341FD" w:rsidRPr="001A2C56" w:rsidRDefault="009341FD" w:rsidP="00051484">
            <w:pPr>
              <w:spacing w:line="240" w:lineRule="auto"/>
              <w:ind w:left="-57" w:right="-57" w:firstLine="0"/>
              <w:jc w:val="center"/>
              <w:rPr>
                <w:rFonts w:cs="Times New Roman"/>
                <w:sz w:val="20"/>
                <w:szCs w:val="20"/>
              </w:rPr>
            </w:pPr>
          </w:p>
        </w:tc>
        <w:tc>
          <w:tcPr>
            <w:tcW w:w="671" w:type="dxa"/>
            <w:vMerge/>
          </w:tcPr>
          <w:p w:rsidR="009341FD" w:rsidRPr="001A2C56" w:rsidRDefault="009341FD" w:rsidP="00051484">
            <w:pPr>
              <w:spacing w:line="240" w:lineRule="auto"/>
              <w:ind w:left="-57" w:right="-57" w:firstLine="0"/>
              <w:jc w:val="center"/>
              <w:rPr>
                <w:rFonts w:cs="Times New Roman"/>
                <w:sz w:val="20"/>
                <w:szCs w:val="20"/>
              </w:rPr>
            </w:pPr>
          </w:p>
        </w:tc>
        <w:tc>
          <w:tcPr>
            <w:tcW w:w="784" w:type="dxa"/>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77" w:type="dxa"/>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9341FD" w:rsidRPr="001A2C56" w:rsidRDefault="009341FD" w:rsidP="00051484">
            <w:pPr>
              <w:spacing w:line="240" w:lineRule="auto"/>
              <w:ind w:left="-57" w:right="-57" w:firstLine="0"/>
              <w:jc w:val="center"/>
              <w:rPr>
                <w:rFonts w:cs="Times New Roman"/>
                <w:sz w:val="20"/>
                <w:szCs w:val="20"/>
              </w:rPr>
            </w:pPr>
          </w:p>
        </w:tc>
        <w:tc>
          <w:tcPr>
            <w:tcW w:w="1055" w:type="dxa"/>
            <w:vMerge/>
          </w:tcPr>
          <w:p w:rsidR="009341FD" w:rsidRPr="001A2C56" w:rsidRDefault="009341FD" w:rsidP="00051484">
            <w:pPr>
              <w:spacing w:line="240" w:lineRule="auto"/>
              <w:ind w:left="-57" w:right="-57" w:firstLine="0"/>
              <w:jc w:val="center"/>
              <w:rPr>
                <w:rFonts w:cs="Times New Roman"/>
                <w:sz w:val="20"/>
                <w:szCs w:val="20"/>
              </w:rPr>
            </w:pPr>
          </w:p>
        </w:tc>
        <w:tc>
          <w:tcPr>
            <w:tcW w:w="1095" w:type="dxa"/>
            <w:vMerge/>
          </w:tcPr>
          <w:p w:rsidR="009341FD" w:rsidRPr="001A2C56" w:rsidRDefault="009341FD" w:rsidP="00051484">
            <w:pPr>
              <w:spacing w:line="240" w:lineRule="auto"/>
              <w:ind w:left="-57" w:right="-57" w:firstLine="0"/>
              <w:jc w:val="center"/>
              <w:rPr>
                <w:rFonts w:cs="Times New Roman"/>
                <w:sz w:val="20"/>
                <w:szCs w:val="20"/>
              </w:rPr>
            </w:pPr>
          </w:p>
        </w:tc>
        <w:tc>
          <w:tcPr>
            <w:tcW w:w="2503" w:type="dxa"/>
            <w:vMerge/>
          </w:tcPr>
          <w:p w:rsidR="009341FD" w:rsidRPr="001A2C56" w:rsidRDefault="009341FD" w:rsidP="00051484">
            <w:pPr>
              <w:spacing w:line="240" w:lineRule="auto"/>
              <w:ind w:left="-57" w:right="-57" w:firstLine="0"/>
              <w:jc w:val="center"/>
              <w:rPr>
                <w:rFonts w:cs="Times New Roman"/>
                <w:sz w:val="20"/>
                <w:szCs w:val="20"/>
              </w:rPr>
            </w:pPr>
          </w:p>
        </w:tc>
      </w:tr>
      <w:tr w:rsidR="009341FD" w:rsidRPr="001A2C56" w:rsidTr="00051484">
        <w:tc>
          <w:tcPr>
            <w:tcW w:w="14596" w:type="dxa"/>
            <w:gridSpan w:val="10"/>
          </w:tcPr>
          <w:p w:rsidR="009341FD" w:rsidRPr="001A2C56" w:rsidRDefault="009341FD"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7F7839" w:rsidRPr="001A2C56" w:rsidTr="009D3E58">
        <w:tc>
          <w:tcPr>
            <w:tcW w:w="429" w:type="dxa"/>
          </w:tcPr>
          <w:p w:rsidR="009341FD" w:rsidRPr="001A2C56" w:rsidRDefault="009341FD" w:rsidP="009341FD">
            <w:pPr>
              <w:pStyle w:val="a7"/>
              <w:numPr>
                <w:ilvl w:val="0"/>
                <w:numId w:val="15"/>
              </w:numPr>
              <w:spacing w:line="240" w:lineRule="auto"/>
              <w:ind w:left="0" w:firstLine="0"/>
              <w:jc w:val="center"/>
              <w:rPr>
                <w:rFonts w:cs="Times New Roman"/>
                <w:sz w:val="20"/>
                <w:szCs w:val="20"/>
              </w:rPr>
            </w:pPr>
          </w:p>
        </w:tc>
        <w:tc>
          <w:tcPr>
            <w:tcW w:w="2147" w:type="dxa"/>
          </w:tcPr>
          <w:p w:rsidR="009341FD" w:rsidRPr="001A2C56" w:rsidRDefault="007F7839" w:rsidP="007F7839">
            <w:pPr>
              <w:spacing w:line="240" w:lineRule="auto"/>
              <w:ind w:left="-57" w:right="-57" w:firstLine="0"/>
              <w:jc w:val="center"/>
              <w:rPr>
                <w:rFonts w:cs="Times New Roman"/>
                <w:sz w:val="20"/>
                <w:szCs w:val="20"/>
              </w:rPr>
            </w:pPr>
            <w:r w:rsidRPr="001A2C56">
              <w:rPr>
                <w:rFonts w:cs="Times New Roman"/>
                <w:sz w:val="20"/>
                <w:szCs w:val="20"/>
              </w:rPr>
              <w:t>Хранение и переработка сельскохозяйственной продукции</w:t>
            </w:r>
          </w:p>
        </w:tc>
        <w:tc>
          <w:tcPr>
            <w:tcW w:w="4012" w:type="dxa"/>
          </w:tcPr>
          <w:p w:rsidR="009341FD" w:rsidRPr="001A2C56" w:rsidRDefault="007F7839" w:rsidP="007F6B2B">
            <w:pPr>
              <w:spacing w:line="240" w:lineRule="auto"/>
              <w:ind w:left="-57" w:right="-57" w:firstLine="0"/>
              <w:rPr>
                <w:rFonts w:cs="Times New Roman"/>
                <w:sz w:val="20"/>
                <w:szCs w:val="20"/>
              </w:rPr>
            </w:pPr>
            <w:r w:rsidRPr="001A2C56">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71" w:type="dxa"/>
          </w:tcPr>
          <w:p w:rsidR="009341FD"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1.15</w:t>
            </w:r>
          </w:p>
        </w:tc>
        <w:tc>
          <w:tcPr>
            <w:tcW w:w="784" w:type="dxa"/>
          </w:tcPr>
          <w:p w:rsidR="009341FD" w:rsidRPr="001A2C56" w:rsidRDefault="00E32480" w:rsidP="00051484">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9341FD" w:rsidRPr="001A2C56" w:rsidRDefault="00E32480" w:rsidP="00051484">
            <w:pPr>
              <w:spacing w:line="240" w:lineRule="auto"/>
              <w:ind w:left="-57" w:right="-57" w:firstLine="0"/>
              <w:jc w:val="center"/>
              <w:rPr>
                <w:rFonts w:cs="Times New Roman"/>
                <w:sz w:val="20"/>
                <w:szCs w:val="20"/>
              </w:rPr>
            </w:pPr>
            <w:r w:rsidRPr="001A2C56">
              <w:rPr>
                <w:rFonts w:cs="Times New Roman"/>
                <w:sz w:val="20"/>
                <w:szCs w:val="20"/>
              </w:rPr>
              <w:t>25</w:t>
            </w:r>
            <w:r w:rsidR="00710A68" w:rsidRPr="001A2C56">
              <w:rPr>
                <w:rFonts w:cs="Times New Roman"/>
                <w:sz w:val="20"/>
                <w:szCs w:val="20"/>
              </w:rPr>
              <w:t>0</w:t>
            </w:r>
            <w:r w:rsidRPr="001A2C56">
              <w:rPr>
                <w:rFonts w:cs="Times New Roman"/>
                <w:sz w:val="20"/>
                <w:szCs w:val="20"/>
              </w:rPr>
              <w:t>000</w:t>
            </w:r>
          </w:p>
        </w:tc>
        <w:tc>
          <w:tcPr>
            <w:tcW w:w="1123" w:type="dxa"/>
          </w:tcPr>
          <w:p w:rsidR="009341FD" w:rsidRPr="001A2C56" w:rsidRDefault="00710A68"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341FD" w:rsidRPr="001A2C56" w:rsidRDefault="006D4537"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341FD" w:rsidRPr="001A2C56" w:rsidRDefault="00E32480" w:rsidP="00051484">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1248E3" w:rsidRPr="001A2C56" w:rsidRDefault="00E32480" w:rsidP="001248E3">
            <w:pPr>
              <w:spacing w:line="240" w:lineRule="auto"/>
              <w:ind w:left="-57" w:right="-57" w:firstLine="0"/>
              <w:jc w:val="center"/>
              <w:rPr>
                <w:rFonts w:cs="Times New Roman"/>
                <w:sz w:val="20"/>
                <w:szCs w:val="20"/>
              </w:rPr>
            </w:pPr>
            <w:r w:rsidRPr="001A2C56">
              <w:rPr>
                <w:rFonts w:cs="Times New Roman"/>
                <w:sz w:val="20"/>
                <w:szCs w:val="20"/>
              </w:rPr>
              <w:t xml:space="preserve">Минимальный процент застройки – не менее </w:t>
            </w:r>
            <w:r w:rsidR="001248E3" w:rsidRPr="001A2C56">
              <w:rPr>
                <w:rFonts w:cs="Times New Roman"/>
                <w:sz w:val="20"/>
                <w:szCs w:val="20"/>
              </w:rPr>
              <w:t>30.</w:t>
            </w:r>
          </w:p>
          <w:p w:rsidR="001248E3" w:rsidRPr="001A2C56" w:rsidRDefault="001248E3" w:rsidP="001248E3">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710A68" w:rsidRPr="001A2C56" w:rsidTr="009D3E58">
        <w:tc>
          <w:tcPr>
            <w:tcW w:w="429" w:type="dxa"/>
          </w:tcPr>
          <w:p w:rsidR="00710A68" w:rsidRPr="001A2C56" w:rsidRDefault="00710A68" w:rsidP="00710A68">
            <w:pPr>
              <w:pStyle w:val="a7"/>
              <w:numPr>
                <w:ilvl w:val="0"/>
                <w:numId w:val="15"/>
              </w:numPr>
              <w:spacing w:line="240" w:lineRule="auto"/>
              <w:ind w:left="0" w:firstLine="0"/>
              <w:jc w:val="center"/>
              <w:rPr>
                <w:rFonts w:cs="Times New Roman"/>
                <w:sz w:val="20"/>
                <w:szCs w:val="20"/>
              </w:rPr>
            </w:pPr>
          </w:p>
        </w:tc>
        <w:tc>
          <w:tcPr>
            <w:tcW w:w="2147" w:type="dxa"/>
          </w:tcPr>
          <w:p w:rsidR="00710A68" w:rsidRPr="001A2C56" w:rsidRDefault="00710A68" w:rsidP="00710A68">
            <w:pPr>
              <w:spacing w:line="240" w:lineRule="auto"/>
              <w:ind w:left="-57" w:right="-57" w:firstLine="0"/>
              <w:jc w:val="center"/>
              <w:rPr>
                <w:rFonts w:cs="Times New Roman"/>
                <w:sz w:val="20"/>
                <w:szCs w:val="20"/>
              </w:rPr>
            </w:pPr>
            <w:bookmarkStart w:id="83" w:name="sub_10118"/>
            <w:r w:rsidRPr="001A2C56">
              <w:rPr>
                <w:rFonts w:cs="Times New Roman"/>
                <w:sz w:val="20"/>
                <w:szCs w:val="20"/>
              </w:rPr>
              <w:t>Обеспечение</w:t>
            </w:r>
            <w:bookmarkEnd w:id="83"/>
            <w:r w:rsidRPr="001A2C56">
              <w:rPr>
                <w:rFonts w:cs="Times New Roman"/>
                <w:sz w:val="20"/>
                <w:szCs w:val="20"/>
              </w:rPr>
              <w:t xml:space="preserve"> сельскохозяйственного производства</w:t>
            </w:r>
          </w:p>
        </w:tc>
        <w:tc>
          <w:tcPr>
            <w:tcW w:w="4012" w:type="dxa"/>
          </w:tcPr>
          <w:p w:rsidR="00710A68" w:rsidRPr="001A2C56" w:rsidRDefault="00710A68" w:rsidP="00710A68">
            <w:pPr>
              <w:spacing w:line="240" w:lineRule="auto"/>
              <w:ind w:left="-57" w:right="-57" w:firstLine="0"/>
              <w:rPr>
                <w:rFonts w:cs="Times New Roman"/>
                <w:sz w:val="20"/>
                <w:szCs w:val="20"/>
              </w:rPr>
            </w:pPr>
            <w:r w:rsidRPr="001A2C56">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71"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1.18</w:t>
            </w:r>
          </w:p>
        </w:tc>
        <w:tc>
          <w:tcPr>
            <w:tcW w:w="784"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710A68" w:rsidRPr="001A2C56" w:rsidRDefault="00710A68" w:rsidP="00710A68">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Предоставление коммунальных услуг</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3.1.1</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Административные здания организаций, обеспечивающих предоставление коммунальных услуг</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3.1.2</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Деловое управление</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w:t>
            </w:r>
            <w:r w:rsidRPr="001A2C56">
              <w:rPr>
                <w:rFonts w:cs="Times New Roman"/>
                <w:sz w:val="20"/>
                <w:szCs w:val="20"/>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lastRenderedPageBreak/>
              <w:t>4.1</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Недропользование</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Осуществление геологических изысканий;</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добыча недр открытым (карьеры, отвалы) и закрытым (шахты, скважины) способами;</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в том числе подземных, в целях добычи недр;</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6.1</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Легкая промышленность</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w:t>
            </w:r>
            <w:r w:rsidR="00152BE2" w:rsidRPr="001A2C56">
              <w:rPr>
                <w:rFonts w:cs="Times New Roman"/>
                <w:sz w:val="20"/>
                <w:szCs w:val="20"/>
              </w:rPr>
              <w:t xml:space="preserve">редназначенных для текстильной, </w:t>
            </w:r>
            <w:r w:rsidRPr="001A2C56">
              <w:rPr>
                <w:rFonts w:cs="Times New Roman"/>
                <w:sz w:val="20"/>
                <w:szCs w:val="20"/>
              </w:rPr>
              <w:t>фарфоро-фаянсовой, электронной промышленности</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6.3</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Фармацевтическая промышленность</w:t>
            </w:r>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фармацевтического производства, в том </w:t>
            </w:r>
            <w:r w:rsidRPr="001A2C56">
              <w:rPr>
                <w:rFonts w:cs="Times New Roman"/>
                <w:sz w:val="20"/>
                <w:szCs w:val="20"/>
              </w:rPr>
              <w:lastRenderedPageBreak/>
              <w:t>числе объектов, в отношении которых предусматривается установление охранных или санитарно-защитных зон</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lastRenderedPageBreak/>
              <w:t>6.3.1</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 xml:space="preserve">Коэффициент плотности </w:t>
            </w:r>
            <w:r w:rsidRPr="001A2C56">
              <w:rPr>
                <w:rFonts w:cs="Times New Roman"/>
                <w:sz w:val="20"/>
                <w:szCs w:val="20"/>
              </w:rPr>
              <w:lastRenderedPageBreak/>
              <w:t>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bookmarkStart w:id="84" w:name="sub_1064"/>
            <w:r w:rsidRPr="001A2C56">
              <w:rPr>
                <w:rFonts w:cs="Times New Roman"/>
                <w:sz w:val="20"/>
                <w:szCs w:val="20"/>
              </w:rPr>
              <w:t>Пищевая промышленность</w:t>
            </w:r>
            <w:bookmarkEnd w:id="84"/>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6.4</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BA55C7" w:rsidRPr="001A2C56" w:rsidTr="009D3E58">
        <w:tc>
          <w:tcPr>
            <w:tcW w:w="429" w:type="dxa"/>
          </w:tcPr>
          <w:p w:rsidR="00BA55C7" w:rsidRPr="001A2C56" w:rsidRDefault="00BA55C7" w:rsidP="00BA55C7">
            <w:pPr>
              <w:pStyle w:val="a7"/>
              <w:numPr>
                <w:ilvl w:val="0"/>
                <w:numId w:val="15"/>
              </w:numPr>
              <w:spacing w:line="240" w:lineRule="auto"/>
              <w:ind w:left="0" w:firstLine="0"/>
              <w:jc w:val="center"/>
              <w:rPr>
                <w:rFonts w:cs="Times New Roman"/>
                <w:sz w:val="20"/>
                <w:szCs w:val="20"/>
              </w:rPr>
            </w:pPr>
          </w:p>
        </w:tc>
        <w:tc>
          <w:tcPr>
            <w:tcW w:w="2147" w:type="dxa"/>
          </w:tcPr>
          <w:p w:rsidR="00BA55C7" w:rsidRPr="001A2C56" w:rsidRDefault="00BA55C7" w:rsidP="00BA55C7">
            <w:pPr>
              <w:spacing w:line="240" w:lineRule="auto"/>
              <w:ind w:left="-57" w:right="-57" w:firstLine="0"/>
              <w:jc w:val="center"/>
              <w:rPr>
                <w:rFonts w:cs="Times New Roman"/>
                <w:sz w:val="20"/>
                <w:szCs w:val="20"/>
              </w:rPr>
            </w:pPr>
            <w:bookmarkStart w:id="85" w:name="sub_1066"/>
            <w:r w:rsidRPr="001A2C56">
              <w:rPr>
                <w:rFonts w:cs="Times New Roman"/>
                <w:sz w:val="20"/>
                <w:szCs w:val="20"/>
              </w:rPr>
              <w:t>Строительная промышленность</w:t>
            </w:r>
            <w:bookmarkEnd w:id="85"/>
          </w:p>
        </w:tc>
        <w:tc>
          <w:tcPr>
            <w:tcW w:w="4012"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71"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6.6</w:t>
            </w:r>
          </w:p>
        </w:tc>
        <w:tc>
          <w:tcPr>
            <w:tcW w:w="784"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9D3E58" w:rsidRPr="001A2C56" w:rsidTr="009D3E58">
        <w:tc>
          <w:tcPr>
            <w:tcW w:w="429" w:type="dxa"/>
          </w:tcPr>
          <w:p w:rsidR="009D3E58" w:rsidRPr="001A2C56" w:rsidRDefault="009D3E58" w:rsidP="009D3E58">
            <w:pPr>
              <w:pStyle w:val="a7"/>
              <w:numPr>
                <w:ilvl w:val="0"/>
                <w:numId w:val="15"/>
              </w:numPr>
              <w:spacing w:line="240" w:lineRule="auto"/>
              <w:ind w:left="0" w:firstLine="0"/>
              <w:jc w:val="center"/>
              <w:rPr>
                <w:rFonts w:cs="Times New Roman"/>
                <w:sz w:val="20"/>
                <w:szCs w:val="20"/>
              </w:rPr>
            </w:pPr>
          </w:p>
        </w:tc>
        <w:tc>
          <w:tcPr>
            <w:tcW w:w="214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Связь</w:t>
            </w:r>
          </w:p>
        </w:tc>
        <w:tc>
          <w:tcPr>
            <w:tcW w:w="4012"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71"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6.8</w:t>
            </w:r>
          </w:p>
        </w:tc>
        <w:tc>
          <w:tcPr>
            <w:tcW w:w="784"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Коэффициент плотности застройки – не более 2,4.</w:t>
            </w:r>
          </w:p>
        </w:tc>
      </w:tr>
      <w:tr w:rsidR="009D3E58" w:rsidRPr="001A2C56" w:rsidTr="009D3E58">
        <w:tc>
          <w:tcPr>
            <w:tcW w:w="429" w:type="dxa"/>
          </w:tcPr>
          <w:p w:rsidR="009D3E58" w:rsidRPr="001A2C56" w:rsidRDefault="009D3E58" w:rsidP="009D3E58">
            <w:pPr>
              <w:pStyle w:val="a7"/>
              <w:numPr>
                <w:ilvl w:val="0"/>
                <w:numId w:val="15"/>
              </w:numPr>
              <w:spacing w:line="240" w:lineRule="auto"/>
              <w:ind w:left="0" w:firstLine="0"/>
              <w:jc w:val="center"/>
              <w:rPr>
                <w:rFonts w:cs="Times New Roman"/>
                <w:sz w:val="20"/>
                <w:szCs w:val="20"/>
              </w:rPr>
            </w:pPr>
          </w:p>
        </w:tc>
        <w:tc>
          <w:tcPr>
            <w:tcW w:w="2147" w:type="dxa"/>
          </w:tcPr>
          <w:p w:rsidR="009D3E58" w:rsidRPr="001A2C56" w:rsidRDefault="009D3E58" w:rsidP="009D3E58">
            <w:pPr>
              <w:spacing w:line="240" w:lineRule="auto"/>
              <w:ind w:left="-57" w:right="-57" w:firstLine="0"/>
              <w:jc w:val="center"/>
              <w:rPr>
                <w:rFonts w:cs="Times New Roman"/>
                <w:sz w:val="20"/>
                <w:szCs w:val="20"/>
              </w:rPr>
            </w:pPr>
            <w:bookmarkStart w:id="86" w:name="sub_1069"/>
            <w:r w:rsidRPr="001A2C56">
              <w:rPr>
                <w:rFonts w:cs="Times New Roman"/>
                <w:sz w:val="20"/>
                <w:szCs w:val="20"/>
              </w:rPr>
              <w:t>Склады</w:t>
            </w:r>
            <w:bookmarkEnd w:id="86"/>
          </w:p>
        </w:tc>
        <w:tc>
          <w:tcPr>
            <w:tcW w:w="4012" w:type="dxa"/>
          </w:tcPr>
          <w:p w:rsidR="009D3E58" w:rsidRPr="001A2C56" w:rsidRDefault="00152BE2" w:rsidP="009D3E58">
            <w:pPr>
              <w:spacing w:line="240" w:lineRule="auto"/>
              <w:ind w:left="-57" w:right="-57" w:firstLine="0"/>
              <w:rPr>
                <w:rFonts w:cs="Times New Roman"/>
                <w:sz w:val="20"/>
                <w:szCs w:val="20"/>
              </w:rPr>
            </w:pPr>
            <w:r w:rsidRPr="001A2C56">
              <w:rPr>
                <w:rFonts w:cs="Times New Roman"/>
                <w:sz w:val="20"/>
                <w:szCs w:val="20"/>
              </w:rPr>
              <w:t xml:space="preserve">Размещение сооружений, имеющих назначение по временному хранению, распределению и перевалке грузов (за </w:t>
            </w:r>
            <w:r w:rsidRPr="001A2C56">
              <w:rPr>
                <w:rFonts w:cs="Times New Roman"/>
                <w:sz w:val="20"/>
                <w:szCs w:val="2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71"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lastRenderedPageBreak/>
              <w:t>6.9</w:t>
            </w:r>
          </w:p>
        </w:tc>
        <w:tc>
          <w:tcPr>
            <w:tcW w:w="784"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5000</w:t>
            </w:r>
          </w:p>
        </w:tc>
        <w:tc>
          <w:tcPr>
            <w:tcW w:w="77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250000</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80</w:t>
            </w:r>
          </w:p>
        </w:tc>
        <w:tc>
          <w:tcPr>
            <w:tcW w:w="250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Минимальный процент застройки – не менее 30.</w:t>
            </w:r>
          </w:p>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 xml:space="preserve">Коэффициент плотности </w:t>
            </w:r>
            <w:r w:rsidRPr="001A2C56">
              <w:rPr>
                <w:rFonts w:cs="Times New Roman"/>
                <w:sz w:val="20"/>
                <w:szCs w:val="20"/>
              </w:rPr>
              <w:lastRenderedPageBreak/>
              <w:t>застройки – не более 2,4.</w:t>
            </w:r>
          </w:p>
        </w:tc>
      </w:tr>
      <w:tr w:rsidR="009D3E58" w:rsidRPr="001A2C56" w:rsidTr="009D3E58">
        <w:tc>
          <w:tcPr>
            <w:tcW w:w="429" w:type="dxa"/>
          </w:tcPr>
          <w:p w:rsidR="009D3E58" w:rsidRPr="001A2C56" w:rsidRDefault="009D3E58" w:rsidP="009D3E58">
            <w:pPr>
              <w:pStyle w:val="a7"/>
              <w:numPr>
                <w:ilvl w:val="0"/>
                <w:numId w:val="15"/>
              </w:numPr>
              <w:spacing w:line="240" w:lineRule="auto"/>
              <w:ind w:left="0" w:firstLine="0"/>
              <w:jc w:val="center"/>
              <w:rPr>
                <w:rFonts w:cs="Times New Roman"/>
                <w:sz w:val="20"/>
                <w:szCs w:val="20"/>
              </w:rPr>
            </w:pPr>
          </w:p>
        </w:tc>
        <w:tc>
          <w:tcPr>
            <w:tcW w:w="214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4012"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71"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12.0</w:t>
            </w:r>
          </w:p>
        </w:tc>
        <w:tc>
          <w:tcPr>
            <w:tcW w:w="784"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r w:rsidR="009D3E58" w:rsidRPr="001A2C56" w:rsidTr="00051484">
        <w:tc>
          <w:tcPr>
            <w:tcW w:w="14596" w:type="dxa"/>
            <w:gridSpan w:val="10"/>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9D3E58" w:rsidRPr="001A2C56" w:rsidTr="009D3E58">
        <w:tc>
          <w:tcPr>
            <w:tcW w:w="429" w:type="dxa"/>
          </w:tcPr>
          <w:p w:rsidR="009D3E58" w:rsidRPr="001A2C56" w:rsidRDefault="009D3E58" w:rsidP="009D3E58">
            <w:pPr>
              <w:pStyle w:val="a7"/>
              <w:numPr>
                <w:ilvl w:val="0"/>
                <w:numId w:val="15"/>
              </w:numPr>
              <w:spacing w:line="240" w:lineRule="auto"/>
              <w:ind w:left="0" w:firstLine="0"/>
              <w:jc w:val="center"/>
              <w:rPr>
                <w:rFonts w:cs="Times New Roman"/>
                <w:sz w:val="20"/>
                <w:szCs w:val="20"/>
              </w:rPr>
            </w:pPr>
          </w:p>
        </w:tc>
        <w:tc>
          <w:tcPr>
            <w:tcW w:w="214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Магазины</w:t>
            </w:r>
          </w:p>
        </w:tc>
        <w:tc>
          <w:tcPr>
            <w:tcW w:w="4012"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1"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4.4</w:t>
            </w:r>
          </w:p>
        </w:tc>
        <w:tc>
          <w:tcPr>
            <w:tcW w:w="784"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r w:rsidR="009D3E58" w:rsidRPr="001A2C56" w:rsidTr="009D3E58">
        <w:tc>
          <w:tcPr>
            <w:tcW w:w="429" w:type="dxa"/>
          </w:tcPr>
          <w:p w:rsidR="009D3E58" w:rsidRPr="001A2C56" w:rsidRDefault="009D3E58" w:rsidP="009D3E58">
            <w:pPr>
              <w:pStyle w:val="a7"/>
              <w:numPr>
                <w:ilvl w:val="0"/>
                <w:numId w:val="15"/>
              </w:numPr>
              <w:spacing w:line="240" w:lineRule="auto"/>
              <w:ind w:left="0" w:firstLine="0"/>
              <w:jc w:val="center"/>
              <w:rPr>
                <w:rFonts w:cs="Times New Roman"/>
                <w:sz w:val="20"/>
                <w:szCs w:val="20"/>
              </w:rPr>
            </w:pPr>
          </w:p>
        </w:tc>
        <w:tc>
          <w:tcPr>
            <w:tcW w:w="214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Общественное питание</w:t>
            </w:r>
          </w:p>
        </w:tc>
        <w:tc>
          <w:tcPr>
            <w:tcW w:w="4012" w:type="dxa"/>
          </w:tcPr>
          <w:p w:rsidR="009D3E58" w:rsidRPr="001A2C56" w:rsidRDefault="009D3E58" w:rsidP="009D3E58">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71"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4.6</w:t>
            </w:r>
          </w:p>
        </w:tc>
        <w:tc>
          <w:tcPr>
            <w:tcW w:w="784"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9D3E58" w:rsidRPr="001A2C56" w:rsidRDefault="009D3E58" w:rsidP="009D3E58">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9D3E58">
        <w:tc>
          <w:tcPr>
            <w:tcW w:w="429" w:type="dxa"/>
          </w:tcPr>
          <w:p w:rsidR="002A3009" w:rsidRPr="001A2C56" w:rsidRDefault="002A3009" w:rsidP="002A3009">
            <w:pPr>
              <w:pStyle w:val="a7"/>
              <w:numPr>
                <w:ilvl w:val="0"/>
                <w:numId w:val="15"/>
              </w:numPr>
              <w:spacing w:line="240" w:lineRule="auto"/>
              <w:ind w:left="0" w:firstLine="0"/>
              <w:jc w:val="center"/>
              <w:rPr>
                <w:rFonts w:cs="Times New Roman"/>
                <w:sz w:val="20"/>
                <w:szCs w:val="20"/>
              </w:rPr>
            </w:pPr>
          </w:p>
        </w:tc>
        <w:tc>
          <w:tcPr>
            <w:tcW w:w="2147"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4012"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71"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4.9</w:t>
            </w:r>
          </w:p>
        </w:tc>
        <w:tc>
          <w:tcPr>
            <w:tcW w:w="784"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9D3E58">
        <w:tc>
          <w:tcPr>
            <w:tcW w:w="429" w:type="dxa"/>
          </w:tcPr>
          <w:p w:rsidR="002A3009" w:rsidRPr="001A2C56" w:rsidRDefault="002A3009" w:rsidP="002A3009">
            <w:pPr>
              <w:pStyle w:val="a7"/>
              <w:numPr>
                <w:ilvl w:val="0"/>
                <w:numId w:val="15"/>
              </w:numPr>
              <w:spacing w:line="240" w:lineRule="auto"/>
              <w:ind w:left="0" w:firstLine="0"/>
              <w:jc w:val="center"/>
              <w:rPr>
                <w:rFonts w:cs="Times New Roman"/>
                <w:sz w:val="20"/>
                <w:szCs w:val="20"/>
              </w:rPr>
            </w:pPr>
          </w:p>
        </w:tc>
        <w:tc>
          <w:tcPr>
            <w:tcW w:w="2147"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Спорт</w:t>
            </w:r>
          </w:p>
        </w:tc>
        <w:tc>
          <w:tcPr>
            <w:tcW w:w="4012"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 xml:space="preserve">Размещение зданий и сооружений для </w:t>
            </w:r>
            <w:r w:rsidRPr="001A2C56">
              <w:rPr>
                <w:rFonts w:cs="Times New Roman"/>
                <w:sz w:val="20"/>
                <w:szCs w:val="20"/>
              </w:rPr>
              <w:lastRenderedPageBreak/>
              <w:t>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 xml:space="preserve">Размещение спортивных баз и лагерей, в </w:t>
            </w:r>
            <w:r w:rsidRPr="001A2C56">
              <w:rPr>
                <w:rFonts w:cs="Times New Roman"/>
                <w:sz w:val="20"/>
                <w:szCs w:val="20"/>
              </w:rPr>
              <w:lastRenderedPageBreak/>
              <w:t>которых осуществляется спортивная подготовка длительно проживающих в них лиц</w:t>
            </w:r>
          </w:p>
        </w:tc>
        <w:tc>
          <w:tcPr>
            <w:tcW w:w="671"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5.1</w:t>
            </w:r>
          </w:p>
        </w:tc>
        <w:tc>
          <w:tcPr>
            <w:tcW w:w="784"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051484">
        <w:tc>
          <w:tcPr>
            <w:tcW w:w="14596" w:type="dxa"/>
            <w:gridSpan w:val="10"/>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AD10D3" w:rsidRPr="001A2C56" w:rsidTr="009D3E58">
        <w:tc>
          <w:tcPr>
            <w:tcW w:w="429" w:type="dxa"/>
          </w:tcPr>
          <w:p w:rsidR="00AD10D3" w:rsidRPr="001A2C56" w:rsidRDefault="00AD10D3" w:rsidP="00AD10D3">
            <w:pPr>
              <w:pStyle w:val="a7"/>
              <w:numPr>
                <w:ilvl w:val="0"/>
                <w:numId w:val="15"/>
              </w:numPr>
              <w:spacing w:line="240" w:lineRule="auto"/>
              <w:ind w:left="0" w:firstLine="0"/>
              <w:jc w:val="center"/>
              <w:rPr>
                <w:rFonts w:cs="Times New Roman"/>
                <w:sz w:val="20"/>
                <w:szCs w:val="20"/>
              </w:rPr>
            </w:pPr>
          </w:p>
        </w:tc>
        <w:tc>
          <w:tcPr>
            <w:tcW w:w="214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Объекты торговли (торговые центры, торгово-развлекательные центры (комплексы)</w:t>
            </w:r>
          </w:p>
        </w:tc>
        <w:tc>
          <w:tcPr>
            <w:tcW w:w="4012" w:type="dxa"/>
          </w:tcPr>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гаражей и (или) стоянок для автомобилей сотрудников и посетителей торгового центра</w:t>
            </w:r>
          </w:p>
        </w:tc>
        <w:tc>
          <w:tcPr>
            <w:tcW w:w="671"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4.2</w:t>
            </w:r>
          </w:p>
        </w:tc>
        <w:tc>
          <w:tcPr>
            <w:tcW w:w="784"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r>
      <w:tr w:rsidR="00AD10D3" w:rsidRPr="001A2C56" w:rsidTr="009D3E58">
        <w:tc>
          <w:tcPr>
            <w:tcW w:w="429" w:type="dxa"/>
          </w:tcPr>
          <w:p w:rsidR="00AD10D3" w:rsidRPr="001A2C56" w:rsidRDefault="00AD10D3" w:rsidP="00AD10D3">
            <w:pPr>
              <w:pStyle w:val="a7"/>
              <w:numPr>
                <w:ilvl w:val="0"/>
                <w:numId w:val="15"/>
              </w:numPr>
              <w:spacing w:line="240" w:lineRule="auto"/>
              <w:ind w:left="0" w:firstLine="0"/>
              <w:jc w:val="center"/>
              <w:rPr>
                <w:rFonts w:cs="Times New Roman"/>
                <w:sz w:val="20"/>
                <w:szCs w:val="20"/>
              </w:rPr>
            </w:pPr>
          </w:p>
        </w:tc>
        <w:tc>
          <w:tcPr>
            <w:tcW w:w="214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Рынки</w:t>
            </w:r>
          </w:p>
        </w:tc>
        <w:tc>
          <w:tcPr>
            <w:tcW w:w="4012" w:type="dxa"/>
          </w:tcPr>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гаражей и (или) стоянок для автомобилей сотрудников и посетителей рынка</w:t>
            </w:r>
          </w:p>
        </w:tc>
        <w:tc>
          <w:tcPr>
            <w:tcW w:w="671"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4.3</w:t>
            </w:r>
          </w:p>
        </w:tc>
        <w:tc>
          <w:tcPr>
            <w:tcW w:w="784"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r>
      <w:tr w:rsidR="00AD10D3" w:rsidRPr="001A2C56" w:rsidTr="009D3E58">
        <w:tc>
          <w:tcPr>
            <w:tcW w:w="429" w:type="dxa"/>
          </w:tcPr>
          <w:p w:rsidR="00AD10D3" w:rsidRPr="001A2C56" w:rsidRDefault="00AD10D3" w:rsidP="00AD10D3">
            <w:pPr>
              <w:pStyle w:val="a7"/>
              <w:numPr>
                <w:ilvl w:val="0"/>
                <w:numId w:val="15"/>
              </w:numPr>
              <w:spacing w:line="240" w:lineRule="auto"/>
              <w:ind w:left="0" w:firstLine="0"/>
              <w:jc w:val="center"/>
              <w:rPr>
                <w:rFonts w:cs="Times New Roman"/>
                <w:sz w:val="20"/>
                <w:szCs w:val="20"/>
              </w:rPr>
            </w:pPr>
          </w:p>
        </w:tc>
        <w:tc>
          <w:tcPr>
            <w:tcW w:w="214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Банковская и страховая деятельность</w:t>
            </w:r>
          </w:p>
        </w:tc>
        <w:tc>
          <w:tcPr>
            <w:tcW w:w="4012" w:type="dxa"/>
          </w:tcPr>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71"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4.5</w:t>
            </w:r>
          </w:p>
        </w:tc>
        <w:tc>
          <w:tcPr>
            <w:tcW w:w="784"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r>
      <w:tr w:rsidR="00AD10D3" w:rsidRPr="001A2C56" w:rsidTr="009D3E58">
        <w:tc>
          <w:tcPr>
            <w:tcW w:w="429" w:type="dxa"/>
          </w:tcPr>
          <w:p w:rsidR="00AD10D3" w:rsidRPr="001A2C56" w:rsidRDefault="00AD10D3" w:rsidP="00AD10D3">
            <w:pPr>
              <w:pStyle w:val="a7"/>
              <w:numPr>
                <w:ilvl w:val="0"/>
                <w:numId w:val="15"/>
              </w:numPr>
              <w:spacing w:line="240" w:lineRule="auto"/>
              <w:ind w:left="0" w:firstLine="0"/>
              <w:jc w:val="center"/>
              <w:rPr>
                <w:rFonts w:cs="Times New Roman"/>
                <w:sz w:val="20"/>
                <w:szCs w:val="20"/>
              </w:rPr>
            </w:pPr>
          </w:p>
        </w:tc>
        <w:tc>
          <w:tcPr>
            <w:tcW w:w="214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Гостиничное обслуживание</w:t>
            </w:r>
          </w:p>
        </w:tc>
        <w:tc>
          <w:tcPr>
            <w:tcW w:w="4012" w:type="dxa"/>
          </w:tcPr>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71"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4.7</w:t>
            </w:r>
          </w:p>
        </w:tc>
        <w:tc>
          <w:tcPr>
            <w:tcW w:w="784"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r>
      <w:tr w:rsidR="00AD10D3" w:rsidRPr="001A2C56" w:rsidTr="009D3E58">
        <w:tc>
          <w:tcPr>
            <w:tcW w:w="429" w:type="dxa"/>
          </w:tcPr>
          <w:p w:rsidR="00AD10D3" w:rsidRPr="001A2C56" w:rsidRDefault="00AD10D3" w:rsidP="00AD10D3">
            <w:pPr>
              <w:pStyle w:val="a7"/>
              <w:numPr>
                <w:ilvl w:val="0"/>
                <w:numId w:val="15"/>
              </w:numPr>
              <w:spacing w:line="240" w:lineRule="auto"/>
              <w:ind w:left="0" w:firstLine="0"/>
              <w:jc w:val="center"/>
              <w:rPr>
                <w:rFonts w:cs="Times New Roman"/>
                <w:sz w:val="20"/>
                <w:szCs w:val="20"/>
              </w:rPr>
            </w:pPr>
          </w:p>
        </w:tc>
        <w:tc>
          <w:tcPr>
            <w:tcW w:w="214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Специальная деятельность</w:t>
            </w:r>
          </w:p>
        </w:tc>
        <w:tc>
          <w:tcPr>
            <w:tcW w:w="4012" w:type="dxa"/>
          </w:tcPr>
          <w:p w:rsidR="00AD10D3" w:rsidRPr="001A2C56" w:rsidRDefault="00AD10D3" w:rsidP="00AD10D3">
            <w:pPr>
              <w:spacing w:line="240" w:lineRule="auto"/>
              <w:ind w:left="-57" w:right="-57" w:firstLine="0"/>
              <w:rPr>
                <w:rFonts w:cs="Times New Roman"/>
                <w:sz w:val="20"/>
                <w:szCs w:val="20"/>
              </w:rPr>
            </w:pPr>
            <w:r w:rsidRPr="001A2C56">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A85762" w:rsidRPr="001A2C56">
              <w:rPr>
                <w:rFonts w:cs="Times New Roman"/>
                <w:sz w:val="20"/>
                <w:szCs w:val="20"/>
              </w:rPr>
              <w:t>)</w:t>
            </w:r>
          </w:p>
        </w:tc>
        <w:tc>
          <w:tcPr>
            <w:tcW w:w="671"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12.2</w:t>
            </w:r>
          </w:p>
        </w:tc>
        <w:tc>
          <w:tcPr>
            <w:tcW w:w="784"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777"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5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1095"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c>
          <w:tcPr>
            <w:tcW w:w="2503" w:type="dxa"/>
          </w:tcPr>
          <w:p w:rsidR="00AD10D3" w:rsidRPr="001A2C56" w:rsidRDefault="00AD10D3" w:rsidP="00AD10D3">
            <w:pPr>
              <w:spacing w:line="240" w:lineRule="auto"/>
              <w:ind w:left="-57" w:right="-57" w:firstLine="0"/>
              <w:jc w:val="center"/>
              <w:rPr>
                <w:rFonts w:cs="Times New Roman"/>
                <w:sz w:val="20"/>
                <w:szCs w:val="20"/>
              </w:rPr>
            </w:pPr>
            <w:r w:rsidRPr="001A2C56">
              <w:rPr>
                <w:rFonts w:cs="Times New Roman"/>
                <w:sz w:val="20"/>
                <w:szCs w:val="20"/>
              </w:rPr>
              <w:t>-</w:t>
            </w:r>
          </w:p>
        </w:tc>
      </w:tr>
    </w:tbl>
    <w:p w:rsidR="009341FD" w:rsidRPr="001A2C56" w:rsidRDefault="009341FD" w:rsidP="009341FD"/>
    <w:p w:rsidR="009341FD" w:rsidRPr="001A2C56" w:rsidRDefault="009341FD" w:rsidP="009341FD"/>
    <w:p w:rsidR="009341FD" w:rsidRPr="001A2C56" w:rsidRDefault="009341FD" w:rsidP="009341FD">
      <w:pPr>
        <w:sectPr w:rsidR="009341FD" w:rsidRPr="001A2C56" w:rsidSect="0023209B">
          <w:pgSz w:w="16838" w:h="11906" w:orient="landscape"/>
          <w:pgMar w:top="851" w:right="1134" w:bottom="1701" w:left="1134" w:header="709" w:footer="709" w:gutter="0"/>
          <w:cols w:space="708"/>
          <w:docGrid w:linePitch="360"/>
        </w:sectPr>
      </w:pPr>
    </w:p>
    <w:p w:rsidR="001248E3" w:rsidRPr="001A2C56" w:rsidRDefault="001248E3" w:rsidP="001248E3">
      <w:r w:rsidRPr="001A2C56">
        <w:lastRenderedPageBreak/>
        <w:t xml:space="preserve">4. Минимальная плотность застройки площадок производственных объектов принимается в соответствии с </w:t>
      </w:r>
      <w:r w:rsidR="00772AA6" w:rsidRPr="001A2C56">
        <w:t>Нормативами</w:t>
      </w:r>
      <w:r w:rsidRPr="001A2C56">
        <w:t xml:space="preserve"> град</w:t>
      </w:r>
      <w:r w:rsidR="00772AA6" w:rsidRPr="001A2C56">
        <w:t>остроительного проектирования Владимирской области</w:t>
      </w:r>
      <w:r w:rsidRPr="001A2C56">
        <w:t>.</w:t>
      </w:r>
    </w:p>
    <w:p w:rsidR="009B5628" w:rsidRPr="001A2C56" w:rsidRDefault="001248E3" w:rsidP="002422D3">
      <w:r w:rsidRPr="001A2C56">
        <w:t>5. Предельные размеры земельных участков и параметры разрешённого строительства, реконс</w:t>
      </w:r>
      <w:r w:rsidR="006D4537" w:rsidRPr="001A2C56">
        <w:t>трукции научно-производственных</w:t>
      </w:r>
      <w:r w:rsidRPr="001A2C56">
        <w:t xml:space="preserve"> объектов капитального строительства</w:t>
      </w:r>
      <w:r w:rsidR="002422D3" w:rsidRPr="001A2C56">
        <w:t xml:space="preserve"> представлены в табличном виде.</w:t>
      </w:r>
    </w:p>
    <w:p w:rsidR="009B5628" w:rsidRPr="001A2C56" w:rsidRDefault="006A6021" w:rsidP="006A6021">
      <w:pPr>
        <w:outlineLvl w:val="4"/>
      </w:pPr>
      <w:r w:rsidRPr="001A2C56">
        <w:t>Таблица 36.</w:t>
      </w:r>
      <w:r w:rsidR="006D4537" w:rsidRPr="001A2C56">
        <w:t>2</w:t>
      </w: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16"/>
        <w:gridCol w:w="6060"/>
      </w:tblGrid>
      <w:tr w:rsidR="006D4537" w:rsidRPr="001A2C56" w:rsidTr="006D4537">
        <w:trPr>
          <w:trHeight w:val="312"/>
          <w:tblHeader/>
          <w:jc w:val="center"/>
        </w:trPr>
        <w:tc>
          <w:tcPr>
            <w:tcW w:w="3716" w:type="dxa"/>
            <w:shd w:val="clear" w:color="auto" w:fill="auto"/>
            <w:vAlign w:val="center"/>
          </w:tcPr>
          <w:p w:rsidR="006D4537" w:rsidRPr="001A2C56" w:rsidRDefault="006D4537" w:rsidP="006D4537">
            <w:pPr>
              <w:tabs>
                <w:tab w:val="left" w:pos="7740"/>
              </w:tab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Наименование показателей</w:t>
            </w:r>
          </w:p>
        </w:tc>
        <w:tc>
          <w:tcPr>
            <w:tcW w:w="6060" w:type="dxa"/>
            <w:shd w:val="clear" w:color="auto" w:fill="auto"/>
            <w:vAlign w:val="center"/>
          </w:tcPr>
          <w:p w:rsidR="006D4537" w:rsidRPr="001A2C56" w:rsidRDefault="006D4537" w:rsidP="006D4537">
            <w:pPr>
              <w:tabs>
                <w:tab w:val="left" w:pos="7740"/>
              </w:tab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Нормативные параметры и расчетные показатели</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Объекты, размещаемые в научно-производственных зонах</w:t>
            </w:r>
          </w:p>
        </w:tc>
        <w:tc>
          <w:tcPr>
            <w:tcW w:w="6060"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научно-исследовательские институты;</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конструкторские бюро;</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научно-исследовательские лаборатории;</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опытные производства;</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научно-образовательные – производственные комплексы;</w:t>
            </w:r>
          </w:p>
          <w:p w:rsidR="006D4537" w:rsidRPr="001A2C56" w:rsidRDefault="006D4537" w:rsidP="006D4537">
            <w:pPr>
              <w:spacing w:line="240" w:lineRule="auto"/>
              <w:ind w:left="142" w:hanging="142"/>
              <w:rPr>
                <w:rFonts w:eastAsia="Times New Roman" w:cs="Times New Roman"/>
                <w:bCs/>
                <w:szCs w:val="26"/>
                <w:lang w:eastAsia="ru-RU"/>
              </w:rPr>
            </w:pPr>
            <w:r w:rsidRPr="001A2C56">
              <w:rPr>
                <w:rFonts w:eastAsia="Times New Roman" w:cs="Times New Roman"/>
                <w:bCs/>
                <w:szCs w:val="26"/>
                <w:lang w:eastAsia="ru-RU"/>
              </w:rPr>
              <w:t>- другие объекты (с учетом факторов влияния на окружающую среду).</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Размеры земельных участков научных учреждений</w:t>
            </w:r>
          </w:p>
        </w:tc>
        <w:tc>
          <w:tcPr>
            <w:tcW w:w="6060" w:type="dxa"/>
            <w:shd w:val="clear" w:color="auto" w:fill="auto"/>
          </w:tcPr>
          <w:p w:rsidR="006D4537" w:rsidRPr="001A2C56" w:rsidRDefault="006D4537" w:rsidP="006D4537">
            <w:pPr>
              <w:spacing w:line="240" w:lineRule="auto"/>
              <w:ind w:left="142" w:hanging="142"/>
              <w:rPr>
                <w:rFonts w:eastAsia="Times New Roman" w:cs="Times New Roman"/>
                <w:bCs/>
                <w:szCs w:val="26"/>
                <w:lang w:eastAsia="ru-RU"/>
              </w:rPr>
            </w:pPr>
            <w:r w:rsidRPr="001A2C56">
              <w:rPr>
                <w:rFonts w:eastAsia="Times New Roman" w:cs="Times New Roman"/>
                <w:bCs/>
                <w:szCs w:val="26"/>
                <w:lang w:eastAsia="ru-RU"/>
              </w:rPr>
              <w:t>Для учреждений:</w:t>
            </w:r>
          </w:p>
          <w:p w:rsidR="006D4537" w:rsidRPr="001A2C56" w:rsidRDefault="006D4537" w:rsidP="006D4537">
            <w:pPr>
              <w:spacing w:line="240" w:lineRule="auto"/>
              <w:ind w:left="142" w:hanging="142"/>
              <w:rPr>
                <w:rFonts w:eastAsia="Times New Roman" w:cs="Times New Roman"/>
                <w:bCs/>
                <w:szCs w:val="26"/>
                <w:lang w:eastAsia="ru-RU"/>
              </w:rPr>
            </w:pPr>
            <w:r w:rsidRPr="001A2C56">
              <w:rPr>
                <w:rFonts w:eastAsia="Times New Roman" w:cs="Times New Roman"/>
                <w:bCs/>
                <w:szCs w:val="26"/>
                <w:lang w:eastAsia="ru-RU"/>
              </w:rPr>
              <w:t>- естественных и технических наук – не более 0,14-</w:t>
            </w:r>
            <w:smartTag w:uri="urn:schemas-microsoft-com:office:smarttags" w:element="metricconverter">
              <w:smartTagPr>
                <w:attr w:name="ProductID" w:val="0,2 га"/>
              </w:smartTagPr>
              <w:r w:rsidRPr="001A2C56">
                <w:rPr>
                  <w:rFonts w:eastAsia="Times New Roman" w:cs="Times New Roman"/>
                  <w:bCs/>
                  <w:szCs w:val="26"/>
                  <w:lang w:eastAsia="ru-RU"/>
                </w:rPr>
                <w:t>0,2 га</w:t>
              </w:r>
            </w:smartTag>
            <w:r w:rsidRPr="001A2C56">
              <w:rPr>
                <w:rFonts w:eastAsia="Times New Roman" w:cs="Times New Roman"/>
                <w:bCs/>
                <w:szCs w:val="26"/>
                <w:lang w:eastAsia="ru-RU"/>
              </w:rPr>
              <w:t xml:space="preserve"> на 1000 кв. м общей площади; </w:t>
            </w:r>
          </w:p>
          <w:p w:rsidR="006D4537" w:rsidRPr="001A2C56" w:rsidRDefault="006D4537" w:rsidP="006D4537">
            <w:pPr>
              <w:spacing w:line="240" w:lineRule="auto"/>
              <w:ind w:left="142" w:hanging="142"/>
              <w:rPr>
                <w:rFonts w:eastAsia="Times New Roman" w:cs="Times New Roman"/>
                <w:bCs/>
                <w:szCs w:val="26"/>
                <w:lang w:eastAsia="ru-RU"/>
              </w:rPr>
            </w:pPr>
            <w:r w:rsidRPr="001A2C56">
              <w:rPr>
                <w:rFonts w:eastAsia="Times New Roman" w:cs="Times New Roman"/>
                <w:bCs/>
                <w:szCs w:val="26"/>
                <w:lang w:eastAsia="ru-RU"/>
              </w:rPr>
              <w:t>- общественных наук – не более 0,1-</w:t>
            </w:r>
            <w:smartTag w:uri="urn:schemas-microsoft-com:office:smarttags" w:element="metricconverter">
              <w:smartTagPr>
                <w:attr w:name="ProductID" w:val="0,12 га"/>
              </w:smartTagPr>
              <w:r w:rsidRPr="001A2C56">
                <w:rPr>
                  <w:rFonts w:eastAsia="Times New Roman" w:cs="Times New Roman"/>
                  <w:bCs/>
                  <w:szCs w:val="26"/>
                  <w:lang w:eastAsia="ru-RU"/>
                </w:rPr>
                <w:t>0,12 га</w:t>
              </w:r>
            </w:smartTag>
            <w:r w:rsidRPr="001A2C56">
              <w:rPr>
                <w:rFonts w:eastAsia="Times New Roman" w:cs="Times New Roman"/>
                <w:bCs/>
                <w:szCs w:val="26"/>
                <w:lang w:eastAsia="ru-RU"/>
              </w:rPr>
              <w:t xml:space="preserve"> на 1000 кв. м общей площади.</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В приведенную норму не входят опытные поля, полигоны, резервные территории, санитарно-защитные зоны.</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Меньшие значения показателей следует принимать для условий реконструкции.</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Коэффициент застройки *</w:t>
            </w:r>
          </w:p>
        </w:tc>
        <w:tc>
          <w:tcPr>
            <w:tcW w:w="6060"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Не более 0,6.</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xml:space="preserve">Коэффициент плотности застройки </w:t>
            </w:r>
          </w:p>
        </w:tc>
        <w:tc>
          <w:tcPr>
            <w:tcW w:w="6060"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Не более 1,0.</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Коэффициент плотности застройки участков научных учреждений:</w:t>
            </w:r>
          </w:p>
          <w:p w:rsidR="006D4537" w:rsidRPr="001A2C56" w:rsidRDefault="006D4537" w:rsidP="006D4537">
            <w:pPr>
              <w:spacing w:line="240" w:lineRule="auto"/>
              <w:ind w:left="170" w:firstLine="0"/>
              <w:rPr>
                <w:rFonts w:eastAsia="Times New Roman" w:cs="Times New Roman"/>
                <w:bCs/>
                <w:szCs w:val="26"/>
                <w:lang w:eastAsia="ru-RU"/>
              </w:rPr>
            </w:pPr>
            <w:r w:rsidRPr="001A2C56">
              <w:rPr>
                <w:rFonts w:eastAsia="Times New Roman" w:cs="Times New Roman"/>
                <w:bCs/>
                <w:szCs w:val="26"/>
                <w:lang w:eastAsia="ru-RU"/>
              </w:rPr>
              <w:t>- естественных и технических наук;</w:t>
            </w:r>
          </w:p>
        </w:tc>
        <w:tc>
          <w:tcPr>
            <w:tcW w:w="6060"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при численности работающих:</w:t>
            </w:r>
          </w:p>
          <w:p w:rsidR="006D4537" w:rsidRPr="001A2C56" w:rsidRDefault="006D4537" w:rsidP="006D4537">
            <w:pPr>
              <w:spacing w:line="240" w:lineRule="auto"/>
              <w:ind w:left="170" w:firstLine="0"/>
              <w:rPr>
                <w:rFonts w:eastAsia="Times New Roman" w:cs="Times New Roman"/>
                <w:bCs/>
                <w:szCs w:val="26"/>
                <w:lang w:eastAsia="ru-RU"/>
              </w:rPr>
            </w:pPr>
            <w:r w:rsidRPr="001A2C56">
              <w:rPr>
                <w:rFonts w:eastAsia="Times New Roman" w:cs="Times New Roman"/>
                <w:bCs/>
                <w:szCs w:val="26"/>
                <w:lang w:eastAsia="ru-RU"/>
              </w:rPr>
              <w:t>- до 300 чел. – 0,6-0,7;</w:t>
            </w:r>
          </w:p>
          <w:p w:rsidR="006D4537" w:rsidRPr="001A2C56" w:rsidRDefault="006D4537" w:rsidP="006D4537">
            <w:pPr>
              <w:spacing w:line="240" w:lineRule="auto"/>
              <w:ind w:left="170" w:firstLine="0"/>
              <w:rPr>
                <w:rFonts w:eastAsia="Times New Roman" w:cs="Times New Roman"/>
                <w:bCs/>
                <w:szCs w:val="26"/>
                <w:lang w:eastAsia="ru-RU"/>
              </w:rPr>
            </w:pPr>
            <w:r w:rsidRPr="001A2C56">
              <w:rPr>
                <w:rFonts w:eastAsia="Times New Roman" w:cs="Times New Roman"/>
                <w:bCs/>
                <w:szCs w:val="26"/>
                <w:lang w:eastAsia="ru-RU"/>
              </w:rPr>
              <w:t>- от 300 до 1000 чел. – 0,7-0,8;</w:t>
            </w:r>
          </w:p>
          <w:p w:rsidR="006D4537" w:rsidRPr="001A2C56" w:rsidRDefault="006D4537" w:rsidP="006D4537">
            <w:pPr>
              <w:spacing w:line="240" w:lineRule="auto"/>
              <w:ind w:left="170" w:firstLine="0"/>
              <w:rPr>
                <w:rFonts w:eastAsia="Times New Roman" w:cs="Times New Roman"/>
                <w:bCs/>
                <w:szCs w:val="26"/>
                <w:lang w:eastAsia="ru-RU"/>
              </w:rPr>
            </w:pPr>
            <w:r w:rsidRPr="001A2C56">
              <w:rPr>
                <w:rFonts w:eastAsia="Times New Roman" w:cs="Times New Roman"/>
                <w:bCs/>
                <w:szCs w:val="26"/>
                <w:lang w:eastAsia="ru-RU"/>
              </w:rPr>
              <w:t>- от 1000 до 2000 чел. – 0,8-0,9;</w:t>
            </w:r>
          </w:p>
          <w:p w:rsidR="006D4537" w:rsidRPr="001A2C56" w:rsidRDefault="006D4537" w:rsidP="006D4537">
            <w:pPr>
              <w:spacing w:line="240" w:lineRule="auto"/>
              <w:ind w:left="170" w:firstLine="0"/>
              <w:rPr>
                <w:rFonts w:eastAsia="Times New Roman" w:cs="Times New Roman"/>
                <w:bCs/>
                <w:szCs w:val="26"/>
                <w:lang w:eastAsia="ru-RU"/>
              </w:rPr>
            </w:pPr>
            <w:r w:rsidRPr="001A2C56">
              <w:rPr>
                <w:rFonts w:eastAsia="Times New Roman" w:cs="Times New Roman"/>
                <w:bCs/>
                <w:szCs w:val="26"/>
                <w:lang w:eastAsia="ru-RU"/>
              </w:rPr>
              <w:t>- более 2000 чел. – 1,0;</w:t>
            </w:r>
          </w:p>
        </w:tc>
      </w:tr>
      <w:tr w:rsidR="006D4537" w:rsidRPr="001A2C56" w:rsidTr="006D4537">
        <w:tblPrEx>
          <w:tblBorders>
            <w:bottom w:val="single" w:sz="4" w:space="0" w:color="auto"/>
          </w:tblBorders>
        </w:tblPrEx>
        <w:trPr>
          <w:jc w:val="center"/>
        </w:trPr>
        <w:tc>
          <w:tcPr>
            <w:tcW w:w="3716"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общественных наук</w:t>
            </w:r>
          </w:p>
        </w:tc>
        <w:tc>
          <w:tcPr>
            <w:tcW w:w="6060" w:type="dxa"/>
            <w:shd w:val="clear" w:color="auto" w:fill="auto"/>
          </w:tcPr>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при численности работающих:</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до 600 чел.  – 1,0;</w:t>
            </w:r>
          </w:p>
          <w:p w:rsidR="006D4537" w:rsidRPr="001A2C56" w:rsidRDefault="006D4537" w:rsidP="006D4537">
            <w:pPr>
              <w:spacing w:line="240" w:lineRule="auto"/>
              <w:ind w:firstLine="0"/>
              <w:rPr>
                <w:rFonts w:eastAsia="Times New Roman" w:cs="Times New Roman"/>
                <w:bCs/>
                <w:szCs w:val="26"/>
                <w:lang w:eastAsia="ru-RU"/>
              </w:rPr>
            </w:pPr>
            <w:r w:rsidRPr="001A2C56">
              <w:rPr>
                <w:rFonts w:eastAsia="Times New Roman" w:cs="Times New Roman"/>
                <w:bCs/>
                <w:szCs w:val="26"/>
                <w:lang w:eastAsia="ru-RU"/>
              </w:rPr>
              <w:t>- более 600 чел. – 1,2.</w:t>
            </w:r>
          </w:p>
        </w:tc>
      </w:tr>
    </w:tbl>
    <w:p w:rsidR="006D4537" w:rsidRPr="001A2C56" w:rsidRDefault="006D4537" w:rsidP="0091524B"/>
    <w:p w:rsidR="006D4537" w:rsidRPr="001A2C56" w:rsidRDefault="006D4537" w:rsidP="006D4537">
      <w:r w:rsidRPr="001A2C56">
        <w:t>6. Минимальные размеры земельных участков объектов капитального строительства коммунально-складского назначения:</w:t>
      </w:r>
    </w:p>
    <w:p w:rsidR="006D4537" w:rsidRPr="001A2C56" w:rsidRDefault="006D4537" w:rsidP="006D4537">
      <w:r w:rsidRPr="001A2C56">
        <w:t>6.1. общетоварных складов, из расчёта на 1 тыс. чел.:</w:t>
      </w:r>
    </w:p>
    <w:p w:rsidR="006D4537" w:rsidRPr="001A2C56" w:rsidRDefault="006D4537" w:rsidP="006D4537">
      <w:r w:rsidRPr="001A2C56">
        <w:lastRenderedPageBreak/>
        <w:t>6.1.1. продовольственных товаров – 210 кв. м;</w:t>
      </w:r>
    </w:p>
    <w:p w:rsidR="006D4537" w:rsidRPr="001A2C56" w:rsidRDefault="006D4537" w:rsidP="006D4537">
      <w:r w:rsidRPr="001A2C56">
        <w:t>6.1.2. непродовольственных товаров – 490 кв. м;</w:t>
      </w:r>
    </w:p>
    <w:p w:rsidR="006D4537" w:rsidRPr="001A2C56" w:rsidRDefault="006D4537" w:rsidP="006D4537">
      <w:r w:rsidRPr="001A2C56">
        <w:t>6.2. специализированных складов, из расчёта на 1 тыс. чел.:</w:t>
      </w:r>
    </w:p>
    <w:p w:rsidR="006D4537" w:rsidRPr="001A2C56" w:rsidRDefault="006D4537" w:rsidP="006D4537">
      <w:r w:rsidRPr="001A2C56">
        <w:t>6.2.1 холодильников распределительных – 70 кв. м;</w:t>
      </w:r>
    </w:p>
    <w:p w:rsidR="006D4537" w:rsidRPr="001A2C56" w:rsidRDefault="006D4537" w:rsidP="006D4537">
      <w:r w:rsidRPr="001A2C56">
        <w:t>6.2.2. фрукто-, овоще-, картофелехранилищ – 610 кв. м;</w:t>
      </w:r>
    </w:p>
    <w:p w:rsidR="006D4537" w:rsidRPr="001A2C56" w:rsidRDefault="006D4537" w:rsidP="006D4537">
      <w:r w:rsidRPr="001A2C56">
        <w:t>6.3. складов стройматериалов и твёрдого топлива, из расчёта на 1 тыс. чел. – 300 кв. м;</w:t>
      </w:r>
    </w:p>
    <w:p w:rsidR="006D4537" w:rsidRPr="001A2C56" w:rsidRDefault="006D4537" w:rsidP="006D4537">
      <w:r w:rsidRPr="001A2C56">
        <w:t>6.4. для размещения котельных – 0,7 га;</w:t>
      </w:r>
    </w:p>
    <w:p w:rsidR="006D4537" w:rsidRPr="001A2C56" w:rsidRDefault="006D4537" w:rsidP="006D4537">
      <w:r w:rsidRPr="001A2C56">
        <w:t>6.5. для канализационных очистных сооружений – 0,2 га;</w:t>
      </w:r>
    </w:p>
    <w:p w:rsidR="006D4537" w:rsidRPr="001A2C56" w:rsidRDefault="006D4537" w:rsidP="006D4537">
      <w:r w:rsidRPr="001A2C56">
        <w:t>6.6. для размещения газонаполнительных станций – 6 га;</w:t>
      </w:r>
    </w:p>
    <w:p w:rsidR="006D4537" w:rsidRPr="001A2C56" w:rsidRDefault="006D4537" w:rsidP="006D4537">
      <w:r w:rsidRPr="001A2C56">
        <w:t>6.7. для водоочистных сооружений – 1 га.</w:t>
      </w:r>
    </w:p>
    <w:p w:rsidR="006D4537" w:rsidRPr="001A2C56" w:rsidRDefault="006D4537" w:rsidP="006D4537">
      <w:r w:rsidRPr="001A2C56">
        <w:t>7. Максимальные размеры земельных участков объектов капитального строительства коммунально-складского назначения:</w:t>
      </w:r>
    </w:p>
    <w:p w:rsidR="006D4537" w:rsidRPr="001A2C56" w:rsidRDefault="006D4537" w:rsidP="006D4537">
      <w:r w:rsidRPr="001A2C56">
        <w:t>7.1. для закрытых понизительных подстанций, включая комплектные и распределительные устройства напряжен</w:t>
      </w:r>
      <w:r w:rsidR="001327C1" w:rsidRPr="001A2C56">
        <w:t>ием 110-220 киловольт - 0,6 га;</w:t>
      </w:r>
    </w:p>
    <w:p w:rsidR="006D4537" w:rsidRPr="001A2C56" w:rsidRDefault="006D4537" w:rsidP="006D4537">
      <w:r w:rsidRPr="001A2C56">
        <w:t>7.2. для пунктов перехода воздушных линий в кабельные - 0,1 га;</w:t>
      </w:r>
    </w:p>
    <w:p w:rsidR="006D4537" w:rsidRPr="001A2C56" w:rsidRDefault="006D4537" w:rsidP="006D4537">
      <w:r w:rsidRPr="001A2C56">
        <w:t>7.3. для размещения котельных – 3,5 га;</w:t>
      </w:r>
    </w:p>
    <w:p w:rsidR="006D4537" w:rsidRPr="001A2C56" w:rsidRDefault="006D4537" w:rsidP="006D4537">
      <w:r w:rsidRPr="001A2C56">
        <w:t>7.4. для канализационных очистных сооружений – 55 га;</w:t>
      </w:r>
    </w:p>
    <w:p w:rsidR="006D4537" w:rsidRPr="001A2C56" w:rsidRDefault="006D4537" w:rsidP="006D4537">
      <w:r w:rsidRPr="001A2C56">
        <w:t>7.5. для размещения газонаполнительных станций – 8 га;</w:t>
      </w:r>
    </w:p>
    <w:p w:rsidR="006D4537" w:rsidRPr="001A2C56" w:rsidRDefault="006D4537" w:rsidP="006D4537">
      <w:r w:rsidRPr="001A2C56">
        <w:t>7.6. газонаполнительных пунктов и промежуточных складов баллонов – 0,6 га;</w:t>
      </w:r>
    </w:p>
    <w:p w:rsidR="006D4537" w:rsidRPr="001A2C56" w:rsidRDefault="006D4537" w:rsidP="006D4537">
      <w:r w:rsidRPr="001A2C56">
        <w:t>7.7. для водоочистных сооружений – 24 га.</w:t>
      </w:r>
    </w:p>
    <w:p w:rsidR="006D4537" w:rsidRPr="001A2C56" w:rsidRDefault="001327C1" w:rsidP="006D4537">
      <w:r w:rsidRPr="001A2C56">
        <w:t xml:space="preserve">8. </w:t>
      </w:r>
      <w:r w:rsidR="006D4537" w:rsidRPr="001A2C56">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устанавливаются в соответствии с </w:t>
      </w:r>
      <w:r w:rsidRPr="001A2C56">
        <w:t xml:space="preserve">Главой 9 </w:t>
      </w:r>
      <w:r w:rsidR="006D4537" w:rsidRPr="001A2C56">
        <w:t>настоящих Правил.</w:t>
      </w:r>
    </w:p>
    <w:p w:rsidR="007F7839" w:rsidRPr="001A2C56" w:rsidRDefault="007F7839" w:rsidP="007F7839"/>
    <w:p w:rsidR="00C01EB9" w:rsidRPr="001A2C56" w:rsidRDefault="006A6021" w:rsidP="00C01EB9">
      <w:pPr>
        <w:pStyle w:val="3"/>
      </w:pPr>
      <w:bookmarkStart w:id="87" w:name="_Toc55152927"/>
      <w:r w:rsidRPr="001A2C56">
        <w:t>Статья 37</w:t>
      </w:r>
      <w:r w:rsidR="00C01EB9" w:rsidRPr="001A2C56">
        <w:t xml:space="preserve">. </w:t>
      </w:r>
      <w:r w:rsidR="00C01EB9" w:rsidRPr="001A2C56">
        <w:rPr>
          <w:rFonts w:eastAsia="Times New Roman" w:cs="Times New Roman"/>
          <w:bCs/>
          <w:szCs w:val="26"/>
          <w:lang w:eastAsia="ru-RU"/>
        </w:rPr>
        <w:t>Зона объектов инженерной инфраструктуры</w:t>
      </w:r>
      <w:r w:rsidR="00C01EB9" w:rsidRPr="001A2C56">
        <w:t xml:space="preserve"> (И)</w:t>
      </w:r>
      <w:bookmarkEnd w:id="87"/>
    </w:p>
    <w:p w:rsidR="00C01EB9" w:rsidRPr="001A2C56" w:rsidRDefault="00964368" w:rsidP="00C01EB9">
      <w:r w:rsidRPr="001A2C56">
        <w:t xml:space="preserve">1. </w:t>
      </w:r>
      <w:r w:rsidR="00C01EB9" w:rsidRPr="001A2C56">
        <w:t>Зона предназначена для размещения объектов инженерной инфраструктуры: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w:t>
      </w:r>
    </w:p>
    <w:p w:rsidR="00C01EB9" w:rsidRPr="001A2C56" w:rsidRDefault="00964368" w:rsidP="00C01EB9">
      <w:r w:rsidRPr="001A2C56">
        <w:lastRenderedPageBreak/>
        <w:t xml:space="preserve">2. </w:t>
      </w:r>
      <w:r w:rsidR="00C01EB9" w:rsidRPr="001A2C56">
        <w:t xml:space="preserve">Виды разрешённого использования земельных участков и объектов капитального строительства </w:t>
      </w:r>
      <w:r w:rsidRPr="001A2C56">
        <w:t xml:space="preserve">с основными параметрами разрешенного строительства </w:t>
      </w:r>
      <w:r w:rsidR="00C01EB9" w:rsidRPr="001A2C56">
        <w:t>зон</w:t>
      </w:r>
      <w:r w:rsidRPr="001A2C56">
        <w:t>ы объектов инженерной инфраструктуры (И) представлены в табличном виде.</w:t>
      </w:r>
    </w:p>
    <w:p w:rsidR="006F10C0" w:rsidRPr="001A2C56" w:rsidRDefault="006F10C0"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6A6021" w:rsidP="006A6021">
      <w:pPr>
        <w:outlineLvl w:val="4"/>
      </w:pPr>
      <w:r w:rsidRPr="001A2C56">
        <w:lastRenderedPageBreak/>
        <w:t>Таблица 37.</w:t>
      </w:r>
      <w:r w:rsidR="007F7839"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7F7839" w:rsidRPr="001A2C56" w:rsidTr="00051484">
        <w:trPr>
          <w:trHeight w:val="233"/>
          <w:tblHeader/>
        </w:trPr>
        <w:tc>
          <w:tcPr>
            <w:tcW w:w="43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051484">
        <w:trPr>
          <w:trHeight w:val="232"/>
        </w:trPr>
        <w:tc>
          <w:tcPr>
            <w:tcW w:w="430" w:type="dxa"/>
            <w:vMerge/>
          </w:tcPr>
          <w:p w:rsidR="007F7839" w:rsidRPr="001A2C56" w:rsidRDefault="007F7839" w:rsidP="00051484">
            <w:pPr>
              <w:spacing w:line="240" w:lineRule="auto"/>
              <w:ind w:left="-57" w:right="-57" w:firstLine="0"/>
              <w:jc w:val="center"/>
              <w:rPr>
                <w:rFonts w:cs="Times New Roman"/>
                <w:sz w:val="20"/>
                <w:szCs w:val="20"/>
              </w:rPr>
            </w:pPr>
          </w:p>
        </w:tc>
        <w:tc>
          <w:tcPr>
            <w:tcW w:w="1822" w:type="dxa"/>
            <w:vMerge/>
          </w:tcPr>
          <w:p w:rsidR="007F7839" w:rsidRPr="001A2C56" w:rsidRDefault="007F7839" w:rsidP="00051484">
            <w:pPr>
              <w:spacing w:line="240" w:lineRule="auto"/>
              <w:ind w:left="-57" w:right="-57" w:firstLine="0"/>
              <w:jc w:val="center"/>
              <w:rPr>
                <w:rFonts w:cs="Times New Roman"/>
                <w:sz w:val="20"/>
                <w:szCs w:val="20"/>
              </w:rPr>
            </w:pPr>
          </w:p>
        </w:tc>
        <w:tc>
          <w:tcPr>
            <w:tcW w:w="3990" w:type="dxa"/>
            <w:vMerge/>
          </w:tcPr>
          <w:p w:rsidR="007F7839" w:rsidRPr="001A2C56" w:rsidRDefault="007F7839" w:rsidP="00051484">
            <w:pPr>
              <w:spacing w:line="240" w:lineRule="auto"/>
              <w:ind w:left="-57" w:right="-57" w:firstLine="0"/>
              <w:jc w:val="center"/>
              <w:rPr>
                <w:rFonts w:cs="Times New Roman"/>
                <w:sz w:val="20"/>
                <w:szCs w:val="20"/>
              </w:rPr>
            </w:pPr>
          </w:p>
        </w:tc>
        <w:tc>
          <w:tcPr>
            <w:tcW w:w="559" w:type="dxa"/>
            <w:vMerge/>
          </w:tcPr>
          <w:p w:rsidR="007F7839" w:rsidRPr="001A2C56" w:rsidRDefault="007F7839" w:rsidP="00051484">
            <w:pPr>
              <w:spacing w:line="240" w:lineRule="auto"/>
              <w:ind w:left="-57" w:right="-57" w:firstLine="0"/>
              <w:jc w:val="center"/>
              <w:rPr>
                <w:rFonts w:cs="Times New Roman"/>
                <w:sz w:val="20"/>
                <w:szCs w:val="20"/>
              </w:rPr>
            </w:pPr>
          </w:p>
        </w:tc>
        <w:tc>
          <w:tcPr>
            <w:tcW w:w="839"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62" w:type="dxa"/>
            <w:vMerge/>
          </w:tcPr>
          <w:p w:rsidR="007F7839" w:rsidRPr="001A2C56" w:rsidRDefault="007F7839" w:rsidP="00051484">
            <w:pPr>
              <w:spacing w:line="240" w:lineRule="auto"/>
              <w:ind w:left="-57" w:right="-57" w:firstLine="0"/>
              <w:jc w:val="center"/>
              <w:rPr>
                <w:rFonts w:cs="Times New Roman"/>
                <w:sz w:val="20"/>
                <w:szCs w:val="20"/>
              </w:rPr>
            </w:pPr>
          </w:p>
        </w:tc>
        <w:tc>
          <w:tcPr>
            <w:tcW w:w="1120" w:type="dxa"/>
            <w:vMerge/>
          </w:tcPr>
          <w:p w:rsidR="007F7839" w:rsidRPr="001A2C56" w:rsidRDefault="007F7839" w:rsidP="00051484">
            <w:pPr>
              <w:spacing w:line="240" w:lineRule="auto"/>
              <w:ind w:left="-57" w:right="-57" w:firstLine="0"/>
              <w:jc w:val="center"/>
              <w:rPr>
                <w:rFonts w:cs="Times New Roman"/>
                <w:sz w:val="20"/>
                <w:szCs w:val="20"/>
              </w:rPr>
            </w:pPr>
          </w:p>
        </w:tc>
        <w:tc>
          <w:tcPr>
            <w:tcW w:w="2842"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2D7081" w:rsidRPr="001A2C56" w:rsidTr="00051484">
        <w:tc>
          <w:tcPr>
            <w:tcW w:w="430" w:type="dxa"/>
          </w:tcPr>
          <w:p w:rsidR="002D7081" w:rsidRPr="001A2C56" w:rsidRDefault="002D7081" w:rsidP="002D7081">
            <w:pPr>
              <w:pStyle w:val="a7"/>
              <w:numPr>
                <w:ilvl w:val="0"/>
                <w:numId w:val="18"/>
              </w:numPr>
              <w:spacing w:line="240" w:lineRule="auto"/>
              <w:ind w:left="0" w:firstLine="0"/>
              <w:jc w:val="center"/>
              <w:rPr>
                <w:rFonts w:cs="Times New Roman"/>
                <w:sz w:val="20"/>
                <w:szCs w:val="20"/>
              </w:rPr>
            </w:pPr>
          </w:p>
        </w:tc>
        <w:tc>
          <w:tcPr>
            <w:tcW w:w="182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3990"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3.1</w:t>
            </w:r>
          </w:p>
        </w:tc>
        <w:tc>
          <w:tcPr>
            <w:tcW w:w="83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4</w:t>
            </w:r>
          </w:p>
        </w:tc>
        <w:tc>
          <w:tcPr>
            <w:tcW w:w="80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1 / 70</w:t>
            </w:r>
          </w:p>
        </w:tc>
        <w:tc>
          <w:tcPr>
            <w:tcW w:w="1120"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80</w:t>
            </w:r>
          </w:p>
        </w:tc>
        <w:tc>
          <w:tcPr>
            <w:tcW w:w="284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051484">
        <w:tc>
          <w:tcPr>
            <w:tcW w:w="430" w:type="dxa"/>
          </w:tcPr>
          <w:p w:rsidR="002D7081" w:rsidRPr="001A2C56" w:rsidRDefault="002D7081" w:rsidP="002D7081">
            <w:pPr>
              <w:pStyle w:val="a7"/>
              <w:numPr>
                <w:ilvl w:val="0"/>
                <w:numId w:val="18"/>
              </w:numPr>
              <w:spacing w:line="240" w:lineRule="auto"/>
              <w:ind w:left="0" w:firstLine="0"/>
              <w:jc w:val="center"/>
              <w:rPr>
                <w:rFonts w:cs="Times New Roman"/>
                <w:sz w:val="20"/>
                <w:szCs w:val="20"/>
              </w:rPr>
            </w:pPr>
          </w:p>
        </w:tc>
        <w:tc>
          <w:tcPr>
            <w:tcW w:w="182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Бытовое обслуживание</w:t>
            </w:r>
          </w:p>
        </w:tc>
        <w:tc>
          <w:tcPr>
            <w:tcW w:w="3990"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3.3</w:t>
            </w:r>
          </w:p>
        </w:tc>
        <w:tc>
          <w:tcPr>
            <w:tcW w:w="83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051484">
        <w:tc>
          <w:tcPr>
            <w:tcW w:w="430" w:type="dxa"/>
          </w:tcPr>
          <w:p w:rsidR="002D7081" w:rsidRPr="001A2C56" w:rsidRDefault="002D7081" w:rsidP="002D7081">
            <w:pPr>
              <w:pStyle w:val="a7"/>
              <w:numPr>
                <w:ilvl w:val="0"/>
                <w:numId w:val="18"/>
              </w:numPr>
              <w:spacing w:line="240" w:lineRule="auto"/>
              <w:ind w:left="0" w:firstLine="0"/>
              <w:jc w:val="center"/>
              <w:rPr>
                <w:rFonts w:cs="Times New Roman"/>
                <w:sz w:val="20"/>
                <w:szCs w:val="20"/>
              </w:rPr>
            </w:pPr>
          </w:p>
        </w:tc>
        <w:tc>
          <w:tcPr>
            <w:tcW w:w="182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12.0</w:t>
            </w:r>
          </w:p>
        </w:tc>
        <w:tc>
          <w:tcPr>
            <w:tcW w:w="83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051484">
        <w:tc>
          <w:tcPr>
            <w:tcW w:w="14596" w:type="dxa"/>
            <w:gridSpan w:val="10"/>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2A3009" w:rsidRPr="001A2C56" w:rsidTr="00051484">
        <w:tc>
          <w:tcPr>
            <w:tcW w:w="430" w:type="dxa"/>
          </w:tcPr>
          <w:p w:rsidR="002A3009" w:rsidRPr="001A2C56" w:rsidRDefault="002A3009" w:rsidP="002A3009">
            <w:pPr>
              <w:pStyle w:val="a7"/>
              <w:numPr>
                <w:ilvl w:val="0"/>
                <w:numId w:val="18"/>
              </w:numPr>
              <w:spacing w:line="240" w:lineRule="auto"/>
              <w:ind w:left="0" w:firstLine="0"/>
              <w:jc w:val="center"/>
              <w:rPr>
                <w:rFonts w:cs="Times New Roman"/>
                <w:sz w:val="20"/>
                <w:szCs w:val="20"/>
              </w:rPr>
            </w:pPr>
          </w:p>
        </w:tc>
        <w:tc>
          <w:tcPr>
            <w:tcW w:w="182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3990"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4.9</w:t>
            </w:r>
          </w:p>
        </w:tc>
        <w:tc>
          <w:tcPr>
            <w:tcW w:w="83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051484">
        <w:tc>
          <w:tcPr>
            <w:tcW w:w="14596" w:type="dxa"/>
            <w:gridSpan w:val="10"/>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2A3009" w:rsidRPr="001A2C56" w:rsidTr="00051484">
        <w:tc>
          <w:tcPr>
            <w:tcW w:w="430" w:type="dxa"/>
          </w:tcPr>
          <w:p w:rsidR="002A3009" w:rsidRPr="001A2C56" w:rsidRDefault="002A3009" w:rsidP="002A3009">
            <w:pPr>
              <w:pStyle w:val="a7"/>
              <w:numPr>
                <w:ilvl w:val="0"/>
                <w:numId w:val="18"/>
              </w:numPr>
              <w:spacing w:line="240" w:lineRule="auto"/>
              <w:ind w:left="0" w:firstLine="0"/>
              <w:jc w:val="center"/>
              <w:rPr>
                <w:rFonts w:cs="Times New Roman"/>
                <w:sz w:val="20"/>
                <w:szCs w:val="20"/>
              </w:rPr>
            </w:pPr>
          </w:p>
        </w:tc>
        <w:tc>
          <w:tcPr>
            <w:tcW w:w="182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Ветеринарное обслуживание</w:t>
            </w:r>
          </w:p>
        </w:tc>
        <w:tc>
          <w:tcPr>
            <w:tcW w:w="3990"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w:t>
            </w:r>
            <w:r w:rsidRPr="001A2C56">
              <w:rPr>
                <w:rFonts w:cs="Times New Roman"/>
                <w:sz w:val="20"/>
                <w:szCs w:val="20"/>
              </w:rPr>
              <w:lastRenderedPageBreak/>
              <w:t>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5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3.10</w:t>
            </w:r>
          </w:p>
        </w:tc>
        <w:tc>
          <w:tcPr>
            <w:tcW w:w="83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bl>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051484" w:rsidRPr="001A2C56" w:rsidRDefault="00051484" w:rsidP="00051484">
      <w:r w:rsidRPr="001A2C56">
        <w:lastRenderedPageBreak/>
        <w:t>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территориальной зоны инженерной инфраструктуры (И) определяются в соответствии:</w:t>
      </w:r>
    </w:p>
    <w:p w:rsidR="00051484" w:rsidRPr="001A2C56" w:rsidRDefault="00051484" w:rsidP="00051484">
      <w:r w:rsidRPr="001A2C56">
        <w:t>3.1. со строительными нормами СН 452-73 «Нормы отвода земель для магистральных трубопроводов»;</w:t>
      </w:r>
    </w:p>
    <w:p w:rsidR="00051484" w:rsidRPr="001A2C56" w:rsidRDefault="00051484" w:rsidP="00051484">
      <w:r w:rsidRPr="001A2C56">
        <w:t>3.2. со сводом правил СП 42.13330.2011 «Свод правил. Градостроительство. Планировка и застройка городских и сельских поселений. Актуализированная редакция СНиП 2.07.01-89*»;</w:t>
      </w:r>
    </w:p>
    <w:p w:rsidR="00051484" w:rsidRPr="001A2C56" w:rsidRDefault="00051484" w:rsidP="00051484">
      <w:r w:rsidRPr="001A2C56">
        <w:t xml:space="preserve">3.3. с </w:t>
      </w:r>
      <w:r w:rsidR="0085028E" w:rsidRPr="001A2C56">
        <w:t>Нормативами</w:t>
      </w:r>
      <w:r w:rsidRPr="001A2C56">
        <w:t xml:space="preserve"> градостроительного проектирования Владимирской области.</w:t>
      </w:r>
    </w:p>
    <w:p w:rsidR="00051484" w:rsidRPr="001A2C56" w:rsidRDefault="00651FC9" w:rsidP="00051484">
      <w:r w:rsidRPr="001A2C56">
        <w:t>4</w:t>
      </w:r>
      <w:r w:rsidR="00051484" w:rsidRPr="001A2C56">
        <w:t>. Расчетные показатели размеров земельных участков для отдельно стоящих котельных, размещаемых в районах жилой застройки, следует принимать</w:t>
      </w:r>
      <w:r w:rsidR="002422D3" w:rsidRPr="001A2C56">
        <w:t xml:space="preserve"> согласно следующей таблицы.</w:t>
      </w:r>
    </w:p>
    <w:p w:rsidR="007F7839" w:rsidRPr="001A2C56" w:rsidRDefault="006A6021" w:rsidP="006A6021">
      <w:pPr>
        <w:outlineLvl w:val="4"/>
      </w:pPr>
      <w:r w:rsidRPr="001A2C56">
        <w:t>Таблица 37.</w:t>
      </w:r>
      <w:r w:rsidR="00051484" w:rsidRPr="001A2C56">
        <w:t>2</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45"/>
        <w:gridCol w:w="3035"/>
        <w:gridCol w:w="3152"/>
      </w:tblGrid>
      <w:tr w:rsidR="00651FC9" w:rsidRPr="001A2C56" w:rsidTr="00651FC9">
        <w:trPr>
          <w:trHeight w:val="318"/>
          <w:tblHeader/>
          <w:jc w:val="center"/>
        </w:trPr>
        <w:tc>
          <w:tcPr>
            <w:tcW w:w="3245" w:type="dxa"/>
            <w:vMerge w:val="restart"/>
            <w:vAlign w:val="center"/>
          </w:tcPr>
          <w:p w:rsidR="00651FC9" w:rsidRPr="001A2C56" w:rsidRDefault="00651FC9" w:rsidP="00651FC9">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Теплопроизводительность</w:t>
            </w:r>
          </w:p>
          <w:p w:rsidR="00651FC9" w:rsidRPr="001A2C56" w:rsidRDefault="00651FC9" w:rsidP="00651FC9">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котельных, Гкал/ч (МВт)</w:t>
            </w:r>
          </w:p>
        </w:tc>
        <w:tc>
          <w:tcPr>
            <w:tcW w:w="6187" w:type="dxa"/>
            <w:gridSpan w:val="2"/>
            <w:vAlign w:val="center"/>
          </w:tcPr>
          <w:p w:rsidR="00651FC9" w:rsidRPr="001A2C56" w:rsidRDefault="00651FC9" w:rsidP="00651FC9">
            <w:pPr>
              <w:spacing w:line="240" w:lineRule="auto"/>
              <w:ind w:firstLine="0"/>
              <w:jc w:val="center"/>
              <w:rPr>
                <w:rFonts w:eastAsia="Times New Roman" w:cs="Times New Roman"/>
                <w:b/>
                <w:szCs w:val="26"/>
                <w:lang w:eastAsia="ru-RU"/>
              </w:rPr>
            </w:pPr>
            <w:r w:rsidRPr="001A2C56">
              <w:rPr>
                <w:rFonts w:eastAsia="Times New Roman" w:cs="Times New Roman"/>
                <w:b/>
                <w:bCs/>
                <w:szCs w:val="26"/>
                <w:lang w:eastAsia="ru-RU"/>
              </w:rPr>
              <w:t xml:space="preserve">Расчетные показатели </w:t>
            </w:r>
            <w:r w:rsidRPr="001A2C56">
              <w:rPr>
                <w:rFonts w:eastAsia="Times New Roman" w:cs="Times New Roman"/>
                <w:b/>
                <w:szCs w:val="26"/>
                <w:lang w:eastAsia="ru-RU"/>
              </w:rPr>
              <w:t>размеров земельных участков (в гектарах) котельных, работающих</w:t>
            </w:r>
          </w:p>
        </w:tc>
      </w:tr>
      <w:tr w:rsidR="00651FC9" w:rsidRPr="001A2C56" w:rsidTr="002422D3">
        <w:trPr>
          <w:trHeight w:val="62"/>
          <w:tblHeader/>
          <w:jc w:val="center"/>
        </w:trPr>
        <w:tc>
          <w:tcPr>
            <w:tcW w:w="3245" w:type="dxa"/>
            <w:vMerge/>
            <w:vAlign w:val="center"/>
          </w:tcPr>
          <w:p w:rsidR="00651FC9" w:rsidRPr="001A2C56" w:rsidRDefault="00651FC9" w:rsidP="00651FC9">
            <w:pPr>
              <w:spacing w:line="240" w:lineRule="auto"/>
              <w:ind w:firstLine="0"/>
              <w:jc w:val="center"/>
              <w:rPr>
                <w:rFonts w:eastAsia="Times New Roman" w:cs="Times New Roman"/>
                <w:b/>
                <w:bCs/>
                <w:szCs w:val="26"/>
                <w:lang w:eastAsia="ru-RU"/>
              </w:rPr>
            </w:pPr>
          </w:p>
        </w:tc>
        <w:tc>
          <w:tcPr>
            <w:tcW w:w="3035" w:type="dxa"/>
            <w:vAlign w:val="center"/>
          </w:tcPr>
          <w:p w:rsidR="00651FC9" w:rsidRPr="001A2C56" w:rsidRDefault="00651FC9" w:rsidP="00651FC9">
            <w:pPr>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на твердом топливе</w:t>
            </w:r>
          </w:p>
        </w:tc>
        <w:tc>
          <w:tcPr>
            <w:tcW w:w="3152" w:type="dxa"/>
            <w:vAlign w:val="center"/>
          </w:tcPr>
          <w:p w:rsidR="00651FC9" w:rsidRPr="001A2C56" w:rsidRDefault="00651FC9" w:rsidP="00651FC9">
            <w:pPr>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на газомазутном топливе</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до 5</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0,7</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0,7</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от 5 до 10 (от 6 до 12)</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от 10 до 50 (от 12 до 58)</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2,0</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1,5</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от 50 до 100 (от 58 до 116)</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3,0</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2,5</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от 100 до 200 (от 116 до 233)</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3,7</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3,0</w:t>
            </w:r>
          </w:p>
        </w:tc>
      </w:tr>
      <w:tr w:rsidR="00651FC9" w:rsidRPr="001A2C56" w:rsidTr="002422D3">
        <w:trPr>
          <w:trHeight w:val="231"/>
          <w:jc w:val="center"/>
        </w:trPr>
        <w:tc>
          <w:tcPr>
            <w:tcW w:w="3245" w:type="dxa"/>
          </w:tcPr>
          <w:p w:rsidR="00651FC9" w:rsidRPr="001A2C56" w:rsidRDefault="00651FC9" w:rsidP="00651FC9">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от 200 до 400 (от 233 до 466)</w:t>
            </w:r>
          </w:p>
        </w:tc>
        <w:tc>
          <w:tcPr>
            <w:tcW w:w="3035"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4,3</w:t>
            </w:r>
          </w:p>
        </w:tc>
        <w:tc>
          <w:tcPr>
            <w:tcW w:w="3152" w:type="dxa"/>
          </w:tcPr>
          <w:p w:rsidR="00651FC9" w:rsidRPr="001A2C56" w:rsidRDefault="00651FC9" w:rsidP="00651FC9">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3,5</w:t>
            </w:r>
          </w:p>
        </w:tc>
      </w:tr>
    </w:tbl>
    <w:p w:rsidR="007F7839" w:rsidRPr="001A2C56" w:rsidRDefault="002422D3" w:rsidP="007F7839">
      <w:r w:rsidRPr="001A2C56">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w:t>
      </w:r>
      <w:r w:rsidR="0077791A" w:rsidRPr="001A2C56">
        <w:t xml:space="preserve">бованиям </w:t>
      </w:r>
      <w:r w:rsidRPr="001A2C56">
        <w:t>СП 124.13330.2012.</w:t>
      </w:r>
    </w:p>
    <w:p w:rsidR="002422D3" w:rsidRPr="001A2C56" w:rsidRDefault="002422D3" w:rsidP="007F7839"/>
    <w:p w:rsidR="002422D3" w:rsidRPr="001A2C56" w:rsidRDefault="002422D3" w:rsidP="002422D3">
      <w:r w:rsidRPr="001A2C56">
        <w:t>5. Размещение магистральных газопроводов и газораспределительных станций на территории населенных пунктов не допускается.</w:t>
      </w:r>
    </w:p>
    <w:p w:rsidR="002422D3" w:rsidRPr="001A2C56" w:rsidRDefault="002422D3" w:rsidP="002422D3">
      <w:r w:rsidRPr="001A2C56">
        <w:t>6. Расчетные показатели ширины полос земель для кабельных и воздушных линий связи представлены в табличном виде.</w:t>
      </w:r>
    </w:p>
    <w:p w:rsidR="002422D3" w:rsidRPr="001A2C56" w:rsidRDefault="006A6021" w:rsidP="006A6021">
      <w:pPr>
        <w:outlineLvl w:val="4"/>
      </w:pPr>
      <w:r w:rsidRPr="001A2C56">
        <w:t>Таблица 37.</w:t>
      </w:r>
      <w:r w:rsidR="002422D3" w:rsidRPr="001A2C56">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gridCol w:w="3722"/>
      </w:tblGrid>
      <w:tr w:rsidR="002422D3" w:rsidRPr="001A2C56" w:rsidTr="002422D3">
        <w:trPr>
          <w:trHeight w:val="205"/>
          <w:jc w:val="center"/>
        </w:trPr>
        <w:tc>
          <w:tcPr>
            <w:tcW w:w="3822" w:type="dxa"/>
            <w:vAlign w:val="center"/>
          </w:tcPr>
          <w:p w:rsidR="002422D3" w:rsidRPr="001A2C56" w:rsidRDefault="002422D3" w:rsidP="002422D3">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lastRenderedPageBreak/>
              <w:t>Линии связи</w:t>
            </w:r>
          </w:p>
        </w:tc>
        <w:tc>
          <w:tcPr>
            <w:tcW w:w="3722" w:type="dxa"/>
            <w:vAlign w:val="center"/>
          </w:tcPr>
          <w:p w:rsidR="002422D3" w:rsidRPr="001A2C56" w:rsidRDefault="002422D3" w:rsidP="002422D3">
            <w:pPr>
              <w:spacing w:line="240" w:lineRule="auto"/>
              <w:ind w:left="-57" w:right="-57" w:firstLine="0"/>
              <w:jc w:val="center"/>
              <w:rPr>
                <w:rFonts w:eastAsia="Times New Roman" w:cs="Times New Roman"/>
                <w:b/>
                <w:szCs w:val="26"/>
                <w:lang w:eastAsia="ru-RU"/>
              </w:rPr>
            </w:pPr>
            <w:r w:rsidRPr="001A2C56">
              <w:rPr>
                <w:rFonts w:eastAsia="Times New Roman" w:cs="Times New Roman"/>
                <w:b/>
                <w:szCs w:val="26"/>
                <w:lang w:eastAsia="ru-RU"/>
              </w:rPr>
              <w:t>Расчетные показатели – ширина полос земель, м</w:t>
            </w:r>
          </w:p>
        </w:tc>
      </w:tr>
      <w:tr w:rsidR="002422D3" w:rsidRPr="001A2C56" w:rsidTr="002422D3">
        <w:trPr>
          <w:trHeight w:val="187"/>
          <w:jc w:val="center"/>
        </w:trPr>
        <w:tc>
          <w:tcPr>
            <w:tcW w:w="3822" w:type="dxa"/>
          </w:tcPr>
          <w:p w:rsidR="002422D3" w:rsidRPr="001A2C56" w:rsidRDefault="002422D3" w:rsidP="002422D3">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Кабели (по всей длине трассы):</w:t>
            </w:r>
          </w:p>
        </w:tc>
        <w:tc>
          <w:tcPr>
            <w:tcW w:w="3722" w:type="dxa"/>
          </w:tcPr>
          <w:p w:rsidR="002422D3" w:rsidRPr="001A2C56" w:rsidRDefault="002422D3" w:rsidP="002422D3">
            <w:pPr>
              <w:spacing w:line="240" w:lineRule="auto"/>
              <w:ind w:left="113" w:firstLine="0"/>
              <w:jc w:val="center"/>
              <w:rPr>
                <w:rFonts w:eastAsia="Times New Roman" w:cs="Times New Roman"/>
                <w:bCs/>
                <w:szCs w:val="26"/>
                <w:lang w:eastAsia="ru-RU"/>
              </w:rPr>
            </w:pPr>
          </w:p>
        </w:tc>
      </w:tr>
      <w:tr w:rsidR="002422D3" w:rsidRPr="001A2C56" w:rsidTr="002422D3">
        <w:trPr>
          <w:trHeight w:val="395"/>
          <w:jc w:val="center"/>
        </w:trPr>
        <w:tc>
          <w:tcPr>
            <w:tcW w:w="3822" w:type="dxa"/>
          </w:tcPr>
          <w:p w:rsidR="002422D3" w:rsidRPr="001A2C56" w:rsidRDefault="002422D3" w:rsidP="002422D3">
            <w:pPr>
              <w:spacing w:line="240" w:lineRule="auto"/>
              <w:ind w:left="370" w:firstLine="0"/>
              <w:jc w:val="left"/>
              <w:rPr>
                <w:rFonts w:eastAsia="Times New Roman" w:cs="Times New Roman"/>
                <w:bCs/>
                <w:szCs w:val="26"/>
                <w:lang w:eastAsia="ru-RU"/>
              </w:rPr>
            </w:pPr>
            <w:r w:rsidRPr="001A2C56">
              <w:rPr>
                <w:rFonts w:eastAsia="Times New Roman" w:cs="Times New Roman"/>
                <w:bCs/>
                <w:szCs w:val="26"/>
                <w:lang w:eastAsia="ru-RU"/>
              </w:rPr>
              <w:t>для линий связи (кроме линий радиофикации)</w:t>
            </w:r>
          </w:p>
        </w:tc>
        <w:tc>
          <w:tcPr>
            <w:tcW w:w="3722" w:type="dxa"/>
            <w:vAlign w:val="center"/>
          </w:tcPr>
          <w:p w:rsidR="002422D3" w:rsidRPr="001A2C56" w:rsidRDefault="002422D3" w:rsidP="002422D3">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6</w:t>
            </w:r>
          </w:p>
        </w:tc>
      </w:tr>
      <w:tr w:rsidR="002422D3" w:rsidRPr="001A2C56" w:rsidTr="002422D3">
        <w:trPr>
          <w:trHeight w:val="187"/>
          <w:jc w:val="center"/>
        </w:trPr>
        <w:tc>
          <w:tcPr>
            <w:tcW w:w="3822" w:type="dxa"/>
          </w:tcPr>
          <w:p w:rsidR="002422D3" w:rsidRPr="001A2C56" w:rsidRDefault="002422D3" w:rsidP="002422D3">
            <w:pPr>
              <w:spacing w:line="240" w:lineRule="auto"/>
              <w:ind w:left="370" w:firstLine="0"/>
              <w:jc w:val="left"/>
              <w:rPr>
                <w:rFonts w:eastAsia="Times New Roman" w:cs="Times New Roman"/>
                <w:bCs/>
                <w:szCs w:val="26"/>
                <w:lang w:eastAsia="ru-RU"/>
              </w:rPr>
            </w:pPr>
            <w:r w:rsidRPr="001A2C56">
              <w:rPr>
                <w:rFonts w:eastAsia="Times New Roman" w:cs="Times New Roman"/>
                <w:bCs/>
                <w:szCs w:val="26"/>
                <w:lang w:eastAsia="ru-RU"/>
              </w:rPr>
              <w:t>для линий радиофикации</w:t>
            </w:r>
          </w:p>
        </w:tc>
        <w:tc>
          <w:tcPr>
            <w:tcW w:w="3722" w:type="dxa"/>
            <w:vAlign w:val="center"/>
          </w:tcPr>
          <w:p w:rsidR="002422D3" w:rsidRPr="001A2C56" w:rsidRDefault="002422D3" w:rsidP="002422D3">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5</w:t>
            </w:r>
          </w:p>
        </w:tc>
      </w:tr>
      <w:tr w:rsidR="002422D3" w:rsidRPr="001A2C56" w:rsidTr="002422D3">
        <w:trPr>
          <w:trHeight w:val="583"/>
          <w:jc w:val="center"/>
        </w:trPr>
        <w:tc>
          <w:tcPr>
            <w:tcW w:w="3822" w:type="dxa"/>
          </w:tcPr>
          <w:p w:rsidR="002422D3" w:rsidRPr="001A2C56" w:rsidRDefault="002422D3" w:rsidP="002422D3">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Опоры и подвески проводов воздушных линий (по всей длине трассы)</w:t>
            </w:r>
          </w:p>
        </w:tc>
        <w:tc>
          <w:tcPr>
            <w:tcW w:w="3722" w:type="dxa"/>
            <w:vAlign w:val="center"/>
          </w:tcPr>
          <w:p w:rsidR="002422D3" w:rsidRPr="001A2C56" w:rsidRDefault="002422D3" w:rsidP="002422D3">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6</w:t>
            </w:r>
          </w:p>
        </w:tc>
      </w:tr>
    </w:tbl>
    <w:p w:rsidR="002422D3" w:rsidRPr="001A2C56" w:rsidRDefault="002422D3" w:rsidP="007F7839">
      <w:r w:rsidRPr="001A2C56">
        <w:t>Примечание: Ширина полос для линий связи, размещаемых на землях населенных пунктов, территории предприятий и в труднопроходимой местности (в болотах, горных условиях и т. 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77791A" w:rsidRPr="001A2C56" w:rsidRDefault="0077791A" w:rsidP="002422D3"/>
    <w:p w:rsidR="002422D3" w:rsidRPr="001A2C56" w:rsidRDefault="002422D3" w:rsidP="002422D3">
      <w:r w:rsidRPr="001A2C56">
        <w:t>7. Расчетные показатели размеров земельных участков для сооружений связи представлены в табличном виде.</w:t>
      </w:r>
    </w:p>
    <w:p w:rsidR="002422D3" w:rsidRPr="001A2C56" w:rsidRDefault="006A6021" w:rsidP="006A6021">
      <w:pPr>
        <w:outlineLvl w:val="4"/>
      </w:pPr>
      <w:r w:rsidRPr="001A2C56">
        <w:t>Таблица 37.</w:t>
      </w:r>
      <w:r w:rsidR="002422D3" w:rsidRPr="001A2C56">
        <w:t>4</w:t>
      </w:r>
    </w:p>
    <w:tbl>
      <w:tblPr>
        <w:tblW w:w="96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516"/>
        <w:gridCol w:w="3084"/>
      </w:tblGrid>
      <w:tr w:rsidR="007D7192" w:rsidRPr="001A2C56" w:rsidTr="00A36D6C">
        <w:trPr>
          <w:trHeight w:val="171"/>
          <w:tblHeader/>
          <w:jc w:val="center"/>
        </w:trPr>
        <w:tc>
          <w:tcPr>
            <w:tcW w:w="6516" w:type="dxa"/>
            <w:vAlign w:val="center"/>
          </w:tcPr>
          <w:p w:rsidR="007D7192" w:rsidRPr="001A2C56" w:rsidRDefault="007D7192" w:rsidP="007D7192">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Сооружения связи</w:t>
            </w:r>
          </w:p>
        </w:tc>
        <w:tc>
          <w:tcPr>
            <w:tcW w:w="3084" w:type="dxa"/>
            <w:vAlign w:val="center"/>
          </w:tcPr>
          <w:p w:rsidR="007D7192" w:rsidRPr="001A2C56" w:rsidRDefault="007D7192" w:rsidP="007D7192">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Расчетные показатели – размеры земельных участков, га</w:t>
            </w:r>
          </w:p>
        </w:tc>
      </w:tr>
      <w:tr w:rsidR="007D7192" w:rsidRPr="001A2C56" w:rsidTr="00A36D6C">
        <w:tblPrEx>
          <w:tblBorders>
            <w:bottom w:val="single" w:sz="4" w:space="0" w:color="auto"/>
          </w:tblBorders>
        </w:tblPrEx>
        <w:trPr>
          <w:trHeight w:val="313"/>
          <w:jc w:val="center"/>
        </w:trPr>
        <w:tc>
          <w:tcPr>
            <w:tcW w:w="9600" w:type="dxa"/>
            <w:gridSpan w:val="2"/>
            <w:vAlign w:val="center"/>
          </w:tcPr>
          <w:p w:rsidR="007D7192" w:rsidRPr="001A2C56" w:rsidRDefault="007D7192" w:rsidP="007D7192">
            <w:pPr>
              <w:spacing w:line="240" w:lineRule="auto"/>
              <w:ind w:firstLine="0"/>
              <w:jc w:val="center"/>
              <w:rPr>
                <w:rFonts w:eastAsia="Times New Roman" w:cs="Times New Roman"/>
                <w:szCs w:val="26"/>
                <w:lang w:eastAsia="ru-RU"/>
              </w:rPr>
            </w:pPr>
            <w:r w:rsidRPr="001A2C56">
              <w:rPr>
                <w:rFonts w:eastAsia="Times New Roman" w:cs="Times New Roman"/>
                <w:b/>
                <w:szCs w:val="26"/>
                <w:lang w:eastAsia="ru-RU"/>
              </w:rPr>
              <w:t>Кабельные линии</w:t>
            </w:r>
          </w:p>
        </w:tc>
      </w:tr>
      <w:tr w:rsidR="007D7192" w:rsidRPr="001A2C56" w:rsidTr="00A36D6C">
        <w:tblPrEx>
          <w:tblBorders>
            <w:bottom w:val="single" w:sz="4" w:space="0" w:color="auto"/>
          </w:tblBorders>
        </w:tblPrEx>
        <w:trPr>
          <w:trHeight w:val="267"/>
          <w:jc w:val="center"/>
        </w:trPr>
        <w:tc>
          <w:tcPr>
            <w:tcW w:w="6516" w:type="dxa"/>
            <w:tcBorders>
              <w:bottom w:val="nil"/>
            </w:tcBorders>
            <w:vAlign w:val="center"/>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Необслуживаемые усилительные пункты в металлических цистернах:</w:t>
            </w:r>
          </w:p>
        </w:tc>
        <w:tc>
          <w:tcPr>
            <w:tcW w:w="3084" w:type="dxa"/>
            <w:tcBorders>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p>
        </w:tc>
      </w:tr>
      <w:tr w:rsidR="007D7192" w:rsidRPr="001A2C56" w:rsidTr="00A36D6C">
        <w:tblPrEx>
          <w:tblBorders>
            <w:bottom w:val="single" w:sz="4" w:space="0" w:color="auto"/>
          </w:tblBorders>
        </w:tblPrEx>
        <w:trPr>
          <w:trHeight w:val="267"/>
          <w:jc w:val="center"/>
        </w:trPr>
        <w:tc>
          <w:tcPr>
            <w:tcW w:w="6516" w:type="dxa"/>
            <w:tcBorders>
              <w:top w:val="nil"/>
              <w:bottom w:val="nil"/>
            </w:tcBorders>
            <w:vAlign w:val="center"/>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 xml:space="preserve">при уровне грунтовых вод на глубине до </w:t>
            </w:r>
            <w:smartTag w:uri="urn:schemas-microsoft-com:office:smarttags" w:element="metricconverter">
              <w:smartTagPr>
                <w:attr w:name="ProductID" w:val="0,4 м"/>
              </w:smartTagPr>
              <w:r w:rsidRPr="001A2C56">
                <w:rPr>
                  <w:rFonts w:eastAsia="Times New Roman" w:cs="Times New Roman"/>
                  <w:bCs/>
                  <w:szCs w:val="26"/>
                  <w:lang w:eastAsia="ru-RU"/>
                </w:rPr>
                <w:t>0,4 м</w:t>
              </w:r>
            </w:smartTag>
          </w:p>
        </w:tc>
        <w:tc>
          <w:tcPr>
            <w:tcW w:w="3084" w:type="dxa"/>
            <w:tcBorders>
              <w:top w:val="nil"/>
              <w:bottom w:val="nil"/>
            </w:tcBorders>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0,021</w:t>
            </w:r>
          </w:p>
        </w:tc>
      </w:tr>
      <w:tr w:rsidR="007D7192" w:rsidRPr="001A2C56" w:rsidTr="00A36D6C">
        <w:tblPrEx>
          <w:tblBorders>
            <w:bottom w:val="single" w:sz="4" w:space="0" w:color="auto"/>
          </w:tblBorders>
        </w:tblPrEx>
        <w:trPr>
          <w:trHeight w:val="267"/>
          <w:jc w:val="center"/>
        </w:trPr>
        <w:tc>
          <w:tcPr>
            <w:tcW w:w="6516" w:type="dxa"/>
            <w:tcBorders>
              <w:top w:val="nil"/>
              <w:bottom w:val="nil"/>
            </w:tcBorders>
            <w:vAlign w:val="center"/>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br w:type="page"/>
              <w:t xml:space="preserve">при уровне грунтовых вод на глубине от 0,4 до </w:t>
            </w:r>
            <w:smartTag w:uri="urn:schemas-microsoft-com:office:smarttags" w:element="metricconverter">
              <w:smartTagPr>
                <w:attr w:name="ProductID" w:val="1,3 м"/>
              </w:smartTagPr>
              <w:r w:rsidRPr="001A2C56">
                <w:rPr>
                  <w:rFonts w:eastAsia="Times New Roman" w:cs="Times New Roman"/>
                  <w:bCs/>
                  <w:szCs w:val="26"/>
                  <w:lang w:eastAsia="ru-RU"/>
                </w:rPr>
                <w:t>1,3 м</w:t>
              </w:r>
            </w:smartTag>
          </w:p>
        </w:tc>
        <w:tc>
          <w:tcPr>
            <w:tcW w:w="3084" w:type="dxa"/>
            <w:tcBorders>
              <w:top w:val="nil"/>
              <w:bottom w:val="nil"/>
            </w:tcBorders>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0,013</w:t>
            </w:r>
          </w:p>
        </w:tc>
      </w:tr>
      <w:tr w:rsidR="007D7192" w:rsidRPr="001A2C56" w:rsidTr="00A36D6C">
        <w:tblPrEx>
          <w:tblBorders>
            <w:bottom w:val="single" w:sz="4" w:space="0" w:color="auto"/>
          </w:tblBorders>
        </w:tblPrEx>
        <w:trPr>
          <w:trHeight w:val="267"/>
          <w:jc w:val="center"/>
        </w:trPr>
        <w:tc>
          <w:tcPr>
            <w:tcW w:w="6516" w:type="dxa"/>
            <w:tcBorders>
              <w:top w:val="nil"/>
            </w:tcBorders>
            <w:vAlign w:val="center"/>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 xml:space="preserve">при уровне грунтовых вод на глубине более </w:t>
            </w:r>
            <w:smartTag w:uri="urn:schemas-microsoft-com:office:smarttags" w:element="metricconverter">
              <w:smartTagPr>
                <w:attr w:name="ProductID" w:val="1,3 м"/>
              </w:smartTagPr>
              <w:r w:rsidRPr="001A2C56">
                <w:rPr>
                  <w:rFonts w:eastAsia="Times New Roman" w:cs="Times New Roman"/>
                  <w:bCs/>
                  <w:szCs w:val="26"/>
                  <w:lang w:eastAsia="ru-RU"/>
                </w:rPr>
                <w:t>1,3 м</w:t>
              </w:r>
            </w:smartTag>
          </w:p>
        </w:tc>
        <w:tc>
          <w:tcPr>
            <w:tcW w:w="3084" w:type="dxa"/>
            <w:tcBorders>
              <w:top w:val="nil"/>
            </w:tcBorders>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0,006</w:t>
            </w:r>
          </w:p>
        </w:tc>
      </w:tr>
      <w:tr w:rsidR="007D7192" w:rsidRPr="001A2C56" w:rsidTr="00A36D6C">
        <w:tblPrEx>
          <w:tblBorders>
            <w:bottom w:val="single" w:sz="4" w:space="0" w:color="auto"/>
          </w:tblBorders>
        </w:tblPrEx>
        <w:trPr>
          <w:trHeight w:val="267"/>
          <w:jc w:val="center"/>
        </w:trPr>
        <w:tc>
          <w:tcPr>
            <w:tcW w:w="6516" w:type="dxa"/>
            <w:vAlign w:val="center"/>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Необслуживаемые усилительные пункты в контейнерах</w:t>
            </w:r>
          </w:p>
        </w:tc>
        <w:tc>
          <w:tcPr>
            <w:tcW w:w="3084" w:type="dxa"/>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0,001</w:t>
            </w:r>
          </w:p>
        </w:tc>
      </w:tr>
      <w:tr w:rsidR="007D7192" w:rsidRPr="001A2C56" w:rsidTr="00A36D6C">
        <w:tblPrEx>
          <w:tblBorders>
            <w:bottom w:val="single" w:sz="4" w:space="0" w:color="auto"/>
          </w:tblBorders>
        </w:tblPrEx>
        <w:trPr>
          <w:trHeight w:val="267"/>
          <w:jc w:val="center"/>
        </w:trPr>
        <w:tc>
          <w:tcPr>
            <w:tcW w:w="6516" w:type="dxa"/>
            <w:vAlign w:val="center"/>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Обслуживаемые усилительные пункты и сетевые узлы выделения</w:t>
            </w:r>
          </w:p>
        </w:tc>
        <w:tc>
          <w:tcPr>
            <w:tcW w:w="3084" w:type="dxa"/>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0,29</w:t>
            </w:r>
          </w:p>
        </w:tc>
      </w:tr>
      <w:tr w:rsidR="007D7192" w:rsidRPr="001A2C56" w:rsidTr="00A36D6C">
        <w:tblPrEx>
          <w:tblBorders>
            <w:bottom w:val="single" w:sz="4" w:space="0" w:color="auto"/>
          </w:tblBorders>
        </w:tblPrEx>
        <w:trPr>
          <w:trHeight w:val="267"/>
          <w:jc w:val="center"/>
        </w:trPr>
        <w:tc>
          <w:tcPr>
            <w:tcW w:w="6516" w:type="dxa"/>
            <w:vAlign w:val="center"/>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Вспомогательные осевые узлы выделения</w:t>
            </w:r>
          </w:p>
        </w:tc>
        <w:tc>
          <w:tcPr>
            <w:tcW w:w="3084" w:type="dxa"/>
            <w:vAlign w:val="center"/>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1,55</w:t>
            </w:r>
          </w:p>
        </w:tc>
      </w:tr>
      <w:tr w:rsidR="007D7192" w:rsidRPr="001A2C56" w:rsidTr="00A36D6C">
        <w:tblPrEx>
          <w:tblBorders>
            <w:bottom w:val="single" w:sz="4" w:space="0" w:color="auto"/>
          </w:tblBorders>
        </w:tblPrEx>
        <w:trPr>
          <w:trHeight w:val="604"/>
          <w:jc w:val="center"/>
        </w:trPr>
        <w:tc>
          <w:tcPr>
            <w:tcW w:w="6516" w:type="dxa"/>
            <w:tcBorders>
              <w:bottom w:val="nil"/>
            </w:tcBorders>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Сетевые узлы управления и коммутации с заг</w:t>
            </w:r>
            <w:r w:rsidR="00DA60F9" w:rsidRPr="001A2C56">
              <w:rPr>
                <w:rFonts w:eastAsia="Times New Roman" w:cs="Times New Roman"/>
                <w:bCs/>
                <w:szCs w:val="26"/>
                <w:lang w:eastAsia="ru-RU"/>
              </w:rPr>
              <w:t>лубленными зданиями площадью, кв. м</w:t>
            </w:r>
            <w:r w:rsidRPr="001A2C56">
              <w:rPr>
                <w:rFonts w:eastAsia="Times New Roman" w:cs="Times New Roman"/>
                <w:bCs/>
                <w:szCs w:val="26"/>
                <w:lang w:eastAsia="ru-RU"/>
              </w:rPr>
              <w:t>:</w:t>
            </w:r>
          </w:p>
        </w:tc>
        <w:tc>
          <w:tcPr>
            <w:tcW w:w="3084" w:type="dxa"/>
            <w:tcBorders>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p>
        </w:tc>
      </w:tr>
      <w:tr w:rsidR="007D7192" w:rsidRPr="001A2C56" w:rsidTr="00A36D6C">
        <w:tblPrEx>
          <w:tblBorders>
            <w:bottom w:val="single" w:sz="4" w:space="0" w:color="auto"/>
          </w:tblBorders>
        </w:tblPrEx>
        <w:trPr>
          <w:trHeight w:val="286"/>
          <w:jc w:val="center"/>
        </w:trPr>
        <w:tc>
          <w:tcPr>
            <w:tcW w:w="6516" w:type="dxa"/>
            <w:tcBorders>
              <w:top w:val="nil"/>
              <w:bottom w:val="single" w:sz="4" w:space="0" w:color="auto"/>
            </w:tcBorders>
          </w:tcPr>
          <w:p w:rsidR="007D7192" w:rsidRPr="001A2C56" w:rsidRDefault="007D7192" w:rsidP="007D7192">
            <w:pPr>
              <w:spacing w:line="240" w:lineRule="auto"/>
              <w:ind w:left="546" w:firstLine="0"/>
              <w:jc w:val="left"/>
              <w:rPr>
                <w:rFonts w:eastAsia="Times New Roman" w:cs="Times New Roman"/>
                <w:bCs/>
                <w:szCs w:val="26"/>
                <w:lang w:eastAsia="ru-RU"/>
              </w:rPr>
            </w:pPr>
            <w:r w:rsidRPr="001A2C56">
              <w:rPr>
                <w:rFonts w:eastAsia="Times New Roman" w:cs="Times New Roman"/>
                <w:bCs/>
                <w:szCs w:val="26"/>
                <w:lang w:eastAsia="ru-RU"/>
              </w:rPr>
              <w:t xml:space="preserve">3000 </w:t>
            </w:r>
          </w:p>
        </w:tc>
        <w:tc>
          <w:tcPr>
            <w:tcW w:w="3084" w:type="dxa"/>
            <w:tcBorders>
              <w:top w:val="nil"/>
              <w:bottom w:val="single" w:sz="4" w:space="0" w:color="auto"/>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1,98</w:t>
            </w:r>
          </w:p>
        </w:tc>
      </w:tr>
      <w:tr w:rsidR="007D7192" w:rsidRPr="001A2C56" w:rsidTr="00A36D6C">
        <w:tblPrEx>
          <w:tblBorders>
            <w:bottom w:val="single" w:sz="4" w:space="0" w:color="auto"/>
          </w:tblBorders>
        </w:tblPrEx>
        <w:trPr>
          <w:trHeight w:val="301"/>
          <w:jc w:val="center"/>
        </w:trPr>
        <w:tc>
          <w:tcPr>
            <w:tcW w:w="6516" w:type="dxa"/>
            <w:tcBorders>
              <w:top w:val="single" w:sz="4" w:space="0" w:color="auto"/>
              <w:bottom w:val="nil"/>
            </w:tcBorders>
          </w:tcPr>
          <w:p w:rsidR="007D7192" w:rsidRPr="001A2C56" w:rsidRDefault="007D7192" w:rsidP="007D7192">
            <w:pPr>
              <w:spacing w:line="240" w:lineRule="auto"/>
              <w:ind w:left="546" w:firstLine="0"/>
              <w:jc w:val="left"/>
              <w:rPr>
                <w:rFonts w:eastAsia="Times New Roman" w:cs="Times New Roman"/>
                <w:bCs/>
                <w:szCs w:val="26"/>
                <w:lang w:eastAsia="ru-RU"/>
              </w:rPr>
            </w:pPr>
            <w:r w:rsidRPr="001A2C56">
              <w:rPr>
                <w:rFonts w:eastAsia="Times New Roman" w:cs="Times New Roman"/>
                <w:bCs/>
                <w:szCs w:val="26"/>
                <w:lang w:eastAsia="ru-RU"/>
              </w:rPr>
              <w:t xml:space="preserve">6000 </w:t>
            </w:r>
          </w:p>
        </w:tc>
        <w:tc>
          <w:tcPr>
            <w:tcW w:w="3084" w:type="dxa"/>
            <w:tcBorders>
              <w:top w:val="single" w:sz="4" w:space="0" w:color="auto"/>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3,00</w:t>
            </w:r>
          </w:p>
        </w:tc>
      </w:tr>
      <w:tr w:rsidR="007D7192" w:rsidRPr="001A2C56" w:rsidTr="00A36D6C">
        <w:tblPrEx>
          <w:tblBorders>
            <w:bottom w:val="single" w:sz="4" w:space="0" w:color="auto"/>
          </w:tblBorders>
        </w:tblPrEx>
        <w:trPr>
          <w:trHeight w:val="301"/>
          <w:jc w:val="center"/>
        </w:trPr>
        <w:tc>
          <w:tcPr>
            <w:tcW w:w="6516" w:type="dxa"/>
            <w:tcBorders>
              <w:top w:val="nil"/>
            </w:tcBorders>
          </w:tcPr>
          <w:p w:rsidR="007D7192" w:rsidRPr="001A2C56" w:rsidRDefault="007D7192" w:rsidP="007D7192">
            <w:pPr>
              <w:spacing w:line="240" w:lineRule="auto"/>
              <w:ind w:left="546" w:firstLine="0"/>
              <w:jc w:val="left"/>
              <w:rPr>
                <w:rFonts w:eastAsia="Times New Roman" w:cs="Times New Roman"/>
                <w:bCs/>
                <w:szCs w:val="26"/>
                <w:lang w:eastAsia="ru-RU"/>
              </w:rPr>
            </w:pPr>
            <w:r w:rsidRPr="001A2C56">
              <w:rPr>
                <w:rFonts w:eastAsia="Times New Roman" w:cs="Times New Roman"/>
                <w:bCs/>
                <w:szCs w:val="26"/>
                <w:lang w:eastAsia="ru-RU"/>
              </w:rPr>
              <w:t xml:space="preserve">9000 </w:t>
            </w:r>
          </w:p>
        </w:tc>
        <w:tc>
          <w:tcPr>
            <w:tcW w:w="3084" w:type="dxa"/>
            <w:tcBorders>
              <w:top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4,10</w:t>
            </w:r>
          </w:p>
        </w:tc>
      </w:tr>
      <w:tr w:rsidR="007D7192" w:rsidRPr="001A2C56" w:rsidTr="00A36D6C">
        <w:tblPrEx>
          <w:tblBorders>
            <w:bottom w:val="single" w:sz="4" w:space="0" w:color="auto"/>
          </w:tblBorders>
        </w:tblPrEx>
        <w:trPr>
          <w:trHeight w:val="301"/>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Технические службы кабельных участков</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0,15</w:t>
            </w:r>
          </w:p>
        </w:tc>
      </w:tr>
      <w:tr w:rsidR="007D7192" w:rsidRPr="001A2C56" w:rsidTr="00A36D6C">
        <w:tblPrEx>
          <w:tblBorders>
            <w:bottom w:val="single" w:sz="4" w:space="0" w:color="auto"/>
          </w:tblBorders>
        </w:tblPrEx>
        <w:trPr>
          <w:trHeight w:val="589"/>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Службы районов технической эксплуатации кабельных и радиорелейных магистралей</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0,37</w:t>
            </w:r>
          </w:p>
        </w:tc>
      </w:tr>
      <w:tr w:rsidR="007D7192" w:rsidRPr="001A2C56" w:rsidTr="00A36D6C">
        <w:tblPrEx>
          <w:tblBorders>
            <w:bottom w:val="single" w:sz="4" w:space="0" w:color="auto"/>
          </w:tblBorders>
        </w:tblPrEx>
        <w:trPr>
          <w:trHeight w:val="313"/>
          <w:jc w:val="center"/>
        </w:trPr>
        <w:tc>
          <w:tcPr>
            <w:tcW w:w="9600" w:type="dxa"/>
            <w:gridSpan w:val="2"/>
            <w:vAlign w:val="center"/>
          </w:tcPr>
          <w:p w:rsidR="007D7192" w:rsidRPr="001A2C56" w:rsidRDefault="007D7192" w:rsidP="007D7192">
            <w:pPr>
              <w:spacing w:line="240" w:lineRule="auto"/>
              <w:ind w:firstLine="0"/>
              <w:jc w:val="center"/>
              <w:rPr>
                <w:rFonts w:eastAsia="Times New Roman" w:cs="Times New Roman"/>
                <w:szCs w:val="26"/>
                <w:lang w:eastAsia="ru-RU"/>
              </w:rPr>
            </w:pPr>
            <w:r w:rsidRPr="001A2C56">
              <w:rPr>
                <w:rFonts w:eastAsia="Times New Roman" w:cs="Times New Roman"/>
                <w:b/>
                <w:szCs w:val="26"/>
                <w:lang w:eastAsia="ru-RU"/>
              </w:rPr>
              <w:t>Воздушные линии</w:t>
            </w:r>
          </w:p>
        </w:tc>
      </w:tr>
      <w:tr w:rsidR="007D7192" w:rsidRPr="001A2C56" w:rsidTr="00A36D6C">
        <w:tblPrEx>
          <w:tblBorders>
            <w:bottom w:val="single" w:sz="4" w:space="0" w:color="auto"/>
          </w:tblBorders>
        </w:tblPrEx>
        <w:trPr>
          <w:trHeight w:val="301"/>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lastRenderedPageBreak/>
              <w:t>Основные усилительные пункты</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0,29</w:t>
            </w:r>
          </w:p>
        </w:tc>
      </w:tr>
      <w:tr w:rsidR="007D7192" w:rsidRPr="001A2C56" w:rsidTr="00A36D6C">
        <w:tblPrEx>
          <w:tblBorders>
            <w:bottom w:val="single" w:sz="4" w:space="0" w:color="auto"/>
          </w:tblBorders>
        </w:tblPrEx>
        <w:trPr>
          <w:trHeight w:val="301"/>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Дополнительные усилительные пункты</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0,06</w:t>
            </w:r>
          </w:p>
        </w:tc>
      </w:tr>
      <w:tr w:rsidR="007D7192" w:rsidRPr="001A2C56" w:rsidTr="00A36D6C">
        <w:tblPrEx>
          <w:tblBorders>
            <w:bottom w:val="single" w:sz="4" w:space="0" w:color="auto"/>
          </w:tblBorders>
        </w:tblPrEx>
        <w:trPr>
          <w:trHeight w:val="589"/>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Вспомогательные усилительные пункты (со служебной жилой площадью)</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не подлежит установлению</w:t>
            </w:r>
          </w:p>
        </w:tc>
      </w:tr>
      <w:tr w:rsidR="007D7192" w:rsidRPr="001A2C56" w:rsidTr="00A36D6C">
        <w:tblPrEx>
          <w:tblBorders>
            <w:bottom w:val="single" w:sz="4" w:space="0" w:color="auto"/>
          </w:tblBorders>
        </w:tblPrEx>
        <w:trPr>
          <w:trHeight w:val="313"/>
          <w:jc w:val="center"/>
        </w:trPr>
        <w:tc>
          <w:tcPr>
            <w:tcW w:w="9600" w:type="dxa"/>
            <w:gridSpan w:val="2"/>
            <w:vAlign w:val="center"/>
          </w:tcPr>
          <w:p w:rsidR="007D7192" w:rsidRPr="001A2C56" w:rsidRDefault="007D7192" w:rsidP="007D7192">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br w:type="page"/>
            </w:r>
            <w:r w:rsidRPr="001A2C56">
              <w:rPr>
                <w:rFonts w:eastAsia="Times New Roman" w:cs="Times New Roman"/>
                <w:szCs w:val="26"/>
                <w:lang w:eastAsia="ru-RU"/>
              </w:rPr>
              <w:br w:type="page"/>
            </w:r>
            <w:r w:rsidRPr="001A2C56">
              <w:rPr>
                <w:rFonts w:eastAsia="Times New Roman" w:cs="Times New Roman"/>
                <w:b/>
                <w:szCs w:val="26"/>
                <w:lang w:eastAsia="ru-RU"/>
              </w:rPr>
              <w:t>Радиорелейные линии</w:t>
            </w:r>
          </w:p>
        </w:tc>
      </w:tr>
      <w:tr w:rsidR="007D7192" w:rsidRPr="001A2C56" w:rsidTr="00A36D6C">
        <w:tblPrEx>
          <w:tblBorders>
            <w:bottom w:val="single" w:sz="4" w:space="0" w:color="auto"/>
          </w:tblBorders>
        </w:tblPrEx>
        <w:trPr>
          <w:trHeight w:val="589"/>
          <w:jc w:val="center"/>
        </w:trPr>
        <w:tc>
          <w:tcPr>
            <w:tcW w:w="6516" w:type="dxa"/>
            <w:tcBorders>
              <w:bottom w:val="nil"/>
            </w:tcBorders>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Узловые радиорелейные станции с мачтой или башней высотой, м:</w:t>
            </w:r>
          </w:p>
        </w:tc>
        <w:tc>
          <w:tcPr>
            <w:tcW w:w="3084" w:type="dxa"/>
            <w:tcBorders>
              <w:bottom w:val="nil"/>
            </w:tcBorders>
          </w:tcPr>
          <w:p w:rsidR="007D7192" w:rsidRPr="001A2C56" w:rsidRDefault="007D7192" w:rsidP="007D7192">
            <w:pPr>
              <w:spacing w:line="240" w:lineRule="auto"/>
              <w:ind w:left="113" w:firstLine="0"/>
              <w:jc w:val="left"/>
              <w:rPr>
                <w:rFonts w:eastAsia="Times New Roman" w:cs="Times New Roman"/>
                <w:bCs/>
                <w:szCs w:val="26"/>
                <w:lang w:eastAsia="ru-RU"/>
              </w:rPr>
            </w:pP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40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0,80 / 0,30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50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1,00 / 0,40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60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1,10 / 0,45</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70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1,30 / 0,50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80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1,40 / 0,55</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90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1,50 / 0,60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100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1,65 / 0,70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110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1,90 / 0,80</w:t>
            </w:r>
          </w:p>
        </w:tc>
      </w:tr>
      <w:tr w:rsidR="007D7192" w:rsidRPr="001A2C56" w:rsidTr="00A36D6C">
        <w:tblPrEx>
          <w:tblBorders>
            <w:bottom w:val="single" w:sz="4" w:space="0" w:color="auto"/>
          </w:tblBorders>
        </w:tblPrEx>
        <w:trPr>
          <w:trHeight w:val="301"/>
          <w:jc w:val="center"/>
        </w:trPr>
        <w:tc>
          <w:tcPr>
            <w:tcW w:w="6516" w:type="dxa"/>
            <w:tcBorders>
              <w:top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120</w:t>
            </w:r>
          </w:p>
        </w:tc>
        <w:tc>
          <w:tcPr>
            <w:tcW w:w="3084" w:type="dxa"/>
            <w:tcBorders>
              <w:top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2,10 / 0,90</w:t>
            </w:r>
          </w:p>
        </w:tc>
      </w:tr>
      <w:tr w:rsidR="007D7192" w:rsidRPr="001A2C56" w:rsidTr="00A36D6C">
        <w:tblPrEx>
          <w:tblBorders>
            <w:bottom w:val="single" w:sz="4" w:space="0" w:color="auto"/>
          </w:tblBorders>
        </w:tblPrEx>
        <w:trPr>
          <w:trHeight w:val="589"/>
          <w:jc w:val="center"/>
        </w:trPr>
        <w:tc>
          <w:tcPr>
            <w:tcW w:w="6516" w:type="dxa"/>
            <w:tcBorders>
              <w:bottom w:val="nil"/>
            </w:tcBorders>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Промежуточные радиорелейные станции с мачтой или башней высотой, м:</w:t>
            </w:r>
          </w:p>
        </w:tc>
        <w:tc>
          <w:tcPr>
            <w:tcW w:w="3084" w:type="dxa"/>
            <w:tcBorders>
              <w:bottom w:val="nil"/>
            </w:tcBorders>
          </w:tcPr>
          <w:p w:rsidR="007D7192" w:rsidRPr="001A2C56" w:rsidRDefault="007D7192" w:rsidP="007D7192">
            <w:pPr>
              <w:spacing w:line="240" w:lineRule="auto"/>
              <w:ind w:left="113" w:firstLine="0"/>
              <w:jc w:val="left"/>
              <w:rPr>
                <w:rFonts w:eastAsia="Times New Roman" w:cs="Times New Roman"/>
                <w:bCs/>
                <w:szCs w:val="26"/>
                <w:lang w:eastAsia="ru-RU"/>
              </w:rPr>
            </w:pP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30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0,80 / 0,40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40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0,85 / 0,45</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50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1,00 / 0,50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60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1,10 / 0,55</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70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1,30 / 0,60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80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1,40 / 0,65</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90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1,50 / 0,70</w:t>
            </w:r>
          </w:p>
        </w:tc>
      </w:tr>
      <w:tr w:rsidR="007D7192" w:rsidRPr="001A2C56" w:rsidTr="00A36D6C">
        <w:tblPrEx>
          <w:tblBorders>
            <w:bottom w:val="single" w:sz="4" w:space="0" w:color="auto"/>
          </w:tblBorders>
        </w:tblPrEx>
        <w:trPr>
          <w:trHeight w:val="301"/>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100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1,65 / 0,80</w:t>
            </w:r>
          </w:p>
        </w:tc>
      </w:tr>
      <w:tr w:rsidR="007D7192" w:rsidRPr="001A2C56" w:rsidTr="00A36D6C">
        <w:tblPrEx>
          <w:tblBorders>
            <w:bottom w:val="single" w:sz="4" w:space="0" w:color="auto"/>
          </w:tblBorders>
        </w:tblPrEx>
        <w:trPr>
          <w:trHeight w:val="286"/>
          <w:jc w:val="center"/>
        </w:trPr>
        <w:tc>
          <w:tcPr>
            <w:tcW w:w="6516" w:type="dxa"/>
            <w:tcBorders>
              <w:top w:val="nil"/>
              <w:bottom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110</w:t>
            </w:r>
          </w:p>
        </w:tc>
        <w:tc>
          <w:tcPr>
            <w:tcW w:w="3084" w:type="dxa"/>
            <w:tcBorders>
              <w:top w:val="nil"/>
              <w:bottom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1,90 / 0,90</w:t>
            </w:r>
          </w:p>
        </w:tc>
      </w:tr>
      <w:tr w:rsidR="007D7192" w:rsidRPr="001A2C56" w:rsidTr="00A36D6C">
        <w:tblPrEx>
          <w:tblBorders>
            <w:bottom w:val="single" w:sz="4" w:space="0" w:color="auto"/>
          </w:tblBorders>
        </w:tblPrEx>
        <w:trPr>
          <w:trHeight w:val="301"/>
          <w:jc w:val="center"/>
        </w:trPr>
        <w:tc>
          <w:tcPr>
            <w:tcW w:w="6516" w:type="dxa"/>
            <w:tcBorders>
              <w:top w:val="nil"/>
            </w:tcBorders>
          </w:tcPr>
          <w:p w:rsidR="007D7192" w:rsidRPr="001A2C56" w:rsidRDefault="007D7192" w:rsidP="007D7192">
            <w:pPr>
              <w:spacing w:line="240" w:lineRule="auto"/>
              <w:ind w:left="404" w:firstLine="0"/>
              <w:jc w:val="left"/>
              <w:rPr>
                <w:rFonts w:eastAsia="Times New Roman" w:cs="Times New Roman"/>
                <w:bCs/>
                <w:szCs w:val="26"/>
                <w:lang w:eastAsia="ru-RU"/>
              </w:rPr>
            </w:pPr>
            <w:r w:rsidRPr="001A2C56">
              <w:rPr>
                <w:rFonts w:eastAsia="Times New Roman" w:cs="Times New Roman"/>
                <w:bCs/>
                <w:szCs w:val="26"/>
                <w:lang w:eastAsia="ru-RU"/>
              </w:rPr>
              <w:t>120</w:t>
            </w:r>
          </w:p>
        </w:tc>
        <w:tc>
          <w:tcPr>
            <w:tcW w:w="3084" w:type="dxa"/>
            <w:tcBorders>
              <w:top w:val="nil"/>
            </w:tcBorders>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2,10 / 1,00</w:t>
            </w:r>
          </w:p>
        </w:tc>
      </w:tr>
      <w:tr w:rsidR="007D7192" w:rsidRPr="001A2C56" w:rsidTr="00A36D6C">
        <w:tblPrEx>
          <w:tblBorders>
            <w:bottom w:val="single" w:sz="4" w:space="0" w:color="auto"/>
          </w:tblBorders>
        </w:tblPrEx>
        <w:trPr>
          <w:trHeight w:val="301"/>
          <w:jc w:val="center"/>
        </w:trPr>
        <w:tc>
          <w:tcPr>
            <w:tcW w:w="6516" w:type="dxa"/>
          </w:tcPr>
          <w:p w:rsidR="007D7192" w:rsidRPr="001A2C56" w:rsidRDefault="007D7192" w:rsidP="007D7192">
            <w:pPr>
              <w:spacing w:line="240" w:lineRule="auto"/>
              <w:ind w:left="113" w:firstLine="0"/>
              <w:jc w:val="left"/>
              <w:rPr>
                <w:rFonts w:eastAsia="Times New Roman" w:cs="Times New Roman"/>
                <w:bCs/>
                <w:szCs w:val="26"/>
                <w:lang w:eastAsia="ru-RU"/>
              </w:rPr>
            </w:pPr>
            <w:r w:rsidRPr="001A2C56">
              <w:rPr>
                <w:rFonts w:eastAsia="Times New Roman" w:cs="Times New Roman"/>
                <w:bCs/>
                <w:szCs w:val="26"/>
                <w:lang w:eastAsia="ru-RU"/>
              </w:rPr>
              <w:t>Аварийно-профилактические службы</w:t>
            </w:r>
          </w:p>
        </w:tc>
        <w:tc>
          <w:tcPr>
            <w:tcW w:w="3084" w:type="dxa"/>
          </w:tcPr>
          <w:p w:rsidR="007D7192" w:rsidRPr="001A2C56" w:rsidRDefault="007D7192" w:rsidP="007D7192">
            <w:pPr>
              <w:spacing w:line="240" w:lineRule="auto"/>
              <w:ind w:left="113" w:firstLine="0"/>
              <w:jc w:val="center"/>
              <w:rPr>
                <w:rFonts w:eastAsia="Times New Roman" w:cs="Times New Roman"/>
                <w:bCs/>
                <w:szCs w:val="26"/>
                <w:lang w:eastAsia="ru-RU"/>
              </w:rPr>
            </w:pPr>
            <w:r w:rsidRPr="001A2C56">
              <w:rPr>
                <w:rFonts w:eastAsia="Times New Roman" w:cs="Times New Roman"/>
                <w:bCs/>
                <w:szCs w:val="26"/>
                <w:lang w:eastAsia="ru-RU"/>
              </w:rPr>
              <w:t>0,4</w:t>
            </w:r>
          </w:p>
        </w:tc>
      </w:tr>
    </w:tbl>
    <w:p w:rsidR="00DA60F9" w:rsidRPr="001A2C56" w:rsidRDefault="00DA60F9" w:rsidP="00DA60F9">
      <w:r w:rsidRPr="001A2C56">
        <w:t>Примечания:</w:t>
      </w:r>
    </w:p>
    <w:p w:rsidR="00DA60F9" w:rsidRPr="001A2C56" w:rsidRDefault="00EA6380" w:rsidP="00DA60F9">
      <w:r w:rsidRPr="001A2C56">
        <w:t>а)</w:t>
      </w:r>
      <w:r w:rsidR="00DA60F9" w:rsidRPr="001A2C56">
        <w:t xml:space="preserve">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A60F9" w:rsidRPr="001A2C56" w:rsidRDefault="00EA6380" w:rsidP="00DA60F9">
      <w:r w:rsidRPr="001A2C56">
        <w:t>б)</w:t>
      </w:r>
      <w:r w:rsidR="00DA60F9" w:rsidRPr="001A2C56">
        <w:t xml:space="preserve"> Размеры земельных участков определяются в соответствии с проектами:</w:t>
      </w:r>
    </w:p>
    <w:p w:rsidR="00DA60F9" w:rsidRPr="001A2C56" w:rsidRDefault="00DA60F9" w:rsidP="00DA60F9">
      <w:r w:rsidRPr="001A2C56">
        <w:t>- при высоте мачты или башни более 120 м, при уклонах рельефа местности более 0,05, а также при пересеченной местности;</w:t>
      </w:r>
    </w:p>
    <w:p w:rsidR="00DA60F9" w:rsidRPr="001A2C56" w:rsidRDefault="00DA60F9" w:rsidP="00DA60F9">
      <w:r w:rsidRPr="001A2C56">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A60F9" w:rsidRPr="001A2C56" w:rsidRDefault="00EA6380" w:rsidP="00DA60F9">
      <w:r w:rsidRPr="001A2C56">
        <w:lastRenderedPageBreak/>
        <w:t>в)</w:t>
      </w:r>
      <w:r w:rsidR="00DA60F9" w:rsidRPr="001A2C56">
        <w:t xml:space="preserve">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A60F9" w:rsidRPr="001A2C56" w:rsidRDefault="00EA6380" w:rsidP="00DA60F9">
      <w:r w:rsidRPr="001A2C56">
        <w:t>г)</w:t>
      </w:r>
      <w:r w:rsidR="00DA60F9" w:rsidRPr="001A2C56">
        <w:t xml:space="preserve">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A60F9" w:rsidRPr="001A2C56" w:rsidRDefault="00DA60F9" w:rsidP="00DA60F9"/>
    <w:p w:rsidR="00DA60F9" w:rsidRPr="001A2C56" w:rsidRDefault="00DA60F9" w:rsidP="00DA60F9">
      <w:r w:rsidRPr="001A2C56">
        <w:t>8. Прокладка магистральных трубопроводов (газопроводов, нефтепроводов и нефтепродуктопроводов) по территории населенных пунктов не допускается.</w:t>
      </w:r>
    </w:p>
    <w:p w:rsidR="002422D3" w:rsidRPr="001A2C56" w:rsidRDefault="00DA60F9" w:rsidP="00DA60F9">
      <w:r w:rsidRPr="001A2C56">
        <w:t>9. Ограничения использования земельных участков и объектов капитального строительства в зоне объектов инженерной инфраструктуры (И) устанавливаются в Главе 9 настоящих Правил.</w:t>
      </w:r>
    </w:p>
    <w:p w:rsidR="002422D3" w:rsidRPr="001A2C56" w:rsidRDefault="002422D3" w:rsidP="007F7839"/>
    <w:p w:rsidR="00DA60F9" w:rsidRPr="001A2C56" w:rsidRDefault="006A6021" w:rsidP="00DA60F9">
      <w:pPr>
        <w:pStyle w:val="3"/>
      </w:pPr>
      <w:bookmarkStart w:id="88" w:name="_Toc55152928"/>
      <w:r w:rsidRPr="001A2C56">
        <w:t>Статья 38</w:t>
      </w:r>
      <w:r w:rsidR="00DA60F9" w:rsidRPr="001A2C56">
        <w:t>. Зона объектов транспортной инфраструктуры (Т</w:t>
      </w:r>
      <w:r w:rsidR="006A7C41" w:rsidRPr="001A2C56">
        <w:t>-1</w:t>
      </w:r>
      <w:r w:rsidR="00DA60F9" w:rsidRPr="001A2C56">
        <w:t>)</w:t>
      </w:r>
      <w:bookmarkEnd w:id="88"/>
    </w:p>
    <w:p w:rsidR="00DA60F9" w:rsidRPr="001A2C56" w:rsidRDefault="00DA60F9" w:rsidP="00DA60F9">
      <w:r w:rsidRPr="001A2C56">
        <w:t>1. Зона выделена для размещения различного рода путей сообщения и сооружений, используемых для перевозки людей или грузов либо передачи веществ.</w:t>
      </w:r>
    </w:p>
    <w:p w:rsidR="00DA60F9" w:rsidRPr="001A2C56" w:rsidRDefault="00DA60F9" w:rsidP="00DA60F9">
      <w:r w:rsidRPr="001A2C56">
        <w:t xml:space="preserve">2. Виды разрешённого использования земельных участков и объектов капитального строительства </w:t>
      </w:r>
      <w:r w:rsidR="006160D3" w:rsidRPr="001A2C56">
        <w:t xml:space="preserve">с основными параметрами разрешенного строительства </w:t>
      </w:r>
      <w:r w:rsidRPr="001A2C56">
        <w:t>зоны</w:t>
      </w:r>
      <w:r w:rsidR="006A7C41" w:rsidRPr="001A2C56">
        <w:t xml:space="preserve"> объектов</w:t>
      </w:r>
      <w:r w:rsidRPr="001A2C56">
        <w:t xml:space="preserve"> транспортной инфраструктуры (Т</w:t>
      </w:r>
      <w:r w:rsidR="006A7C41" w:rsidRPr="001A2C56">
        <w:t>-1</w:t>
      </w:r>
      <w:r w:rsidRPr="001A2C56">
        <w:t>)</w:t>
      </w:r>
      <w:r w:rsidR="006160D3" w:rsidRPr="001A2C56">
        <w:t xml:space="preserve"> представлены в табличном виде.</w:t>
      </w:r>
    </w:p>
    <w:p w:rsidR="007F7839" w:rsidRPr="001A2C56" w:rsidRDefault="007F7839"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6A6021" w:rsidP="006A6021">
      <w:pPr>
        <w:outlineLvl w:val="4"/>
      </w:pPr>
      <w:r w:rsidRPr="001A2C56">
        <w:lastRenderedPageBreak/>
        <w:t>Таблица 38.</w:t>
      </w:r>
      <w:r w:rsidR="007F7839" w:rsidRPr="001A2C56">
        <w:t>1</w:t>
      </w:r>
    </w:p>
    <w:tbl>
      <w:tblPr>
        <w:tblStyle w:val="aa"/>
        <w:tblW w:w="14596" w:type="dxa"/>
        <w:tblLook w:val="04A0"/>
      </w:tblPr>
      <w:tblGrid>
        <w:gridCol w:w="431"/>
        <w:gridCol w:w="1832"/>
        <w:gridCol w:w="4083"/>
        <w:gridCol w:w="672"/>
        <w:gridCol w:w="813"/>
        <w:gridCol w:w="793"/>
        <w:gridCol w:w="1123"/>
        <w:gridCol w:w="1059"/>
        <w:gridCol w:w="1108"/>
        <w:gridCol w:w="2682"/>
      </w:tblGrid>
      <w:tr w:rsidR="007F7839" w:rsidRPr="001A2C56" w:rsidTr="00EC6DD9">
        <w:trPr>
          <w:trHeight w:val="233"/>
          <w:tblHeader/>
        </w:trPr>
        <w:tc>
          <w:tcPr>
            <w:tcW w:w="431"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3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8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7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06"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08"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68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EC6DD9">
        <w:trPr>
          <w:trHeight w:val="232"/>
        </w:trPr>
        <w:tc>
          <w:tcPr>
            <w:tcW w:w="431" w:type="dxa"/>
            <w:vMerge/>
          </w:tcPr>
          <w:p w:rsidR="007F7839" w:rsidRPr="001A2C56" w:rsidRDefault="007F7839" w:rsidP="00051484">
            <w:pPr>
              <w:spacing w:line="240" w:lineRule="auto"/>
              <w:ind w:left="-57" w:right="-57" w:firstLine="0"/>
              <w:jc w:val="center"/>
              <w:rPr>
                <w:rFonts w:cs="Times New Roman"/>
                <w:sz w:val="20"/>
                <w:szCs w:val="20"/>
              </w:rPr>
            </w:pPr>
          </w:p>
        </w:tc>
        <w:tc>
          <w:tcPr>
            <w:tcW w:w="1832" w:type="dxa"/>
            <w:vMerge/>
          </w:tcPr>
          <w:p w:rsidR="007F7839" w:rsidRPr="001A2C56" w:rsidRDefault="007F7839" w:rsidP="00051484">
            <w:pPr>
              <w:spacing w:line="240" w:lineRule="auto"/>
              <w:ind w:left="-57" w:right="-57" w:firstLine="0"/>
              <w:jc w:val="center"/>
              <w:rPr>
                <w:rFonts w:cs="Times New Roman"/>
                <w:sz w:val="20"/>
                <w:szCs w:val="20"/>
              </w:rPr>
            </w:pPr>
          </w:p>
        </w:tc>
        <w:tc>
          <w:tcPr>
            <w:tcW w:w="4083" w:type="dxa"/>
            <w:vMerge/>
          </w:tcPr>
          <w:p w:rsidR="007F7839" w:rsidRPr="001A2C56" w:rsidRDefault="007F7839" w:rsidP="00051484">
            <w:pPr>
              <w:spacing w:line="240" w:lineRule="auto"/>
              <w:ind w:left="-57" w:right="-57" w:firstLine="0"/>
              <w:jc w:val="center"/>
              <w:rPr>
                <w:rFonts w:cs="Times New Roman"/>
                <w:sz w:val="20"/>
                <w:szCs w:val="20"/>
              </w:rPr>
            </w:pPr>
          </w:p>
        </w:tc>
        <w:tc>
          <w:tcPr>
            <w:tcW w:w="672" w:type="dxa"/>
            <w:vMerge/>
          </w:tcPr>
          <w:p w:rsidR="007F7839" w:rsidRPr="001A2C56" w:rsidRDefault="007F7839" w:rsidP="00051484">
            <w:pPr>
              <w:spacing w:line="240" w:lineRule="auto"/>
              <w:ind w:left="-57" w:right="-57" w:firstLine="0"/>
              <w:jc w:val="center"/>
              <w:rPr>
                <w:rFonts w:cs="Times New Roman"/>
                <w:sz w:val="20"/>
                <w:szCs w:val="20"/>
              </w:rPr>
            </w:pPr>
          </w:p>
        </w:tc>
        <w:tc>
          <w:tcPr>
            <w:tcW w:w="813"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93"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59" w:type="dxa"/>
            <w:vMerge/>
          </w:tcPr>
          <w:p w:rsidR="007F7839" w:rsidRPr="001A2C56" w:rsidRDefault="007F7839" w:rsidP="00051484">
            <w:pPr>
              <w:spacing w:line="240" w:lineRule="auto"/>
              <w:ind w:left="-57" w:right="-57" w:firstLine="0"/>
              <w:jc w:val="center"/>
              <w:rPr>
                <w:rFonts w:cs="Times New Roman"/>
                <w:sz w:val="20"/>
                <w:szCs w:val="20"/>
              </w:rPr>
            </w:pPr>
          </w:p>
        </w:tc>
        <w:tc>
          <w:tcPr>
            <w:tcW w:w="1108" w:type="dxa"/>
            <w:vMerge/>
          </w:tcPr>
          <w:p w:rsidR="007F7839" w:rsidRPr="001A2C56" w:rsidRDefault="007F7839" w:rsidP="00051484">
            <w:pPr>
              <w:spacing w:line="240" w:lineRule="auto"/>
              <w:ind w:left="-57" w:right="-57" w:firstLine="0"/>
              <w:jc w:val="center"/>
              <w:rPr>
                <w:rFonts w:cs="Times New Roman"/>
                <w:sz w:val="20"/>
                <w:szCs w:val="20"/>
              </w:rPr>
            </w:pPr>
          </w:p>
        </w:tc>
        <w:tc>
          <w:tcPr>
            <w:tcW w:w="2682"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E769C6" w:rsidRPr="001A2C56" w:rsidTr="00EC6DD9">
        <w:tc>
          <w:tcPr>
            <w:tcW w:w="431" w:type="dxa"/>
          </w:tcPr>
          <w:p w:rsidR="00E769C6" w:rsidRPr="001A2C56" w:rsidRDefault="00E769C6" w:rsidP="00E769C6">
            <w:pPr>
              <w:pStyle w:val="a7"/>
              <w:numPr>
                <w:ilvl w:val="0"/>
                <w:numId w:val="19"/>
              </w:numPr>
              <w:spacing w:line="240" w:lineRule="auto"/>
              <w:ind w:left="0" w:firstLine="0"/>
              <w:jc w:val="center"/>
              <w:rPr>
                <w:rFonts w:cs="Times New Roman"/>
                <w:sz w:val="20"/>
                <w:szCs w:val="20"/>
              </w:rPr>
            </w:pPr>
          </w:p>
        </w:tc>
        <w:tc>
          <w:tcPr>
            <w:tcW w:w="183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Хранение автотранспорта</w:t>
            </w:r>
          </w:p>
        </w:tc>
        <w:tc>
          <w:tcPr>
            <w:tcW w:w="4083" w:type="dxa"/>
          </w:tcPr>
          <w:p w:rsidR="00E769C6" w:rsidRPr="001A2C56" w:rsidRDefault="00E769C6" w:rsidP="00E769C6">
            <w:pPr>
              <w:spacing w:line="240" w:lineRule="auto"/>
              <w:ind w:left="-57" w:right="-57" w:firstLine="0"/>
              <w:rPr>
                <w:rFonts w:cs="Times New Roman"/>
                <w:sz w:val="20"/>
                <w:szCs w:val="20"/>
              </w:rPr>
            </w:pPr>
            <w:r w:rsidRPr="001A2C56">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7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2.7.1</w:t>
            </w:r>
          </w:p>
        </w:tc>
        <w:tc>
          <w:tcPr>
            <w:tcW w:w="813"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E769C6" w:rsidRPr="001A2C56" w:rsidRDefault="00E769C6" w:rsidP="00E769C6">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EC6DD9">
        <w:tc>
          <w:tcPr>
            <w:tcW w:w="431" w:type="dxa"/>
          </w:tcPr>
          <w:p w:rsidR="002A3009" w:rsidRPr="001A2C56" w:rsidRDefault="002A3009" w:rsidP="002A3009">
            <w:pPr>
              <w:pStyle w:val="a7"/>
              <w:numPr>
                <w:ilvl w:val="0"/>
                <w:numId w:val="19"/>
              </w:numPr>
              <w:spacing w:line="240" w:lineRule="auto"/>
              <w:ind w:left="0" w:firstLine="0"/>
              <w:jc w:val="center"/>
              <w:rPr>
                <w:rFonts w:cs="Times New Roman"/>
                <w:sz w:val="20"/>
                <w:szCs w:val="20"/>
              </w:rPr>
            </w:pPr>
          </w:p>
        </w:tc>
        <w:tc>
          <w:tcPr>
            <w:tcW w:w="183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4083"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7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4.9</w:t>
            </w:r>
          </w:p>
        </w:tc>
        <w:tc>
          <w:tcPr>
            <w:tcW w:w="81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EC6DD9">
        <w:tc>
          <w:tcPr>
            <w:tcW w:w="431" w:type="dxa"/>
          </w:tcPr>
          <w:p w:rsidR="002A3009" w:rsidRPr="001A2C56" w:rsidRDefault="002A3009" w:rsidP="002A3009">
            <w:pPr>
              <w:pStyle w:val="a7"/>
              <w:numPr>
                <w:ilvl w:val="0"/>
                <w:numId w:val="19"/>
              </w:numPr>
              <w:spacing w:line="240" w:lineRule="auto"/>
              <w:ind w:left="0" w:firstLine="0"/>
              <w:jc w:val="center"/>
              <w:rPr>
                <w:rFonts w:cs="Times New Roman"/>
                <w:sz w:val="20"/>
                <w:szCs w:val="20"/>
              </w:rPr>
            </w:pPr>
          </w:p>
        </w:tc>
        <w:tc>
          <w:tcPr>
            <w:tcW w:w="183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Объекты придорожного сервиса</w:t>
            </w:r>
          </w:p>
        </w:tc>
        <w:tc>
          <w:tcPr>
            <w:tcW w:w="4083"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1A2C56">
              <w:rPr>
                <w:rFonts w:cs="Times New Roman"/>
                <w:sz w:val="20"/>
                <w:szCs w:val="20"/>
              </w:rPr>
              <w:lastRenderedPageBreak/>
              <w:t>для организации общественного питания в качестве объектов дорожного сервиса</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автомобильных моек, а также размещение магазинов сопутствующей торговли</w:t>
            </w:r>
          </w:p>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7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4.9.1</w:t>
            </w:r>
          </w:p>
        </w:tc>
        <w:tc>
          <w:tcPr>
            <w:tcW w:w="81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EC6DD9">
        <w:tc>
          <w:tcPr>
            <w:tcW w:w="431" w:type="dxa"/>
          </w:tcPr>
          <w:p w:rsidR="002A3009" w:rsidRPr="001A2C56" w:rsidRDefault="002A3009" w:rsidP="002A3009">
            <w:pPr>
              <w:pStyle w:val="a7"/>
              <w:numPr>
                <w:ilvl w:val="0"/>
                <w:numId w:val="19"/>
              </w:numPr>
              <w:spacing w:line="240" w:lineRule="auto"/>
              <w:ind w:left="0" w:firstLine="0"/>
              <w:jc w:val="center"/>
              <w:rPr>
                <w:rFonts w:cs="Times New Roman"/>
                <w:sz w:val="20"/>
                <w:szCs w:val="20"/>
              </w:rPr>
            </w:pPr>
          </w:p>
        </w:tc>
        <w:tc>
          <w:tcPr>
            <w:tcW w:w="183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Железнодорожный транспорт</w:t>
            </w:r>
          </w:p>
        </w:tc>
        <w:tc>
          <w:tcPr>
            <w:tcW w:w="4083" w:type="dxa"/>
          </w:tcPr>
          <w:p w:rsidR="002A3009" w:rsidRPr="001A2C56" w:rsidRDefault="00A36D6C" w:rsidP="002A3009">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A36D6C" w:rsidRPr="001A2C56" w:rsidRDefault="00A36D6C" w:rsidP="002A3009">
            <w:pPr>
              <w:spacing w:line="240" w:lineRule="auto"/>
              <w:ind w:left="-57" w:right="-57" w:firstLine="0"/>
              <w:rPr>
                <w:rFonts w:cs="Times New Roman"/>
                <w:sz w:val="20"/>
                <w:szCs w:val="20"/>
              </w:rPr>
            </w:pPr>
            <w:r w:rsidRPr="001A2C56">
              <w:rPr>
                <w:rFonts w:cs="Times New Roman"/>
                <w:sz w:val="20"/>
                <w:szCs w:val="20"/>
              </w:rPr>
              <w:t>Размещение железнодорожных путей</w:t>
            </w:r>
          </w:p>
          <w:p w:rsidR="00A36D6C" w:rsidRPr="001A2C56" w:rsidRDefault="00A36D6C" w:rsidP="002A3009">
            <w:pPr>
              <w:spacing w:line="240" w:lineRule="auto"/>
              <w:ind w:left="-57" w:right="-57" w:firstLine="0"/>
              <w:rPr>
                <w:rFonts w:cs="Times New Roman"/>
                <w:sz w:val="20"/>
                <w:szCs w:val="20"/>
              </w:rPr>
            </w:pPr>
            <w:r w:rsidRPr="001A2C56">
              <w:rPr>
                <w:rFonts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rsidRPr="001A2C56">
              <w:rPr>
                <w:rFonts w:cs="Times New Roman"/>
                <w:sz w:val="20"/>
                <w:szCs w:val="20"/>
              </w:rPr>
              <w:lastRenderedPageBreak/>
              <w:t>требований безопасности движения, установленных федеральными законами</w:t>
            </w:r>
          </w:p>
        </w:tc>
        <w:tc>
          <w:tcPr>
            <w:tcW w:w="67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7.1</w:t>
            </w:r>
          </w:p>
        </w:tc>
        <w:tc>
          <w:tcPr>
            <w:tcW w:w="81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EC6DD9">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83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Автомобильный транспорт</w:t>
            </w:r>
          </w:p>
        </w:tc>
        <w:tc>
          <w:tcPr>
            <w:tcW w:w="4083" w:type="dxa"/>
          </w:tcPr>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автомобильного транспорта.</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7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7.2</w:t>
            </w:r>
          </w:p>
        </w:tc>
        <w:tc>
          <w:tcPr>
            <w:tcW w:w="81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EC6DD9">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83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Воздушный транспорт</w:t>
            </w:r>
          </w:p>
        </w:tc>
        <w:tc>
          <w:tcPr>
            <w:tcW w:w="4083" w:type="dxa"/>
          </w:tcPr>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 xml:space="preserve">Размещение аэродромов, вертолетных площадок (вертодромов), обустройство мест для приводнения и причаливания </w:t>
            </w:r>
            <w:r w:rsidRPr="001A2C56">
              <w:rPr>
                <w:rFonts w:cs="Times New Roman"/>
                <w:sz w:val="20"/>
                <w:szCs w:val="20"/>
              </w:rPr>
              <w:lastRenderedPageBreak/>
              <w:t>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объектов, предназначенных для технического обслуживания и ремонта воздушных судов</w:t>
            </w:r>
          </w:p>
        </w:tc>
        <w:tc>
          <w:tcPr>
            <w:tcW w:w="67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lastRenderedPageBreak/>
              <w:t>7.4</w:t>
            </w:r>
          </w:p>
        </w:tc>
        <w:tc>
          <w:tcPr>
            <w:tcW w:w="81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EC6DD9">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83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Трубопроводный транспорт</w:t>
            </w:r>
          </w:p>
        </w:tc>
        <w:tc>
          <w:tcPr>
            <w:tcW w:w="4083" w:type="dxa"/>
          </w:tcPr>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7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7.5</w:t>
            </w:r>
          </w:p>
        </w:tc>
        <w:tc>
          <w:tcPr>
            <w:tcW w:w="81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EC6DD9">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83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4083" w:type="dxa"/>
          </w:tcPr>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7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12.0</w:t>
            </w:r>
          </w:p>
        </w:tc>
        <w:tc>
          <w:tcPr>
            <w:tcW w:w="81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051484">
        <w:tc>
          <w:tcPr>
            <w:tcW w:w="14596" w:type="dxa"/>
            <w:gridSpan w:val="10"/>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231AC9" w:rsidRPr="001A2C56" w:rsidTr="00EC6DD9">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83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Связь</w:t>
            </w:r>
          </w:p>
        </w:tc>
        <w:tc>
          <w:tcPr>
            <w:tcW w:w="4083" w:type="dxa"/>
          </w:tcPr>
          <w:p w:rsidR="00231AC9" w:rsidRPr="001A2C56" w:rsidRDefault="00231AC9" w:rsidP="00231AC9">
            <w:pPr>
              <w:spacing w:line="240" w:lineRule="auto"/>
              <w:ind w:left="-57" w:right="-57" w:firstLine="0"/>
              <w:rPr>
                <w:rFonts w:cs="Times New Roman"/>
                <w:sz w:val="20"/>
                <w:szCs w:val="20"/>
              </w:rPr>
            </w:pPr>
            <w:r w:rsidRPr="001A2C56">
              <w:rPr>
                <w:rFonts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1A2C56">
              <w:rPr>
                <w:rFonts w:cs="Times New Roman"/>
                <w:sz w:val="20"/>
                <w:szCs w:val="20"/>
              </w:rPr>
              <w:lastRenderedPageBreak/>
              <w:t>разрешенного использования с кодами 3.1.1, 3.2.3</w:t>
            </w:r>
          </w:p>
        </w:tc>
        <w:tc>
          <w:tcPr>
            <w:tcW w:w="67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lastRenderedPageBreak/>
              <w:t>6.8</w:t>
            </w:r>
          </w:p>
        </w:tc>
        <w:tc>
          <w:tcPr>
            <w:tcW w:w="81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79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059"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1108"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c>
          <w:tcPr>
            <w:tcW w:w="2682" w:type="dxa"/>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w:t>
            </w:r>
          </w:p>
        </w:tc>
      </w:tr>
      <w:tr w:rsidR="00231AC9" w:rsidRPr="001A2C56" w:rsidTr="00051484">
        <w:tc>
          <w:tcPr>
            <w:tcW w:w="14596" w:type="dxa"/>
            <w:gridSpan w:val="10"/>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231AC9" w:rsidRPr="001A2C56" w:rsidTr="00EA6D28">
        <w:tc>
          <w:tcPr>
            <w:tcW w:w="431" w:type="dxa"/>
          </w:tcPr>
          <w:p w:rsidR="00231AC9" w:rsidRPr="001A2C56" w:rsidRDefault="00231AC9" w:rsidP="00231AC9">
            <w:pPr>
              <w:pStyle w:val="a7"/>
              <w:numPr>
                <w:ilvl w:val="0"/>
                <w:numId w:val="19"/>
              </w:numPr>
              <w:spacing w:line="240" w:lineRule="auto"/>
              <w:ind w:left="0" w:firstLine="0"/>
              <w:jc w:val="center"/>
              <w:rPr>
                <w:rFonts w:cs="Times New Roman"/>
                <w:sz w:val="20"/>
                <w:szCs w:val="20"/>
              </w:rPr>
            </w:pPr>
          </w:p>
        </w:tc>
        <w:tc>
          <w:tcPr>
            <w:tcW w:w="14165" w:type="dxa"/>
            <w:gridSpan w:val="9"/>
          </w:tcPr>
          <w:p w:rsidR="00231AC9" w:rsidRPr="001A2C56" w:rsidRDefault="00231AC9" w:rsidP="00231AC9">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bl>
    <w:p w:rsidR="007F7839" w:rsidRPr="001A2C56" w:rsidRDefault="007F7839" w:rsidP="007F7839"/>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086FB9" w:rsidRPr="001A2C56" w:rsidRDefault="00086FB9" w:rsidP="00086FB9">
      <w:r w:rsidRPr="001A2C56">
        <w:lastRenderedPageBreak/>
        <w:t>3. Предельные размеры земельных участков для размещения:</w:t>
      </w:r>
    </w:p>
    <w:p w:rsidR="00086FB9" w:rsidRPr="001A2C56" w:rsidRDefault="00086FB9" w:rsidP="00086FB9">
      <w:r w:rsidRPr="001A2C56">
        <w:t>3.1. закрытых и открытых стоянок легковых автомобилей в зависимости от их этажности следует принимать, на одно машиноместо:</w:t>
      </w:r>
    </w:p>
    <w:p w:rsidR="00086FB9" w:rsidRPr="001A2C56" w:rsidRDefault="00086FB9" w:rsidP="00086FB9">
      <w:r w:rsidRPr="001A2C56">
        <w:t>3.1.1. для закрытых стоянок:</w:t>
      </w:r>
    </w:p>
    <w:p w:rsidR="00086FB9" w:rsidRPr="001A2C56" w:rsidRDefault="00086FB9" w:rsidP="00086FB9">
      <w:r w:rsidRPr="001A2C56">
        <w:t>3.1.1.1. одноэтажных -  30 кв. м;</w:t>
      </w:r>
    </w:p>
    <w:p w:rsidR="00086FB9" w:rsidRPr="001A2C56" w:rsidRDefault="00086FB9" w:rsidP="00086FB9">
      <w:r w:rsidRPr="001A2C56">
        <w:t>3.1.1.2. двухэтажных – 20 кв. м;</w:t>
      </w:r>
    </w:p>
    <w:p w:rsidR="00086FB9" w:rsidRPr="001A2C56" w:rsidRDefault="00086FB9" w:rsidP="00086FB9">
      <w:r w:rsidRPr="001A2C56">
        <w:t>3.1.1.3. трехэтажных - 14 кв. м;</w:t>
      </w:r>
    </w:p>
    <w:p w:rsidR="00086FB9" w:rsidRPr="001A2C56" w:rsidRDefault="00086FB9" w:rsidP="00086FB9">
      <w:r w:rsidRPr="001A2C56">
        <w:t>3.1.1.4. четырехэтажных - 12 кв. м;</w:t>
      </w:r>
    </w:p>
    <w:p w:rsidR="00086FB9" w:rsidRPr="001A2C56" w:rsidRDefault="00086FB9" w:rsidP="00086FB9">
      <w:r w:rsidRPr="001A2C56">
        <w:t>3.1.1.5. пятиэтажных - 10 кв. м;</w:t>
      </w:r>
    </w:p>
    <w:p w:rsidR="00086FB9" w:rsidRPr="001A2C56" w:rsidRDefault="00086FB9" w:rsidP="00086FB9">
      <w:r w:rsidRPr="001A2C56">
        <w:t>3.1.2. для открытых (наземных) стоянок - 25 кв. м.</w:t>
      </w:r>
    </w:p>
    <w:p w:rsidR="002175A5" w:rsidRPr="001A2C56" w:rsidRDefault="00086FB9" w:rsidP="002175A5">
      <w:r w:rsidRPr="001A2C56">
        <w:t>3.2. постоянного и временного хра</w:t>
      </w:r>
      <w:r w:rsidR="002175A5" w:rsidRPr="001A2C56">
        <w:t>нения автотранспортных средств согласно следующей таблице.</w:t>
      </w:r>
    </w:p>
    <w:p w:rsidR="007F7839" w:rsidRPr="001A2C56" w:rsidRDefault="006A6021" w:rsidP="006A6021">
      <w:pPr>
        <w:outlineLvl w:val="4"/>
      </w:pPr>
      <w:r w:rsidRPr="001A2C56">
        <w:t>Таблица 38.</w:t>
      </w:r>
      <w:r w:rsidR="00086FB9" w:rsidRPr="001A2C56">
        <w:t>2</w:t>
      </w:r>
    </w:p>
    <w:tbl>
      <w:tblPr>
        <w:tblW w:w="93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0"/>
        <w:gridCol w:w="1417"/>
        <w:gridCol w:w="1712"/>
        <w:gridCol w:w="1818"/>
      </w:tblGrid>
      <w:tr w:rsidR="00FF505B" w:rsidRPr="001A2C56" w:rsidTr="00FF505B">
        <w:trPr>
          <w:trHeight w:val="299"/>
          <w:tblHeader/>
          <w:jc w:val="center"/>
        </w:trPr>
        <w:tc>
          <w:tcPr>
            <w:tcW w:w="4390" w:type="dxa"/>
            <w:vMerge w:val="restart"/>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Объекты</w:t>
            </w:r>
          </w:p>
        </w:tc>
        <w:tc>
          <w:tcPr>
            <w:tcW w:w="1417" w:type="dxa"/>
            <w:vMerge w:val="restart"/>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Расчетная единица</w:t>
            </w:r>
          </w:p>
        </w:tc>
        <w:tc>
          <w:tcPr>
            <w:tcW w:w="3530" w:type="dxa"/>
            <w:gridSpan w:val="2"/>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Расчетные показатели</w:t>
            </w:r>
          </w:p>
        </w:tc>
      </w:tr>
      <w:tr w:rsidR="00FF505B" w:rsidRPr="001A2C56" w:rsidTr="00FF505B">
        <w:trPr>
          <w:trHeight w:val="463"/>
          <w:tblHeader/>
          <w:jc w:val="center"/>
        </w:trPr>
        <w:tc>
          <w:tcPr>
            <w:tcW w:w="4390" w:type="dxa"/>
            <w:vMerge/>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p>
        </w:tc>
        <w:tc>
          <w:tcPr>
            <w:tcW w:w="1417" w:type="dxa"/>
            <w:vMerge/>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p>
        </w:tc>
        <w:tc>
          <w:tcPr>
            <w:tcW w:w="1712" w:type="dxa"/>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вместимость объекта</w:t>
            </w:r>
          </w:p>
        </w:tc>
        <w:tc>
          <w:tcPr>
            <w:tcW w:w="1818" w:type="dxa"/>
            <w:vAlign w:val="center"/>
          </w:tcPr>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 xml:space="preserve">площадь участка </w:t>
            </w:r>
          </w:p>
          <w:p w:rsidR="00FF505B" w:rsidRPr="001A2C56" w:rsidRDefault="00FF505B" w:rsidP="00FF505B">
            <w:pPr>
              <w:suppressAutoHyphens/>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 объект, га</w:t>
            </w:r>
          </w:p>
        </w:tc>
      </w:tr>
      <w:tr w:rsidR="00FF505B" w:rsidRPr="001A2C56" w:rsidTr="00FF505B">
        <w:tblPrEx>
          <w:tblBorders>
            <w:bottom w:val="single" w:sz="4" w:space="0" w:color="auto"/>
          </w:tblBorders>
        </w:tblPrEx>
        <w:trPr>
          <w:trHeight w:val="952"/>
          <w:jc w:val="center"/>
        </w:trPr>
        <w:tc>
          <w:tcPr>
            <w:tcW w:w="4390" w:type="dxa"/>
            <w:vAlign w:val="center"/>
          </w:tcPr>
          <w:p w:rsidR="00FF505B" w:rsidRPr="001A2C56" w:rsidRDefault="00FF505B" w:rsidP="00FF505B">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xml:space="preserve">Многоэтажные стоянки для легковых таксомоторов и базы проката легковых автомобилей </w:t>
            </w:r>
          </w:p>
        </w:tc>
        <w:tc>
          <w:tcPr>
            <w:tcW w:w="1417" w:type="dxa"/>
            <w:vAlign w:val="center"/>
          </w:tcPr>
          <w:p w:rsidR="00FF505B" w:rsidRPr="001A2C56" w:rsidRDefault="00FF505B" w:rsidP="00FF505B">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xml:space="preserve">таксомотор, автомобиль проката </w:t>
            </w:r>
          </w:p>
        </w:tc>
        <w:tc>
          <w:tcPr>
            <w:tcW w:w="1712"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300</w:t>
            </w:r>
          </w:p>
        </w:tc>
        <w:tc>
          <w:tcPr>
            <w:tcW w:w="1818"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0,5</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1,2</w:t>
            </w:r>
          </w:p>
        </w:tc>
      </w:tr>
      <w:tr w:rsidR="00FF505B" w:rsidRPr="001A2C56" w:rsidTr="00FF505B">
        <w:tblPrEx>
          <w:tblBorders>
            <w:bottom w:val="single" w:sz="4" w:space="0" w:color="auto"/>
          </w:tblBorders>
        </w:tblPrEx>
        <w:trPr>
          <w:trHeight w:val="457"/>
          <w:jc w:val="center"/>
        </w:trPr>
        <w:tc>
          <w:tcPr>
            <w:tcW w:w="4390" w:type="dxa"/>
            <w:vAlign w:val="center"/>
          </w:tcPr>
          <w:p w:rsidR="00FF505B" w:rsidRPr="001A2C56" w:rsidRDefault="00FF505B" w:rsidP="00FF505B">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Стоянки грузовых автомобилей</w:t>
            </w:r>
          </w:p>
        </w:tc>
        <w:tc>
          <w:tcPr>
            <w:tcW w:w="1417" w:type="dxa"/>
            <w:vAlign w:val="center"/>
          </w:tcPr>
          <w:p w:rsidR="00FF505B" w:rsidRPr="001A2C56" w:rsidRDefault="00FF505B" w:rsidP="00FF505B">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автомобиль</w:t>
            </w:r>
          </w:p>
        </w:tc>
        <w:tc>
          <w:tcPr>
            <w:tcW w:w="1712"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200</w:t>
            </w:r>
          </w:p>
        </w:tc>
        <w:tc>
          <w:tcPr>
            <w:tcW w:w="1818"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3,5</w:t>
            </w:r>
          </w:p>
        </w:tc>
      </w:tr>
      <w:tr w:rsidR="00FF505B" w:rsidRPr="001A2C56" w:rsidTr="00FF505B">
        <w:tblPrEx>
          <w:tblBorders>
            <w:bottom w:val="single" w:sz="4" w:space="0" w:color="auto"/>
          </w:tblBorders>
        </w:tblPrEx>
        <w:trPr>
          <w:trHeight w:val="618"/>
          <w:jc w:val="center"/>
        </w:trPr>
        <w:tc>
          <w:tcPr>
            <w:tcW w:w="4390" w:type="dxa"/>
            <w:vAlign w:val="center"/>
          </w:tcPr>
          <w:p w:rsidR="00FF505B" w:rsidRPr="001A2C56" w:rsidRDefault="00FF505B" w:rsidP="00FF505B">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Автобусные парки (стоянки)</w:t>
            </w:r>
          </w:p>
        </w:tc>
        <w:tc>
          <w:tcPr>
            <w:tcW w:w="1417" w:type="dxa"/>
            <w:vAlign w:val="center"/>
          </w:tcPr>
          <w:p w:rsidR="00FF505B" w:rsidRPr="001A2C56" w:rsidRDefault="00FF505B" w:rsidP="00FF505B">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машина</w:t>
            </w:r>
          </w:p>
        </w:tc>
        <w:tc>
          <w:tcPr>
            <w:tcW w:w="1712"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50</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w:t>
            </w:r>
          </w:p>
        </w:tc>
        <w:tc>
          <w:tcPr>
            <w:tcW w:w="1818" w:type="dxa"/>
            <w:vAlign w:val="center"/>
          </w:tcPr>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1,8</w:t>
            </w:r>
          </w:p>
          <w:p w:rsidR="00FF505B" w:rsidRPr="001A2C56" w:rsidRDefault="00FF505B" w:rsidP="00FF505B">
            <w:pPr>
              <w:suppressAutoHyphens/>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2,3</w:t>
            </w:r>
          </w:p>
        </w:tc>
      </w:tr>
    </w:tbl>
    <w:p w:rsidR="007F7839" w:rsidRPr="001A2C56" w:rsidRDefault="007F7839" w:rsidP="007F7839"/>
    <w:p w:rsidR="002175A5" w:rsidRPr="001A2C56" w:rsidRDefault="002175A5" w:rsidP="002175A5">
      <w:r w:rsidRPr="001A2C56">
        <w:t>3.3. автозаправочных станций:</w:t>
      </w:r>
    </w:p>
    <w:p w:rsidR="002175A5" w:rsidRPr="001A2C56" w:rsidRDefault="002175A5" w:rsidP="002175A5">
      <w:r w:rsidRPr="001A2C56">
        <w:t>3.3.1. АЗС на 2 колонки – 0,1 га;</w:t>
      </w:r>
    </w:p>
    <w:p w:rsidR="002175A5" w:rsidRPr="001A2C56" w:rsidRDefault="002175A5" w:rsidP="002175A5">
      <w:r w:rsidRPr="001A2C56">
        <w:t>3.3.2. АЗС на 5 колонок – 0,2 га;</w:t>
      </w:r>
    </w:p>
    <w:p w:rsidR="002175A5" w:rsidRPr="001A2C56" w:rsidRDefault="002175A5" w:rsidP="002175A5">
      <w:r w:rsidRPr="001A2C56">
        <w:t>3.3.3. АЗС на 7 колонок – 0,3 га;</w:t>
      </w:r>
    </w:p>
    <w:p w:rsidR="002175A5" w:rsidRPr="001A2C56" w:rsidRDefault="002175A5" w:rsidP="002175A5">
      <w:r w:rsidRPr="001A2C56">
        <w:t>3.3.4. АЗС на 9 колонок – 0,35 га;</w:t>
      </w:r>
    </w:p>
    <w:p w:rsidR="002175A5" w:rsidRPr="001A2C56" w:rsidRDefault="002175A5" w:rsidP="002175A5">
      <w:r w:rsidRPr="001A2C56">
        <w:t>3.3.5. АЗС на 11 колонок – 0,4 га;</w:t>
      </w:r>
    </w:p>
    <w:p w:rsidR="002175A5" w:rsidRPr="001A2C56" w:rsidRDefault="002175A5" w:rsidP="002175A5">
      <w:r w:rsidRPr="001A2C56">
        <w:t>3.4. станций технического обслуживания:</w:t>
      </w:r>
    </w:p>
    <w:p w:rsidR="002175A5" w:rsidRPr="001A2C56" w:rsidRDefault="002175A5" w:rsidP="002175A5">
      <w:r w:rsidRPr="001A2C56">
        <w:t>3.4.1. СТО на 10 постов – 1,0 га;</w:t>
      </w:r>
    </w:p>
    <w:p w:rsidR="002175A5" w:rsidRPr="001A2C56" w:rsidRDefault="002175A5" w:rsidP="002175A5">
      <w:r w:rsidRPr="001A2C56">
        <w:t>3.4.2. СТО на 15 постов – 1,5 га;</w:t>
      </w:r>
    </w:p>
    <w:p w:rsidR="002175A5" w:rsidRPr="001A2C56" w:rsidRDefault="002175A5" w:rsidP="002175A5">
      <w:r w:rsidRPr="001A2C56">
        <w:t>3.4.3. СТО на 25 постов – 2,0 га;</w:t>
      </w:r>
    </w:p>
    <w:p w:rsidR="002175A5" w:rsidRPr="001A2C56" w:rsidRDefault="002175A5" w:rsidP="002175A5">
      <w:r w:rsidRPr="001A2C56">
        <w:lastRenderedPageBreak/>
        <w:t>3.4.4. СТО на 40 постов – 3,5 га;</w:t>
      </w:r>
    </w:p>
    <w:p w:rsidR="002175A5" w:rsidRPr="001A2C56" w:rsidRDefault="002175A5" w:rsidP="002175A5">
      <w:r w:rsidRPr="001A2C56">
        <w:t>3.5. моечных пунктов – 0,05 га на объект;</w:t>
      </w:r>
    </w:p>
    <w:p w:rsidR="002175A5" w:rsidRPr="001A2C56" w:rsidRDefault="002175A5" w:rsidP="002175A5">
      <w:r w:rsidRPr="001A2C56">
        <w:t>3.6. для размещения объектов дорожного сервиса следует принимать согласно следующей таблице.</w:t>
      </w:r>
    </w:p>
    <w:p w:rsidR="00086FB9" w:rsidRPr="001A2C56" w:rsidRDefault="006A6021" w:rsidP="006A6021">
      <w:pPr>
        <w:outlineLvl w:val="4"/>
      </w:pPr>
      <w:r w:rsidRPr="001A2C56">
        <w:t>Таблица 38.</w:t>
      </w:r>
      <w:r w:rsidR="002175A5" w:rsidRPr="001A2C56">
        <w:t>3</w:t>
      </w:r>
    </w:p>
    <w:tbl>
      <w:tblPr>
        <w:tblW w:w="9535"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6655"/>
        <w:gridCol w:w="2880"/>
      </w:tblGrid>
      <w:tr w:rsidR="00CF41AD" w:rsidRPr="001A2C56" w:rsidTr="00CF41AD">
        <w:trPr>
          <w:trHeight w:val="486"/>
          <w:tblHeader/>
          <w:jc w:val="center"/>
        </w:trPr>
        <w:tc>
          <w:tcPr>
            <w:tcW w:w="6655" w:type="dxa"/>
            <w:vAlign w:val="center"/>
          </w:tcPr>
          <w:p w:rsidR="00CF41AD" w:rsidRPr="001A2C56" w:rsidRDefault="00CF41AD" w:rsidP="00CF41AD">
            <w:pPr>
              <w:widowControl w:val="0"/>
              <w:spacing w:line="240" w:lineRule="auto"/>
              <w:ind w:firstLine="0"/>
              <w:jc w:val="center"/>
              <w:rPr>
                <w:rFonts w:eastAsia="Times New Roman" w:cs="Times New Roman"/>
                <w:b/>
                <w:bCs/>
                <w:szCs w:val="26"/>
              </w:rPr>
            </w:pPr>
            <w:r w:rsidRPr="001A2C56">
              <w:rPr>
                <w:rFonts w:eastAsia="Times New Roman" w:cs="Times New Roman"/>
                <w:b/>
                <w:bCs/>
                <w:szCs w:val="26"/>
              </w:rPr>
              <w:t>Наименование объектов</w:t>
            </w:r>
          </w:p>
        </w:tc>
        <w:tc>
          <w:tcPr>
            <w:tcW w:w="2880" w:type="dxa"/>
            <w:vAlign w:val="center"/>
          </w:tcPr>
          <w:p w:rsidR="00CF41AD" w:rsidRPr="001A2C56" w:rsidRDefault="00CF41AD" w:rsidP="00CF41AD">
            <w:pPr>
              <w:widowControl w:val="0"/>
              <w:spacing w:line="240" w:lineRule="auto"/>
              <w:ind w:firstLine="0"/>
              <w:jc w:val="center"/>
              <w:rPr>
                <w:rFonts w:eastAsia="Times New Roman" w:cs="Times New Roman"/>
                <w:b/>
                <w:bCs/>
                <w:szCs w:val="26"/>
              </w:rPr>
            </w:pPr>
            <w:r w:rsidRPr="001A2C56">
              <w:rPr>
                <w:rFonts w:eastAsia="Times New Roman" w:cs="Times New Roman"/>
                <w:b/>
                <w:bCs/>
                <w:spacing w:val="-2"/>
                <w:szCs w:val="26"/>
              </w:rPr>
              <w:t>Расчетный показатель -</w:t>
            </w:r>
            <w:r w:rsidRPr="001A2C56">
              <w:rPr>
                <w:rFonts w:eastAsia="Times New Roman" w:cs="Times New Roman"/>
                <w:b/>
                <w:bCs/>
                <w:szCs w:val="26"/>
              </w:rPr>
              <w:t xml:space="preserve"> площадь земельного участка, га</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11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1,0</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12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0,5</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1486"/>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Автобусная остановка (открытый, полузакрытый или закрытый автопавильон, посадочная площадка, информационный стенд и мусоросборник):</w:t>
            </w:r>
          </w:p>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с переходно-скоростной полосой</w:t>
            </w:r>
          </w:p>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без переходно-скоростной полосы</w:t>
            </w:r>
          </w:p>
        </w:tc>
        <w:tc>
          <w:tcPr>
            <w:tcW w:w="2880" w:type="dxa"/>
            <w:tcBorders>
              <w:top w:val="single" w:sz="4" w:space="0" w:color="auto"/>
              <w:left w:val="single" w:sz="4" w:space="0" w:color="auto"/>
              <w:bottom w:val="single" w:sz="4" w:space="0" w:color="auto"/>
              <w:right w:val="single" w:sz="4" w:space="0" w:color="auto"/>
            </w:tcBorders>
            <w:vAlign w:val="bottom"/>
          </w:tcPr>
          <w:p w:rsidR="00CF41AD" w:rsidRPr="001A2C56" w:rsidRDefault="00CF41AD" w:rsidP="00CF41AD">
            <w:pPr>
              <w:widowControl w:val="0"/>
              <w:spacing w:line="240" w:lineRule="auto"/>
              <w:ind w:firstLine="0"/>
              <w:jc w:val="center"/>
              <w:rPr>
                <w:rFonts w:eastAsia="Times New Roman" w:cs="Times New Roman"/>
                <w:szCs w:val="26"/>
              </w:rPr>
            </w:pPr>
          </w:p>
          <w:p w:rsidR="00CF41AD" w:rsidRPr="001A2C56" w:rsidRDefault="00CF41AD" w:rsidP="00CF41AD">
            <w:pPr>
              <w:widowControl w:val="0"/>
              <w:spacing w:line="240" w:lineRule="auto"/>
              <w:ind w:firstLine="0"/>
              <w:jc w:val="center"/>
              <w:rPr>
                <w:rFonts w:eastAsia="Times New Roman" w:cs="Times New Roman"/>
                <w:szCs w:val="26"/>
              </w:rPr>
            </w:pPr>
          </w:p>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0,15</w:t>
            </w:r>
          </w:p>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0,03</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6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Пункт весового и габаритного контроля (без площадок для стоянки грузового транспорта)</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0,1</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5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Стационарный пост дорожно-патрульной службы (с площадкой-стоянкой)</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0,1</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6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Автогостиница (корпус, открытая охраняемая площадка для стоянки легковых и грузовых автомобилей)</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1,0</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11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1,0</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6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Мотель (гостиница специальной планировки, открытая индивидуальная стоянка легковых автомобилей)</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1,0</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8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0,2</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6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Пункт общественного питания (переходно-скоростные полосы, площадка для стоянки легковых и грузовых автомобилей)</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0,2</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8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 xml:space="preserve">Автозаправочная станция (здание с помещением для оператора, торговым павильоном, туалетом, раздаточными колонками, внутренние проезды, площадка, стоянка, </w:t>
            </w:r>
            <w:r w:rsidRPr="001A2C56">
              <w:rPr>
                <w:rFonts w:eastAsia="Times New Roman" w:cs="Times New Roman"/>
                <w:szCs w:val="26"/>
              </w:rPr>
              <w:lastRenderedPageBreak/>
              <w:t>подземные резервуары)</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lastRenderedPageBreak/>
              <w:t>0,4</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2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lastRenderedPageBreak/>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0,4</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600"/>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Моечный пункт (отдельный объект с площадкой-стоянкой, туалетом)</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0,05</w:t>
            </w:r>
          </w:p>
        </w:tc>
      </w:tr>
      <w:tr w:rsidR="00CF41AD" w:rsidRPr="001A2C56" w:rsidTr="00CF41AD">
        <w:tblPrEx>
          <w:tblBorders>
            <w:top w:val="none" w:sz="0" w:space="0" w:color="auto"/>
            <w:left w:val="none" w:sz="0" w:space="0" w:color="auto"/>
            <w:right w:val="none" w:sz="0" w:space="0" w:color="auto"/>
            <w:insideH w:val="none" w:sz="0" w:space="0" w:color="auto"/>
            <w:insideV w:val="none" w:sz="0" w:space="0" w:color="auto"/>
          </w:tblBorders>
        </w:tblPrEx>
        <w:trPr>
          <w:trHeight w:val="285"/>
          <w:jc w:val="center"/>
        </w:trPr>
        <w:tc>
          <w:tcPr>
            <w:tcW w:w="6655" w:type="dxa"/>
            <w:tcBorders>
              <w:top w:val="single" w:sz="4" w:space="0" w:color="auto"/>
              <w:left w:val="single" w:sz="4" w:space="0" w:color="auto"/>
              <w:bottom w:val="single" w:sz="4" w:space="0" w:color="auto"/>
              <w:right w:val="single" w:sz="4" w:space="0" w:color="auto"/>
            </w:tcBorders>
          </w:tcPr>
          <w:p w:rsidR="00CF41AD" w:rsidRPr="001A2C56" w:rsidRDefault="00CF41AD" w:rsidP="00CF41AD">
            <w:pPr>
              <w:widowControl w:val="0"/>
              <w:spacing w:line="240" w:lineRule="auto"/>
              <w:ind w:firstLine="0"/>
              <w:jc w:val="left"/>
              <w:rPr>
                <w:rFonts w:eastAsia="Times New Roman" w:cs="Times New Roman"/>
                <w:szCs w:val="26"/>
              </w:rPr>
            </w:pPr>
            <w:r w:rsidRPr="001A2C56">
              <w:rPr>
                <w:rFonts w:eastAsia="Times New Roman" w:cs="Times New Roman"/>
                <w:szCs w:val="26"/>
              </w:rPr>
              <w:t>Автомагазин (отдельный объект с площадкой-стоянкой, туалетом)</w:t>
            </w:r>
          </w:p>
        </w:tc>
        <w:tc>
          <w:tcPr>
            <w:tcW w:w="2880" w:type="dxa"/>
            <w:tcBorders>
              <w:top w:val="single" w:sz="4" w:space="0" w:color="auto"/>
              <w:left w:val="single" w:sz="4" w:space="0" w:color="auto"/>
              <w:bottom w:val="single" w:sz="4" w:space="0" w:color="auto"/>
              <w:right w:val="single" w:sz="4" w:space="0" w:color="auto"/>
            </w:tcBorders>
            <w:vAlign w:val="center"/>
          </w:tcPr>
          <w:p w:rsidR="00CF41AD" w:rsidRPr="001A2C56" w:rsidRDefault="00CF41AD" w:rsidP="00CF41AD">
            <w:pPr>
              <w:widowControl w:val="0"/>
              <w:spacing w:line="240" w:lineRule="auto"/>
              <w:ind w:firstLine="0"/>
              <w:jc w:val="center"/>
              <w:rPr>
                <w:rFonts w:eastAsia="Times New Roman" w:cs="Times New Roman"/>
                <w:szCs w:val="26"/>
              </w:rPr>
            </w:pPr>
            <w:r w:rsidRPr="001A2C56">
              <w:rPr>
                <w:rFonts w:eastAsia="Times New Roman" w:cs="Times New Roman"/>
                <w:szCs w:val="26"/>
              </w:rPr>
              <w:t>0,05</w:t>
            </w:r>
          </w:p>
        </w:tc>
      </w:tr>
    </w:tbl>
    <w:p w:rsidR="00086FB9" w:rsidRPr="001A2C56" w:rsidRDefault="00086FB9" w:rsidP="007F7839"/>
    <w:p w:rsidR="00CF41AD" w:rsidRPr="001A2C56" w:rsidRDefault="00CF41AD" w:rsidP="00CF41AD">
      <w:r w:rsidRPr="001A2C56">
        <w:t>3.7. для размещения объектов для обслуживания автомобильных дорог следует принимать по таблице.</w:t>
      </w:r>
    </w:p>
    <w:p w:rsidR="00CF41AD" w:rsidRPr="001A2C56" w:rsidRDefault="006A6021" w:rsidP="006A6021">
      <w:pPr>
        <w:outlineLvl w:val="4"/>
      </w:pPr>
      <w:r w:rsidRPr="001A2C56">
        <w:t>Таблица 38.</w:t>
      </w:r>
      <w:r w:rsidR="00CF41AD" w:rsidRPr="001A2C56">
        <w:t>4</w:t>
      </w:r>
    </w:p>
    <w:tbl>
      <w:tblPr>
        <w:tblW w:w="954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6655"/>
        <w:gridCol w:w="2892"/>
      </w:tblGrid>
      <w:tr w:rsidR="00E63E27" w:rsidRPr="001A2C56" w:rsidTr="00E63E27">
        <w:trPr>
          <w:trHeight w:val="464"/>
          <w:tblHeader/>
          <w:jc w:val="center"/>
        </w:trPr>
        <w:tc>
          <w:tcPr>
            <w:tcW w:w="6655" w:type="dxa"/>
            <w:vAlign w:val="center"/>
          </w:tcPr>
          <w:p w:rsidR="00E63E27" w:rsidRPr="001A2C56" w:rsidRDefault="00E63E27" w:rsidP="00E63E27">
            <w:pPr>
              <w:widowControl w:val="0"/>
              <w:spacing w:line="240" w:lineRule="auto"/>
              <w:ind w:firstLine="0"/>
              <w:jc w:val="center"/>
              <w:rPr>
                <w:rFonts w:eastAsia="Times New Roman" w:cs="Times New Roman"/>
                <w:b/>
                <w:bCs/>
                <w:szCs w:val="26"/>
              </w:rPr>
            </w:pPr>
            <w:r w:rsidRPr="001A2C56">
              <w:rPr>
                <w:rFonts w:eastAsia="Times New Roman" w:cs="Times New Roman"/>
                <w:b/>
                <w:bCs/>
                <w:szCs w:val="26"/>
              </w:rPr>
              <w:t>Наименование объектов</w:t>
            </w:r>
          </w:p>
        </w:tc>
        <w:tc>
          <w:tcPr>
            <w:tcW w:w="2892" w:type="dxa"/>
            <w:vAlign w:val="center"/>
          </w:tcPr>
          <w:p w:rsidR="00E63E27" w:rsidRPr="001A2C56" w:rsidRDefault="00E63E27" w:rsidP="00E63E27">
            <w:pPr>
              <w:widowControl w:val="0"/>
              <w:spacing w:line="240" w:lineRule="auto"/>
              <w:ind w:firstLine="0"/>
              <w:jc w:val="center"/>
              <w:rPr>
                <w:rFonts w:eastAsia="Times New Roman" w:cs="Times New Roman"/>
                <w:b/>
                <w:bCs/>
                <w:szCs w:val="26"/>
              </w:rPr>
            </w:pPr>
            <w:r w:rsidRPr="001A2C56">
              <w:rPr>
                <w:rFonts w:eastAsia="Times New Roman" w:cs="Times New Roman"/>
                <w:b/>
                <w:bCs/>
                <w:spacing w:val="-2"/>
                <w:szCs w:val="26"/>
              </w:rPr>
              <w:t>Расчетный показатель -</w:t>
            </w:r>
            <w:r w:rsidRPr="001A2C56">
              <w:rPr>
                <w:rFonts w:eastAsia="Times New Roman" w:cs="Times New Roman"/>
                <w:b/>
                <w:bCs/>
                <w:szCs w:val="26"/>
              </w:rPr>
              <w:t xml:space="preserve"> площадь земельного участка, га</w:t>
            </w:r>
          </w:p>
        </w:tc>
      </w:tr>
      <w:tr w:rsidR="00E63E27" w:rsidRPr="001A2C56" w:rsidTr="00E63E27">
        <w:tblPrEx>
          <w:tblBorders>
            <w:top w:val="none" w:sz="0" w:space="0" w:color="auto"/>
            <w:left w:val="none" w:sz="0" w:space="0" w:color="auto"/>
            <w:right w:val="none" w:sz="0" w:space="0" w:color="auto"/>
            <w:insideH w:val="none" w:sz="0" w:space="0" w:color="auto"/>
            <w:insideV w:val="none" w:sz="0" w:space="0" w:color="auto"/>
          </w:tblBorders>
        </w:tblPrEx>
        <w:trPr>
          <w:trHeight w:val="1484"/>
          <w:jc w:val="center"/>
        </w:trPr>
        <w:tc>
          <w:tcPr>
            <w:tcW w:w="6655" w:type="dxa"/>
            <w:tcBorders>
              <w:top w:val="single" w:sz="4" w:space="0" w:color="auto"/>
              <w:left w:val="single" w:sz="4" w:space="0" w:color="auto"/>
              <w:bottom w:val="single" w:sz="4" w:space="0" w:color="auto"/>
              <w:right w:val="single" w:sz="4" w:space="0" w:color="auto"/>
            </w:tcBorders>
          </w:tcPr>
          <w:p w:rsidR="00E63E27" w:rsidRPr="001A2C56" w:rsidRDefault="00E63E27" w:rsidP="00E63E27">
            <w:pPr>
              <w:widowControl w:val="0"/>
              <w:spacing w:line="240" w:lineRule="auto"/>
              <w:ind w:firstLine="0"/>
              <w:jc w:val="left"/>
              <w:rPr>
                <w:rFonts w:eastAsia="Times New Roman" w:cs="Times New Roman"/>
                <w:szCs w:val="26"/>
              </w:rPr>
            </w:pPr>
            <w:r w:rsidRPr="001A2C56">
              <w:rPr>
                <w:rFonts w:eastAsia="Times New Roman" w:cs="Times New Roman"/>
                <w:bCs/>
                <w:szCs w:val="26"/>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
        </w:tc>
        <w:tc>
          <w:tcPr>
            <w:tcW w:w="2892" w:type="dxa"/>
            <w:tcBorders>
              <w:top w:val="single" w:sz="4" w:space="0" w:color="auto"/>
              <w:left w:val="single" w:sz="4" w:space="0" w:color="auto"/>
              <w:bottom w:val="single" w:sz="4" w:space="0" w:color="auto"/>
              <w:right w:val="single" w:sz="4" w:space="0" w:color="auto"/>
            </w:tcBorders>
            <w:vAlign w:val="center"/>
          </w:tcPr>
          <w:p w:rsidR="00E63E27" w:rsidRPr="001A2C56" w:rsidRDefault="00E63E27" w:rsidP="00E63E27">
            <w:pPr>
              <w:widowControl w:val="0"/>
              <w:spacing w:line="240" w:lineRule="auto"/>
              <w:ind w:firstLine="0"/>
              <w:jc w:val="center"/>
              <w:rPr>
                <w:rFonts w:eastAsia="Times New Roman" w:cs="Times New Roman"/>
                <w:szCs w:val="26"/>
              </w:rPr>
            </w:pPr>
            <w:r w:rsidRPr="001A2C56">
              <w:rPr>
                <w:rFonts w:eastAsia="Times New Roman" w:cs="Times New Roman"/>
                <w:szCs w:val="26"/>
              </w:rPr>
              <w:t>2,8</w:t>
            </w:r>
          </w:p>
        </w:tc>
      </w:tr>
      <w:tr w:rsidR="00E63E27" w:rsidRPr="001A2C56" w:rsidTr="00E63E27">
        <w:tblPrEx>
          <w:tblBorders>
            <w:top w:val="none" w:sz="0" w:space="0" w:color="auto"/>
            <w:left w:val="none" w:sz="0" w:space="0" w:color="auto"/>
            <w:right w:val="none" w:sz="0" w:space="0" w:color="auto"/>
            <w:insideH w:val="none" w:sz="0" w:space="0" w:color="auto"/>
            <w:insideV w:val="none" w:sz="0" w:space="0" w:color="auto"/>
          </w:tblBorders>
        </w:tblPrEx>
        <w:trPr>
          <w:trHeight w:val="2098"/>
          <w:jc w:val="center"/>
        </w:trPr>
        <w:tc>
          <w:tcPr>
            <w:tcW w:w="6655" w:type="dxa"/>
            <w:tcBorders>
              <w:top w:val="single" w:sz="4" w:space="0" w:color="auto"/>
              <w:left w:val="single" w:sz="4" w:space="0" w:color="auto"/>
              <w:bottom w:val="single" w:sz="4" w:space="0" w:color="auto"/>
              <w:right w:val="single" w:sz="4" w:space="0" w:color="auto"/>
            </w:tcBorders>
          </w:tcPr>
          <w:p w:rsidR="00E63E27" w:rsidRPr="001A2C56" w:rsidRDefault="00E63E27" w:rsidP="00E63E27">
            <w:pPr>
              <w:widowControl w:val="0"/>
              <w:spacing w:line="240" w:lineRule="auto"/>
              <w:ind w:firstLine="0"/>
              <w:jc w:val="left"/>
              <w:rPr>
                <w:rFonts w:eastAsia="Times New Roman" w:cs="Times New Roman"/>
                <w:szCs w:val="26"/>
              </w:rPr>
            </w:pPr>
            <w:r w:rsidRPr="001A2C56">
              <w:rPr>
                <w:rFonts w:eastAsia="Times New Roman" w:cs="Times New Roman"/>
                <w:bCs/>
                <w:szCs w:val="26"/>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
        </w:tc>
        <w:tc>
          <w:tcPr>
            <w:tcW w:w="2892" w:type="dxa"/>
            <w:tcBorders>
              <w:top w:val="single" w:sz="4" w:space="0" w:color="auto"/>
              <w:left w:val="single" w:sz="4" w:space="0" w:color="auto"/>
              <w:bottom w:val="single" w:sz="4" w:space="0" w:color="auto"/>
              <w:right w:val="single" w:sz="4" w:space="0" w:color="auto"/>
            </w:tcBorders>
            <w:vAlign w:val="center"/>
          </w:tcPr>
          <w:p w:rsidR="00E63E27" w:rsidRPr="001A2C56" w:rsidRDefault="00E63E27" w:rsidP="00E63E27">
            <w:pPr>
              <w:widowControl w:val="0"/>
              <w:spacing w:line="240" w:lineRule="auto"/>
              <w:ind w:firstLine="0"/>
              <w:jc w:val="center"/>
              <w:rPr>
                <w:rFonts w:eastAsia="Times New Roman" w:cs="Times New Roman"/>
                <w:szCs w:val="26"/>
              </w:rPr>
            </w:pPr>
            <w:r w:rsidRPr="001A2C56">
              <w:rPr>
                <w:rFonts w:eastAsia="Times New Roman" w:cs="Times New Roman"/>
                <w:szCs w:val="26"/>
              </w:rPr>
              <w:t>1,0</w:t>
            </w:r>
          </w:p>
        </w:tc>
      </w:tr>
      <w:tr w:rsidR="00E63E27" w:rsidRPr="001A2C56" w:rsidTr="00E63E27">
        <w:tblPrEx>
          <w:tblBorders>
            <w:top w:val="none" w:sz="0" w:space="0" w:color="auto"/>
            <w:left w:val="none" w:sz="0" w:space="0" w:color="auto"/>
            <w:right w:val="none" w:sz="0" w:space="0" w:color="auto"/>
            <w:insideH w:val="none" w:sz="0" w:space="0" w:color="auto"/>
            <w:insideV w:val="none" w:sz="0" w:space="0" w:color="auto"/>
          </w:tblBorders>
        </w:tblPrEx>
        <w:trPr>
          <w:trHeight w:val="884"/>
          <w:jc w:val="center"/>
        </w:trPr>
        <w:tc>
          <w:tcPr>
            <w:tcW w:w="6655" w:type="dxa"/>
            <w:tcBorders>
              <w:top w:val="single" w:sz="4" w:space="0" w:color="auto"/>
              <w:left w:val="single" w:sz="4" w:space="0" w:color="auto"/>
              <w:bottom w:val="single" w:sz="4" w:space="0" w:color="auto"/>
              <w:right w:val="single" w:sz="4" w:space="0" w:color="auto"/>
            </w:tcBorders>
          </w:tcPr>
          <w:p w:rsidR="00E63E27" w:rsidRPr="001A2C56" w:rsidRDefault="00E63E27" w:rsidP="00E63E27">
            <w:pPr>
              <w:widowControl w:val="0"/>
              <w:spacing w:line="240" w:lineRule="auto"/>
              <w:ind w:firstLine="0"/>
              <w:jc w:val="left"/>
              <w:rPr>
                <w:rFonts w:eastAsia="Times New Roman" w:cs="Times New Roman"/>
                <w:szCs w:val="26"/>
              </w:rPr>
            </w:pPr>
            <w:r w:rsidRPr="001A2C56">
              <w:rPr>
                <w:rFonts w:eastAsia="Times New Roman" w:cs="Times New Roman"/>
                <w:bCs/>
                <w:szCs w:val="26"/>
              </w:rPr>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2892" w:type="dxa"/>
            <w:tcBorders>
              <w:top w:val="single" w:sz="4" w:space="0" w:color="auto"/>
              <w:left w:val="single" w:sz="4" w:space="0" w:color="auto"/>
              <w:bottom w:val="single" w:sz="4" w:space="0" w:color="auto"/>
              <w:right w:val="single" w:sz="4" w:space="0" w:color="auto"/>
            </w:tcBorders>
            <w:vAlign w:val="center"/>
          </w:tcPr>
          <w:p w:rsidR="00E63E27" w:rsidRPr="001A2C56" w:rsidRDefault="00E63E27" w:rsidP="00E63E27">
            <w:pPr>
              <w:widowControl w:val="0"/>
              <w:spacing w:line="240" w:lineRule="auto"/>
              <w:ind w:firstLine="0"/>
              <w:jc w:val="center"/>
              <w:rPr>
                <w:rFonts w:eastAsia="Times New Roman" w:cs="Times New Roman"/>
                <w:szCs w:val="26"/>
              </w:rPr>
            </w:pPr>
            <w:r w:rsidRPr="001A2C56">
              <w:rPr>
                <w:rFonts w:eastAsia="Times New Roman" w:cs="Times New Roman"/>
                <w:szCs w:val="26"/>
              </w:rPr>
              <w:t>0,5</w:t>
            </w:r>
          </w:p>
        </w:tc>
      </w:tr>
    </w:tbl>
    <w:p w:rsidR="00CF41AD" w:rsidRPr="001A2C56" w:rsidRDefault="00CF41AD" w:rsidP="007F7839"/>
    <w:p w:rsidR="00E63E27" w:rsidRPr="001A2C56" w:rsidRDefault="00E63E27" w:rsidP="007F7839"/>
    <w:p w:rsidR="00E63E27" w:rsidRPr="001A2C56" w:rsidRDefault="00E63E27" w:rsidP="007F7839"/>
    <w:p w:rsidR="00E63E27" w:rsidRPr="001A2C56" w:rsidRDefault="00E63E27" w:rsidP="007F7839"/>
    <w:p w:rsidR="00E63E27" w:rsidRPr="001A2C56" w:rsidRDefault="00E63E27" w:rsidP="00E63E27">
      <w:r w:rsidRPr="001A2C56">
        <w:lastRenderedPageBreak/>
        <w:t xml:space="preserve">4. Минимальные расчетные показатели – расстояния от бровки земляного полотна автомобильных дорог до застройки приведены в </w:t>
      </w:r>
      <w:r w:rsidR="00EC21D5" w:rsidRPr="001A2C56">
        <w:t xml:space="preserve">следующей </w:t>
      </w:r>
      <w:r w:rsidRPr="001A2C56">
        <w:t>таблице.</w:t>
      </w:r>
    </w:p>
    <w:p w:rsidR="00E63E27" w:rsidRPr="001A2C56" w:rsidRDefault="006A6021" w:rsidP="006A6021">
      <w:pPr>
        <w:outlineLvl w:val="4"/>
      </w:pPr>
      <w:r w:rsidRPr="001A2C56">
        <w:t>Таблица 38.</w:t>
      </w:r>
      <w:r w:rsidR="00E63E27" w:rsidRPr="001A2C56">
        <w:t>5</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1"/>
        <w:gridCol w:w="2802"/>
        <w:gridCol w:w="4393"/>
      </w:tblGrid>
      <w:tr w:rsidR="00E63E27" w:rsidRPr="001A2C56" w:rsidTr="00EC21D5">
        <w:trPr>
          <w:trHeight w:val="200"/>
          <w:tblHeader/>
          <w:jc w:val="center"/>
        </w:trPr>
        <w:tc>
          <w:tcPr>
            <w:tcW w:w="2331" w:type="dxa"/>
            <w:shd w:val="clear" w:color="auto" w:fill="auto"/>
            <w:vAlign w:val="center"/>
          </w:tcPr>
          <w:p w:rsidR="00E63E27" w:rsidRPr="001A2C56" w:rsidRDefault="00E63E27" w:rsidP="00E63E27">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 xml:space="preserve">Категории </w:t>
            </w:r>
          </w:p>
          <w:p w:rsidR="00E63E27" w:rsidRPr="001A2C56" w:rsidRDefault="00E63E27" w:rsidP="00E63E27">
            <w:pPr>
              <w:spacing w:line="240" w:lineRule="auto"/>
              <w:ind w:firstLine="0"/>
              <w:jc w:val="center"/>
              <w:rPr>
                <w:rFonts w:eastAsia="Times New Roman" w:cs="Times New Roman"/>
                <w:b/>
                <w:szCs w:val="26"/>
                <w:lang w:eastAsia="ru-RU"/>
              </w:rPr>
            </w:pPr>
            <w:r w:rsidRPr="001A2C56">
              <w:rPr>
                <w:rFonts w:eastAsia="Times New Roman" w:cs="Times New Roman"/>
                <w:b/>
                <w:spacing w:val="-2"/>
                <w:szCs w:val="26"/>
                <w:lang w:eastAsia="ru-RU"/>
              </w:rPr>
              <w:t>автомобильных дорог</w:t>
            </w:r>
          </w:p>
        </w:tc>
        <w:tc>
          <w:tcPr>
            <w:tcW w:w="2802" w:type="dxa"/>
            <w:shd w:val="clear" w:color="auto" w:fill="auto"/>
            <w:vAlign w:val="center"/>
          </w:tcPr>
          <w:p w:rsidR="00E63E27" w:rsidRPr="001A2C56" w:rsidRDefault="00E63E27" w:rsidP="00E63E27">
            <w:pPr>
              <w:spacing w:line="240" w:lineRule="auto"/>
              <w:ind w:firstLine="0"/>
              <w:jc w:val="center"/>
              <w:rPr>
                <w:rFonts w:eastAsia="Times New Roman" w:cs="Times New Roman"/>
                <w:b/>
                <w:spacing w:val="-2"/>
                <w:szCs w:val="26"/>
                <w:lang w:eastAsia="ru-RU"/>
              </w:rPr>
            </w:pPr>
            <w:r w:rsidRPr="001A2C56">
              <w:rPr>
                <w:rFonts w:eastAsia="Times New Roman" w:cs="Times New Roman"/>
                <w:b/>
                <w:spacing w:val="-2"/>
                <w:szCs w:val="26"/>
                <w:lang w:eastAsia="ru-RU"/>
              </w:rPr>
              <w:t>Условия размещения</w:t>
            </w:r>
          </w:p>
        </w:tc>
        <w:tc>
          <w:tcPr>
            <w:tcW w:w="4393" w:type="dxa"/>
            <w:shd w:val="clear" w:color="auto" w:fill="auto"/>
            <w:vAlign w:val="center"/>
          </w:tcPr>
          <w:p w:rsidR="00E63E27" w:rsidRPr="001A2C56" w:rsidRDefault="00E63E27" w:rsidP="00E63E27">
            <w:pPr>
              <w:suppressAutoHyphens/>
              <w:spacing w:line="240" w:lineRule="auto"/>
              <w:ind w:firstLine="0"/>
              <w:jc w:val="center"/>
              <w:rPr>
                <w:rFonts w:eastAsia="Times New Roman" w:cs="Times New Roman"/>
                <w:b/>
                <w:szCs w:val="26"/>
                <w:lang w:eastAsia="ru-RU"/>
              </w:rPr>
            </w:pPr>
            <w:r w:rsidRPr="001A2C56">
              <w:rPr>
                <w:rFonts w:eastAsia="Times New Roman" w:cs="Times New Roman"/>
                <w:b/>
                <w:bCs/>
                <w:szCs w:val="26"/>
                <w:lang w:eastAsia="ru-RU"/>
              </w:rPr>
              <w:t>Минимальные расчетные показатели</w:t>
            </w:r>
            <w:r w:rsidRPr="001A2C56">
              <w:rPr>
                <w:rFonts w:eastAsia="Times New Roman" w:cs="Times New Roman"/>
                <w:b/>
                <w:szCs w:val="26"/>
                <w:lang w:eastAsia="ru-RU"/>
              </w:rPr>
              <w:t xml:space="preserve"> - расстояние от бровки земляного полотна, м </w:t>
            </w:r>
          </w:p>
        </w:tc>
      </w:tr>
      <w:tr w:rsidR="00E63E27" w:rsidRPr="001A2C56" w:rsidTr="00EC21D5">
        <w:trPr>
          <w:trHeight w:val="591"/>
          <w:jc w:val="center"/>
        </w:trPr>
        <w:tc>
          <w:tcPr>
            <w:tcW w:w="2331" w:type="dxa"/>
            <w:vMerge w:val="restart"/>
            <w:shd w:val="clear" w:color="auto" w:fill="auto"/>
          </w:tcPr>
          <w:p w:rsidR="00E63E27" w:rsidRPr="001A2C56" w:rsidRDefault="00E63E27" w:rsidP="00E63E2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 xml:space="preserve">I, </w:t>
            </w:r>
            <w:r w:rsidRPr="001A2C56">
              <w:rPr>
                <w:rFonts w:eastAsia="Times New Roman" w:cs="Times New Roman"/>
                <w:bCs/>
                <w:szCs w:val="26"/>
                <w:lang w:val="en-US" w:eastAsia="ru-RU"/>
              </w:rPr>
              <w:t>II</w:t>
            </w:r>
            <w:r w:rsidRPr="001A2C56">
              <w:rPr>
                <w:rFonts w:eastAsia="Times New Roman" w:cs="Times New Roman"/>
                <w:bCs/>
                <w:szCs w:val="26"/>
                <w:lang w:eastAsia="ru-RU"/>
              </w:rPr>
              <w:t>, III</w:t>
            </w:r>
          </w:p>
        </w:tc>
        <w:tc>
          <w:tcPr>
            <w:tcW w:w="2802" w:type="dxa"/>
            <w:shd w:val="clear" w:color="auto" w:fill="auto"/>
            <w:vAlign w:val="center"/>
          </w:tcPr>
          <w:p w:rsidR="00E63E27" w:rsidRPr="001A2C56" w:rsidRDefault="00E63E27" w:rsidP="00E63E2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в обход населенных пунктов</w:t>
            </w:r>
          </w:p>
        </w:tc>
        <w:tc>
          <w:tcPr>
            <w:tcW w:w="4393" w:type="dxa"/>
            <w:shd w:val="clear" w:color="auto" w:fill="auto"/>
          </w:tcPr>
          <w:p w:rsidR="00E63E27" w:rsidRPr="001A2C56" w:rsidRDefault="00E63E27" w:rsidP="00E63E27">
            <w:pPr>
              <w:spacing w:line="240" w:lineRule="auto"/>
              <w:ind w:firstLine="0"/>
              <w:jc w:val="left"/>
              <w:rPr>
                <w:rFonts w:eastAsia="Times New Roman" w:cs="Times New Roman"/>
                <w:bCs/>
                <w:szCs w:val="26"/>
                <w:lang w:eastAsia="ru-RU"/>
              </w:rPr>
            </w:pPr>
            <w:r w:rsidRPr="001A2C56">
              <w:rPr>
                <w:rFonts w:eastAsia="Times New Roman" w:cs="Times New Roman"/>
                <w:szCs w:val="26"/>
                <w:lang w:eastAsia="ru-RU"/>
              </w:rPr>
              <w:t>до линии зас</w:t>
            </w:r>
            <w:r w:rsidR="00EC21D5" w:rsidRPr="001A2C56">
              <w:rPr>
                <w:rFonts w:eastAsia="Times New Roman" w:cs="Times New Roman"/>
                <w:szCs w:val="26"/>
                <w:lang w:eastAsia="ru-RU"/>
              </w:rPr>
              <w:t>тройки населенных пунктов – 200</w:t>
            </w:r>
          </w:p>
        </w:tc>
      </w:tr>
      <w:tr w:rsidR="00E63E27" w:rsidRPr="001A2C56" w:rsidTr="00EC21D5">
        <w:trPr>
          <w:trHeight w:val="887"/>
          <w:jc w:val="center"/>
        </w:trPr>
        <w:tc>
          <w:tcPr>
            <w:tcW w:w="2331" w:type="dxa"/>
            <w:vMerge/>
            <w:shd w:val="clear" w:color="auto" w:fill="auto"/>
          </w:tcPr>
          <w:p w:rsidR="00E63E27" w:rsidRPr="001A2C56" w:rsidRDefault="00E63E27" w:rsidP="00E63E27">
            <w:pPr>
              <w:spacing w:line="240" w:lineRule="auto"/>
              <w:ind w:firstLine="0"/>
              <w:jc w:val="center"/>
              <w:rPr>
                <w:rFonts w:eastAsia="Times New Roman" w:cs="Times New Roman"/>
                <w:bCs/>
                <w:szCs w:val="26"/>
                <w:lang w:eastAsia="ru-RU"/>
              </w:rPr>
            </w:pPr>
          </w:p>
        </w:tc>
        <w:tc>
          <w:tcPr>
            <w:tcW w:w="2802" w:type="dxa"/>
            <w:shd w:val="clear" w:color="auto" w:fill="auto"/>
            <w:vAlign w:val="center"/>
          </w:tcPr>
          <w:p w:rsidR="00E63E27" w:rsidRPr="001A2C56" w:rsidRDefault="00E63E27" w:rsidP="00E63E27">
            <w:pPr>
              <w:spacing w:line="240" w:lineRule="auto"/>
              <w:ind w:firstLine="0"/>
              <w:jc w:val="center"/>
              <w:rPr>
                <w:rFonts w:eastAsia="Times New Roman" w:cs="Times New Roman"/>
                <w:bCs/>
                <w:szCs w:val="26"/>
                <w:lang w:eastAsia="ru-RU"/>
              </w:rPr>
            </w:pPr>
            <w:r w:rsidRPr="001A2C56">
              <w:rPr>
                <w:rFonts w:eastAsia="Times New Roman" w:cs="Times New Roman"/>
                <w:szCs w:val="26"/>
                <w:lang w:eastAsia="ru-RU"/>
              </w:rPr>
              <w:t>через населенные пункты *</w:t>
            </w:r>
          </w:p>
        </w:tc>
        <w:tc>
          <w:tcPr>
            <w:tcW w:w="4393" w:type="dxa"/>
            <w:shd w:val="clear" w:color="auto" w:fill="auto"/>
          </w:tcPr>
          <w:p w:rsidR="00E63E27" w:rsidRPr="001A2C56" w:rsidRDefault="00EC21D5" w:rsidP="00E63E2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до жилой застройки – 100;</w:t>
            </w:r>
          </w:p>
          <w:p w:rsidR="00E63E27" w:rsidRPr="001A2C56" w:rsidRDefault="00DC1011" w:rsidP="00DC1011">
            <w:pPr>
              <w:spacing w:line="240" w:lineRule="auto"/>
              <w:ind w:firstLine="0"/>
              <w:jc w:val="left"/>
              <w:rPr>
                <w:rFonts w:eastAsia="Times New Roman" w:cs="Times New Roman"/>
                <w:bCs/>
                <w:szCs w:val="26"/>
                <w:lang w:eastAsia="ru-RU"/>
              </w:rPr>
            </w:pPr>
            <w:r w:rsidRPr="001A2C56">
              <w:rPr>
                <w:rFonts w:eastAsia="Times New Roman" w:cs="Times New Roman"/>
                <w:bCs/>
                <w:spacing w:val="-2"/>
                <w:szCs w:val="26"/>
                <w:lang w:eastAsia="ru-RU"/>
              </w:rPr>
              <w:t>- до садоводческих и</w:t>
            </w:r>
            <w:r w:rsidR="00E63E27" w:rsidRPr="001A2C56">
              <w:rPr>
                <w:rFonts w:eastAsia="Times New Roman" w:cs="Times New Roman"/>
                <w:bCs/>
                <w:spacing w:val="-2"/>
                <w:szCs w:val="26"/>
                <w:lang w:eastAsia="ru-RU"/>
              </w:rPr>
              <w:t xml:space="preserve"> огородни</w:t>
            </w:r>
            <w:r w:rsidRPr="001A2C56">
              <w:rPr>
                <w:rFonts w:eastAsia="Times New Roman" w:cs="Times New Roman"/>
                <w:bCs/>
                <w:spacing w:val="-2"/>
                <w:szCs w:val="26"/>
                <w:lang w:eastAsia="ru-RU"/>
              </w:rPr>
              <w:t>ческих</w:t>
            </w:r>
            <w:r w:rsidR="00EC21D5" w:rsidRPr="001A2C56">
              <w:rPr>
                <w:rFonts w:eastAsia="Times New Roman" w:cs="Times New Roman"/>
                <w:bCs/>
                <w:spacing w:val="-2"/>
                <w:szCs w:val="26"/>
                <w:lang w:eastAsia="ru-RU"/>
              </w:rPr>
              <w:t xml:space="preserve"> объединений – 50</w:t>
            </w:r>
          </w:p>
        </w:tc>
      </w:tr>
      <w:tr w:rsidR="00E63E27" w:rsidRPr="001A2C56" w:rsidTr="00EC21D5">
        <w:trPr>
          <w:trHeight w:val="887"/>
          <w:jc w:val="center"/>
        </w:trPr>
        <w:tc>
          <w:tcPr>
            <w:tcW w:w="2331" w:type="dxa"/>
            <w:shd w:val="clear" w:color="auto" w:fill="auto"/>
          </w:tcPr>
          <w:p w:rsidR="00E63E27" w:rsidRPr="001A2C56" w:rsidRDefault="00E63E27" w:rsidP="00E63E27">
            <w:pPr>
              <w:spacing w:line="240" w:lineRule="auto"/>
              <w:ind w:firstLine="0"/>
              <w:jc w:val="center"/>
              <w:rPr>
                <w:rFonts w:eastAsia="Times New Roman" w:cs="Times New Roman"/>
                <w:bCs/>
                <w:szCs w:val="26"/>
                <w:lang w:eastAsia="ru-RU"/>
              </w:rPr>
            </w:pPr>
            <w:r w:rsidRPr="001A2C56">
              <w:rPr>
                <w:rFonts w:eastAsia="Times New Roman" w:cs="Times New Roman"/>
                <w:bCs/>
                <w:szCs w:val="26"/>
                <w:lang w:val="en-US" w:eastAsia="ru-RU"/>
              </w:rPr>
              <w:t>IV</w:t>
            </w:r>
          </w:p>
        </w:tc>
        <w:tc>
          <w:tcPr>
            <w:tcW w:w="2802" w:type="dxa"/>
            <w:shd w:val="clear" w:color="auto" w:fill="auto"/>
            <w:vAlign w:val="center"/>
          </w:tcPr>
          <w:p w:rsidR="00E63E27" w:rsidRPr="001A2C56" w:rsidRDefault="00E63E27" w:rsidP="00E63E2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нормируется</w:t>
            </w:r>
          </w:p>
        </w:tc>
        <w:tc>
          <w:tcPr>
            <w:tcW w:w="4393" w:type="dxa"/>
            <w:shd w:val="clear" w:color="auto" w:fill="auto"/>
          </w:tcPr>
          <w:p w:rsidR="00E63E27" w:rsidRPr="001A2C56" w:rsidRDefault="00E63E27" w:rsidP="00E63E2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до жилой застройки – 50;</w:t>
            </w:r>
          </w:p>
          <w:p w:rsidR="00E63E27" w:rsidRPr="001A2C56" w:rsidRDefault="00DC1011" w:rsidP="00DC1011">
            <w:pPr>
              <w:spacing w:line="240" w:lineRule="auto"/>
              <w:ind w:firstLine="0"/>
              <w:jc w:val="left"/>
              <w:rPr>
                <w:rFonts w:eastAsia="Times New Roman" w:cs="Times New Roman"/>
                <w:bCs/>
                <w:szCs w:val="26"/>
                <w:lang w:eastAsia="ru-RU"/>
              </w:rPr>
            </w:pPr>
            <w:r w:rsidRPr="001A2C56">
              <w:rPr>
                <w:rFonts w:eastAsia="Times New Roman" w:cs="Times New Roman"/>
                <w:bCs/>
                <w:spacing w:val="-2"/>
                <w:szCs w:val="26"/>
                <w:lang w:eastAsia="ru-RU"/>
              </w:rPr>
              <w:t>- до садоводческих и огороднических</w:t>
            </w:r>
            <w:r w:rsidR="00E63E27" w:rsidRPr="001A2C56">
              <w:rPr>
                <w:rFonts w:eastAsia="Times New Roman" w:cs="Times New Roman"/>
                <w:bCs/>
                <w:spacing w:val="-2"/>
                <w:szCs w:val="26"/>
                <w:lang w:eastAsia="ru-RU"/>
              </w:rPr>
              <w:t xml:space="preserve"> объединений – 25</w:t>
            </w:r>
          </w:p>
        </w:tc>
      </w:tr>
    </w:tbl>
    <w:p w:rsidR="00E63E27" w:rsidRPr="001A2C56" w:rsidRDefault="00E63E27" w:rsidP="007F7839"/>
    <w:p w:rsidR="00343254" w:rsidRPr="001A2C56" w:rsidRDefault="006A6021" w:rsidP="00343254">
      <w:pPr>
        <w:pStyle w:val="3"/>
      </w:pPr>
      <w:bookmarkStart w:id="89" w:name="_Toc55152929"/>
      <w:r w:rsidRPr="001A2C56">
        <w:t>Статья 39</w:t>
      </w:r>
      <w:r w:rsidR="00343254" w:rsidRPr="001A2C56">
        <w:t>. Зона улично-дорожной сети (Т-2)</w:t>
      </w:r>
      <w:bookmarkEnd w:id="89"/>
    </w:p>
    <w:p w:rsidR="00343254" w:rsidRPr="001A2C56" w:rsidRDefault="00343254" w:rsidP="00343254">
      <w:r w:rsidRPr="001A2C56">
        <w:t xml:space="preserve">1. Зона выделена для размещения </w:t>
      </w:r>
      <w:r w:rsidR="009652C4" w:rsidRPr="001A2C56">
        <w:t xml:space="preserve">объектов </w:t>
      </w:r>
      <w:r w:rsidRPr="001A2C56">
        <w:t>улично-дорожной сети в границах населенных пунктов.</w:t>
      </w:r>
    </w:p>
    <w:p w:rsidR="00343254" w:rsidRPr="001A2C56" w:rsidRDefault="00343254" w:rsidP="00343254">
      <w:r w:rsidRPr="001A2C56">
        <w:t>2. Виды разрешённого использования земельных участков и объектов капитального строительства с основными параметрами разрешенного строительства зоны улично-дорожной сети (Т-2) представлены в табличном виде.</w:t>
      </w:r>
    </w:p>
    <w:p w:rsidR="002175A5" w:rsidRPr="001A2C56" w:rsidRDefault="002175A5"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7F7839" w:rsidP="006A6021">
      <w:pPr>
        <w:outlineLvl w:val="4"/>
      </w:pPr>
      <w:r w:rsidRPr="001A2C56">
        <w:lastRenderedPageBreak/>
        <w:t>Таб</w:t>
      </w:r>
      <w:r w:rsidR="006A6021" w:rsidRPr="001A2C56">
        <w:t>лица 39.</w:t>
      </w:r>
      <w:r w:rsidRPr="001A2C56">
        <w:t>1</w:t>
      </w:r>
    </w:p>
    <w:tbl>
      <w:tblPr>
        <w:tblStyle w:val="aa"/>
        <w:tblW w:w="14596" w:type="dxa"/>
        <w:tblLook w:val="04A0"/>
      </w:tblPr>
      <w:tblGrid>
        <w:gridCol w:w="430"/>
        <w:gridCol w:w="1817"/>
        <w:gridCol w:w="3939"/>
        <w:gridCol w:w="659"/>
        <w:gridCol w:w="834"/>
        <w:gridCol w:w="806"/>
        <w:gridCol w:w="1123"/>
        <w:gridCol w:w="1061"/>
        <w:gridCol w:w="1118"/>
        <w:gridCol w:w="2809"/>
      </w:tblGrid>
      <w:tr w:rsidR="007F7839" w:rsidRPr="001A2C56" w:rsidTr="00134649">
        <w:trPr>
          <w:trHeight w:val="233"/>
          <w:tblHeader/>
        </w:trPr>
        <w:tc>
          <w:tcPr>
            <w:tcW w:w="43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1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3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5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0"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1"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18"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0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134649">
        <w:trPr>
          <w:trHeight w:val="232"/>
        </w:trPr>
        <w:tc>
          <w:tcPr>
            <w:tcW w:w="430" w:type="dxa"/>
            <w:vMerge/>
          </w:tcPr>
          <w:p w:rsidR="007F7839" w:rsidRPr="001A2C56" w:rsidRDefault="007F7839" w:rsidP="00051484">
            <w:pPr>
              <w:spacing w:line="240" w:lineRule="auto"/>
              <w:ind w:left="-57" w:right="-57" w:firstLine="0"/>
              <w:jc w:val="center"/>
              <w:rPr>
                <w:rFonts w:cs="Times New Roman"/>
                <w:sz w:val="20"/>
                <w:szCs w:val="20"/>
              </w:rPr>
            </w:pPr>
          </w:p>
        </w:tc>
        <w:tc>
          <w:tcPr>
            <w:tcW w:w="1817" w:type="dxa"/>
            <w:vMerge/>
          </w:tcPr>
          <w:p w:rsidR="007F7839" w:rsidRPr="001A2C56" w:rsidRDefault="007F7839" w:rsidP="00051484">
            <w:pPr>
              <w:spacing w:line="240" w:lineRule="auto"/>
              <w:ind w:left="-57" w:right="-57" w:firstLine="0"/>
              <w:jc w:val="center"/>
              <w:rPr>
                <w:rFonts w:cs="Times New Roman"/>
                <w:sz w:val="20"/>
                <w:szCs w:val="20"/>
              </w:rPr>
            </w:pPr>
          </w:p>
        </w:tc>
        <w:tc>
          <w:tcPr>
            <w:tcW w:w="3939" w:type="dxa"/>
            <w:vMerge/>
          </w:tcPr>
          <w:p w:rsidR="007F7839" w:rsidRPr="001A2C56" w:rsidRDefault="007F7839" w:rsidP="00051484">
            <w:pPr>
              <w:spacing w:line="240" w:lineRule="auto"/>
              <w:ind w:left="-57" w:right="-57" w:firstLine="0"/>
              <w:jc w:val="center"/>
              <w:rPr>
                <w:rFonts w:cs="Times New Roman"/>
                <w:sz w:val="20"/>
                <w:szCs w:val="20"/>
              </w:rPr>
            </w:pPr>
          </w:p>
        </w:tc>
        <w:tc>
          <w:tcPr>
            <w:tcW w:w="659" w:type="dxa"/>
            <w:vMerge/>
          </w:tcPr>
          <w:p w:rsidR="007F7839" w:rsidRPr="001A2C56" w:rsidRDefault="007F7839" w:rsidP="00051484">
            <w:pPr>
              <w:spacing w:line="240" w:lineRule="auto"/>
              <w:ind w:left="-57" w:right="-57" w:firstLine="0"/>
              <w:jc w:val="center"/>
              <w:rPr>
                <w:rFonts w:cs="Times New Roman"/>
                <w:sz w:val="20"/>
                <w:szCs w:val="20"/>
              </w:rPr>
            </w:pPr>
          </w:p>
        </w:tc>
        <w:tc>
          <w:tcPr>
            <w:tcW w:w="834"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806"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61" w:type="dxa"/>
            <w:vMerge/>
          </w:tcPr>
          <w:p w:rsidR="007F7839" w:rsidRPr="001A2C56" w:rsidRDefault="007F7839" w:rsidP="00051484">
            <w:pPr>
              <w:spacing w:line="240" w:lineRule="auto"/>
              <w:ind w:left="-57" w:right="-57" w:firstLine="0"/>
              <w:jc w:val="center"/>
              <w:rPr>
                <w:rFonts w:cs="Times New Roman"/>
                <w:sz w:val="20"/>
                <w:szCs w:val="20"/>
              </w:rPr>
            </w:pPr>
          </w:p>
        </w:tc>
        <w:tc>
          <w:tcPr>
            <w:tcW w:w="1118" w:type="dxa"/>
            <w:vMerge/>
          </w:tcPr>
          <w:p w:rsidR="007F7839" w:rsidRPr="001A2C56" w:rsidRDefault="007F7839" w:rsidP="00051484">
            <w:pPr>
              <w:spacing w:line="240" w:lineRule="auto"/>
              <w:ind w:left="-57" w:right="-57" w:firstLine="0"/>
              <w:jc w:val="center"/>
              <w:rPr>
                <w:rFonts w:cs="Times New Roman"/>
                <w:sz w:val="20"/>
                <w:szCs w:val="20"/>
              </w:rPr>
            </w:pPr>
          </w:p>
        </w:tc>
        <w:tc>
          <w:tcPr>
            <w:tcW w:w="2809"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134649">
        <w:trPr>
          <w:trHeight w:val="372"/>
        </w:trPr>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134649" w:rsidRPr="001A2C56" w:rsidTr="00134649">
        <w:tc>
          <w:tcPr>
            <w:tcW w:w="430" w:type="dxa"/>
          </w:tcPr>
          <w:p w:rsidR="00134649" w:rsidRPr="001A2C56" w:rsidRDefault="00134649" w:rsidP="00134649">
            <w:pPr>
              <w:pStyle w:val="a7"/>
              <w:numPr>
                <w:ilvl w:val="0"/>
                <w:numId w:val="20"/>
              </w:numPr>
              <w:spacing w:line="240" w:lineRule="auto"/>
              <w:ind w:left="0" w:firstLine="0"/>
              <w:jc w:val="center"/>
              <w:rPr>
                <w:rFonts w:cs="Times New Roman"/>
                <w:sz w:val="20"/>
                <w:szCs w:val="20"/>
              </w:rPr>
            </w:pPr>
          </w:p>
        </w:tc>
        <w:tc>
          <w:tcPr>
            <w:tcW w:w="1817"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Стоянки транспорта общего пользования</w:t>
            </w:r>
          </w:p>
        </w:tc>
        <w:tc>
          <w:tcPr>
            <w:tcW w:w="3939" w:type="dxa"/>
          </w:tcPr>
          <w:p w:rsidR="00134649" w:rsidRPr="001A2C56" w:rsidRDefault="00134649" w:rsidP="00134649">
            <w:pPr>
              <w:spacing w:line="240" w:lineRule="auto"/>
              <w:ind w:left="-57" w:right="-57" w:firstLine="0"/>
              <w:rPr>
                <w:rFonts w:cs="Times New Roman"/>
                <w:sz w:val="20"/>
                <w:szCs w:val="20"/>
              </w:rPr>
            </w:pPr>
            <w:r w:rsidRPr="001A2C56">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7.2.3</w:t>
            </w:r>
          </w:p>
        </w:tc>
        <w:tc>
          <w:tcPr>
            <w:tcW w:w="834"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806"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061"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18"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280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r>
      <w:tr w:rsidR="00134649" w:rsidRPr="001A2C56" w:rsidTr="00134649">
        <w:tc>
          <w:tcPr>
            <w:tcW w:w="430" w:type="dxa"/>
          </w:tcPr>
          <w:p w:rsidR="00134649" w:rsidRPr="001A2C56" w:rsidRDefault="00134649" w:rsidP="00134649">
            <w:pPr>
              <w:pStyle w:val="a7"/>
              <w:numPr>
                <w:ilvl w:val="0"/>
                <w:numId w:val="20"/>
              </w:numPr>
              <w:spacing w:line="240" w:lineRule="auto"/>
              <w:ind w:left="0" w:firstLine="0"/>
              <w:jc w:val="center"/>
              <w:rPr>
                <w:rFonts w:cs="Times New Roman"/>
                <w:sz w:val="20"/>
                <w:szCs w:val="20"/>
              </w:rPr>
            </w:pPr>
          </w:p>
        </w:tc>
        <w:tc>
          <w:tcPr>
            <w:tcW w:w="1817"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Улично-дорожная сеть</w:t>
            </w:r>
          </w:p>
        </w:tc>
        <w:tc>
          <w:tcPr>
            <w:tcW w:w="3939" w:type="dxa"/>
          </w:tcPr>
          <w:p w:rsidR="00134649" w:rsidRPr="001A2C56" w:rsidRDefault="00134649" w:rsidP="00134649">
            <w:pPr>
              <w:spacing w:line="240" w:lineRule="auto"/>
              <w:ind w:left="-57" w:right="-57" w:firstLine="0"/>
              <w:rPr>
                <w:rFonts w:cs="Times New Roman"/>
                <w:sz w:val="20"/>
                <w:szCs w:val="20"/>
              </w:rPr>
            </w:pPr>
            <w:r w:rsidRPr="001A2C56">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34649" w:rsidRPr="001A2C56" w:rsidRDefault="00134649" w:rsidP="00134649">
            <w:pPr>
              <w:spacing w:line="240" w:lineRule="auto"/>
              <w:ind w:left="-57" w:right="-57" w:firstLine="0"/>
              <w:rPr>
                <w:rFonts w:cs="Times New Roman"/>
                <w:sz w:val="20"/>
                <w:szCs w:val="20"/>
              </w:rPr>
            </w:pPr>
            <w:r w:rsidRPr="001A2C56">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12.0.1</w:t>
            </w:r>
          </w:p>
        </w:tc>
        <w:tc>
          <w:tcPr>
            <w:tcW w:w="834"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806"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061"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18"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280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r>
      <w:tr w:rsidR="00134649" w:rsidRPr="001A2C56" w:rsidTr="00134649">
        <w:tc>
          <w:tcPr>
            <w:tcW w:w="430" w:type="dxa"/>
          </w:tcPr>
          <w:p w:rsidR="00134649" w:rsidRPr="001A2C56" w:rsidRDefault="00134649" w:rsidP="00134649">
            <w:pPr>
              <w:pStyle w:val="a7"/>
              <w:numPr>
                <w:ilvl w:val="0"/>
                <w:numId w:val="20"/>
              </w:numPr>
              <w:spacing w:line="240" w:lineRule="auto"/>
              <w:ind w:left="0" w:firstLine="0"/>
              <w:jc w:val="center"/>
              <w:rPr>
                <w:rFonts w:cs="Times New Roman"/>
                <w:sz w:val="20"/>
                <w:szCs w:val="20"/>
              </w:rPr>
            </w:pPr>
          </w:p>
        </w:tc>
        <w:tc>
          <w:tcPr>
            <w:tcW w:w="1817"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Благоустройство территории</w:t>
            </w:r>
          </w:p>
        </w:tc>
        <w:tc>
          <w:tcPr>
            <w:tcW w:w="3939" w:type="dxa"/>
          </w:tcPr>
          <w:p w:rsidR="00134649" w:rsidRPr="001A2C56" w:rsidRDefault="00134649" w:rsidP="00134649">
            <w:pPr>
              <w:spacing w:line="240" w:lineRule="auto"/>
              <w:ind w:left="-57" w:right="-57" w:firstLine="0"/>
              <w:rPr>
                <w:rFonts w:cs="Times New Roman"/>
                <w:sz w:val="20"/>
                <w:szCs w:val="20"/>
              </w:rPr>
            </w:pPr>
            <w:r w:rsidRPr="001A2C56">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12.0.2</w:t>
            </w:r>
          </w:p>
        </w:tc>
        <w:tc>
          <w:tcPr>
            <w:tcW w:w="834"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806"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061"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1118"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c>
          <w:tcPr>
            <w:tcW w:w="2809" w:type="dxa"/>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w:t>
            </w:r>
          </w:p>
        </w:tc>
      </w:tr>
      <w:tr w:rsidR="00134649" w:rsidRPr="001A2C56" w:rsidTr="00134649">
        <w:trPr>
          <w:trHeight w:val="341"/>
        </w:trPr>
        <w:tc>
          <w:tcPr>
            <w:tcW w:w="14596" w:type="dxa"/>
            <w:gridSpan w:val="10"/>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34649" w:rsidRPr="001A2C56" w:rsidTr="00620424">
        <w:tc>
          <w:tcPr>
            <w:tcW w:w="430" w:type="dxa"/>
          </w:tcPr>
          <w:p w:rsidR="00134649" w:rsidRPr="001A2C56" w:rsidRDefault="00134649" w:rsidP="00134649">
            <w:pPr>
              <w:pStyle w:val="a7"/>
              <w:numPr>
                <w:ilvl w:val="0"/>
                <w:numId w:val="20"/>
              </w:numPr>
              <w:spacing w:line="240" w:lineRule="auto"/>
              <w:ind w:left="0" w:firstLine="0"/>
              <w:jc w:val="center"/>
              <w:rPr>
                <w:rFonts w:cs="Times New Roman"/>
                <w:sz w:val="20"/>
                <w:szCs w:val="20"/>
              </w:rPr>
            </w:pPr>
          </w:p>
        </w:tc>
        <w:tc>
          <w:tcPr>
            <w:tcW w:w="14166" w:type="dxa"/>
            <w:gridSpan w:val="9"/>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r w:rsidR="00134649" w:rsidRPr="001A2C56" w:rsidTr="00134649">
        <w:trPr>
          <w:trHeight w:val="409"/>
        </w:trPr>
        <w:tc>
          <w:tcPr>
            <w:tcW w:w="14596" w:type="dxa"/>
            <w:gridSpan w:val="10"/>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134649" w:rsidRPr="001A2C56" w:rsidTr="00620424">
        <w:tc>
          <w:tcPr>
            <w:tcW w:w="430" w:type="dxa"/>
          </w:tcPr>
          <w:p w:rsidR="00134649" w:rsidRPr="001A2C56" w:rsidRDefault="00134649" w:rsidP="00134649">
            <w:pPr>
              <w:pStyle w:val="a7"/>
              <w:numPr>
                <w:ilvl w:val="0"/>
                <w:numId w:val="20"/>
              </w:numPr>
              <w:spacing w:line="240" w:lineRule="auto"/>
              <w:ind w:left="0" w:firstLine="0"/>
              <w:jc w:val="center"/>
              <w:rPr>
                <w:rFonts w:cs="Times New Roman"/>
                <w:sz w:val="20"/>
                <w:szCs w:val="20"/>
              </w:rPr>
            </w:pPr>
          </w:p>
        </w:tc>
        <w:tc>
          <w:tcPr>
            <w:tcW w:w="14166" w:type="dxa"/>
            <w:gridSpan w:val="9"/>
          </w:tcPr>
          <w:p w:rsidR="00134649" w:rsidRPr="001A2C56" w:rsidRDefault="00134649" w:rsidP="00134649">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bl>
    <w:p w:rsidR="007F7839" w:rsidRPr="001A2C56" w:rsidRDefault="007F7839" w:rsidP="007F7839"/>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8C0732" w:rsidRPr="001A2C56" w:rsidRDefault="006A6021" w:rsidP="008C0732">
      <w:pPr>
        <w:pStyle w:val="3"/>
      </w:pPr>
      <w:bookmarkStart w:id="90" w:name="_Toc55152930"/>
      <w:r w:rsidRPr="001A2C56">
        <w:lastRenderedPageBreak/>
        <w:t>Статья 40</w:t>
      </w:r>
      <w:r w:rsidR="008C0732" w:rsidRPr="001A2C56">
        <w:t>. Зоны сельскохозяйственного использования</w:t>
      </w:r>
      <w:bookmarkEnd w:id="90"/>
    </w:p>
    <w:p w:rsidR="008C0732" w:rsidRPr="001A2C56" w:rsidRDefault="008C0732" w:rsidP="008C0732">
      <w:r w:rsidRPr="001A2C56">
        <w:t>1. Земельные участки в составе зон сельскохозяйственного использования в населённых пунктах используются в целях ведения сельского хозяйства до момента изменения вида их использования в соответствии с генеральным планом поселения и настоящих Правил.</w:t>
      </w:r>
    </w:p>
    <w:p w:rsidR="008C0732" w:rsidRPr="001A2C56" w:rsidRDefault="008C0732" w:rsidP="008C0732">
      <w:r w:rsidRPr="001A2C56">
        <w:t>2. В состав зон сельскохозяйственного использования включены:</w:t>
      </w:r>
    </w:p>
    <w:p w:rsidR="008C0732" w:rsidRPr="001A2C56" w:rsidRDefault="008C0732" w:rsidP="008C0732">
      <w:r w:rsidRPr="001A2C56">
        <w:t>2.1. зона сельскохозяйственных угодий - сенокосы, пастбища, земли, занятые многолетними насаждениями (садами и другими), а также территории для осуществления хозяйственной деятельности, связанной с выращиванием сельскохозяйственных культур, осуществления хозяйственной деятельности, связанной с производством продукции животноводства (СХ-1);</w:t>
      </w:r>
    </w:p>
    <w:p w:rsidR="008C0732" w:rsidRPr="001A2C56" w:rsidRDefault="008C0732" w:rsidP="008C0732">
      <w:r w:rsidRPr="001A2C56">
        <w:t>2.2. зона садоводческих или огороднических некоммерческих объединений граждан (СХ-2);</w:t>
      </w:r>
    </w:p>
    <w:p w:rsidR="008C0732" w:rsidRPr="001A2C56" w:rsidRDefault="008C0732" w:rsidP="008C0732">
      <w:r w:rsidRPr="001A2C56">
        <w:t>2.3. производственная зона сельскохозяйственных предприятий (СХ-3).</w:t>
      </w:r>
    </w:p>
    <w:p w:rsidR="008C0732" w:rsidRPr="001A2C56" w:rsidRDefault="008C0732" w:rsidP="008C0732"/>
    <w:p w:rsidR="00A852E0" w:rsidRPr="001A2C56" w:rsidRDefault="006A6021" w:rsidP="00A852E0">
      <w:pPr>
        <w:pStyle w:val="3"/>
      </w:pPr>
      <w:bookmarkStart w:id="91" w:name="_Toc55152931"/>
      <w:r w:rsidRPr="001A2C56">
        <w:t>Статья 41</w:t>
      </w:r>
      <w:r w:rsidR="00A852E0" w:rsidRPr="001A2C56">
        <w:t xml:space="preserve">. </w:t>
      </w:r>
      <w:r w:rsidR="00C72A2E" w:rsidRPr="001A2C56">
        <w:t>Зона сельскохозяйственных угодий(СХ-1</w:t>
      </w:r>
      <w:r w:rsidR="00A852E0" w:rsidRPr="001A2C56">
        <w:t>)</w:t>
      </w:r>
      <w:bookmarkEnd w:id="91"/>
    </w:p>
    <w:p w:rsidR="00335B81" w:rsidRPr="001A2C56" w:rsidRDefault="00335B81" w:rsidP="00335B81">
      <w:r w:rsidRPr="001A2C56">
        <w:t>1. Зона выделена для размещения - сенокосов, пастбищ, земель, занятых многолетними насаждениями (садами и другими), а также осуществления хозяйственной деятельности, связанной с выращиванием сельскохозяйственных культур, осуществления хозяйственной деятельности, связанной с производством продукции животноводства.</w:t>
      </w:r>
    </w:p>
    <w:p w:rsidR="00335B81" w:rsidRPr="001A2C56" w:rsidRDefault="00335B81" w:rsidP="00335B81">
      <w:r w:rsidRPr="001A2C56">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35B81" w:rsidRPr="001A2C56" w:rsidRDefault="00335B81" w:rsidP="00335B81">
      <w:r w:rsidRPr="001A2C56">
        <w:t>3. Согласно статье 36 Градостроительного кодекса Российской Федерации для земель сельскохозяйственных угодий в составе земель сельскохозяйственного назначения градостроительный регламент не устанавливается.</w:t>
      </w:r>
    </w:p>
    <w:p w:rsidR="007F7839" w:rsidRPr="001A2C56" w:rsidRDefault="00335B81" w:rsidP="00335B81">
      <w:r w:rsidRPr="001A2C56">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1A2C56">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35B81" w:rsidRPr="001A2C56" w:rsidRDefault="00335B81" w:rsidP="00335B81">
      <w:r w:rsidRPr="001A2C56">
        <w:t xml:space="preserve">5. Виды разрешённого использования земельных участков и объектов капитального строительства с основными параметрами разрешенного строительства зоны сельскохозяйственных угодий (СХ-1) </w:t>
      </w:r>
      <w:r w:rsidR="00A142C0" w:rsidRPr="001A2C56">
        <w:t xml:space="preserve">в границах земель населенных пунктов </w:t>
      </w:r>
      <w:r w:rsidRPr="001A2C56">
        <w:t>представлены в табличном виде.</w:t>
      </w:r>
    </w:p>
    <w:p w:rsidR="007F7839" w:rsidRPr="001A2C56" w:rsidRDefault="007F7839"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6A6021" w:rsidP="006A6021">
      <w:pPr>
        <w:outlineLvl w:val="4"/>
      </w:pPr>
      <w:r w:rsidRPr="001A2C56">
        <w:lastRenderedPageBreak/>
        <w:t>Таблица 41.</w:t>
      </w:r>
      <w:r w:rsidR="007F7839" w:rsidRPr="001A2C56">
        <w:t>1</w:t>
      </w:r>
    </w:p>
    <w:tbl>
      <w:tblPr>
        <w:tblStyle w:val="aa"/>
        <w:tblW w:w="14596" w:type="dxa"/>
        <w:tblLook w:val="04A0"/>
      </w:tblPr>
      <w:tblGrid>
        <w:gridCol w:w="430"/>
        <w:gridCol w:w="2072"/>
        <w:gridCol w:w="3867"/>
        <w:gridCol w:w="566"/>
        <w:gridCol w:w="823"/>
        <w:gridCol w:w="799"/>
        <w:gridCol w:w="1123"/>
        <w:gridCol w:w="1060"/>
        <w:gridCol w:w="1113"/>
        <w:gridCol w:w="2743"/>
      </w:tblGrid>
      <w:tr w:rsidR="007F7839" w:rsidRPr="001A2C56" w:rsidTr="00EC6DD9">
        <w:trPr>
          <w:trHeight w:val="233"/>
          <w:tblHeader/>
        </w:trPr>
        <w:tc>
          <w:tcPr>
            <w:tcW w:w="43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207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86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6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22"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1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74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EC6DD9">
        <w:trPr>
          <w:trHeight w:val="232"/>
        </w:trPr>
        <w:tc>
          <w:tcPr>
            <w:tcW w:w="430" w:type="dxa"/>
            <w:vMerge/>
          </w:tcPr>
          <w:p w:rsidR="007F7839" w:rsidRPr="001A2C56" w:rsidRDefault="007F7839" w:rsidP="00051484">
            <w:pPr>
              <w:spacing w:line="240" w:lineRule="auto"/>
              <w:ind w:left="-57" w:right="-57" w:firstLine="0"/>
              <w:jc w:val="center"/>
              <w:rPr>
                <w:rFonts w:cs="Times New Roman"/>
                <w:sz w:val="20"/>
                <w:szCs w:val="20"/>
              </w:rPr>
            </w:pPr>
          </w:p>
        </w:tc>
        <w:tc>
          <w:tcPr>
            <w:tcW w:w="2072" w:type="dxa"/>
            <w:vMerge/>
          </w:tcPr>
          <w:p w:rsidR="007F7839" w:rsidRPr="001A2C56" w:rsidRDefault="007F7839" w:rsidP="00051484">
            <w:pPr>
              <w:spacing w:line="240" w:lineRule="auto"/>
              <w:ind w:left="-57" w:right="-57" w:firstLine="0"/>
              <w:jc w:val="center"/>
              <w:rPr>
                <w:rFonts w:cs="Times New Roman"/>
                <w:sz w:val="20"/>
                <w:szCs w:val="20"/>
              </w:rPr>
            </w:pPr>
          </w:p>
        </w:tc>
        <w:tc>
          <w:tcPr>
            <w:tcW w:w="3867" w:type="dxa"/>
            <w:vMerge/>
          </w:tcPr>
          <w:p w:rsidR="007F7839" w:rsidRPr="001A2C56" w:rsidRDefault="007F7839" w:rsidP="00051484">
            <w:pPr>
              <w:spacing w:line="240" w:lineRule="auto"/>
              <w:ind w:left="-57" w:right="-57" w:firstLine="0"/>
              <w:jc w:val="center"/>
              <w:rPr>
                <w:rFonts w:cs="Times New Roman"/>
                <w:sz w:val="20"/>
                <w:szCs w:val="20"/>
              </w:rPr>
            </w:pPr>
          </w:p>
        </w:tc>
        <w:tc>
          <w:tcPr>
            <w:tcW w:w="566" w:type="dxa"/>
            <w:vMerge/>
          </w:tcPr>
          <w:p w:rsidR="007F7839" w:rsidRPr="001A2C56" w:rsidRDefault="007F7839" w:rsidP="00051484">
            <w:pPr>
              <w:spacing w:line="240" w:lineRule="auto"/>
              <w:ind w:left="-57" w:right="-57" w:firstLine="0"/>
              <w:jc w:val="center"/>
              <w:rPr>
                <w:rFonts w:cs="Times New Roman"/>
                <w:sz w:val="20"/>
                <w:szCs w:val="20"/>
              </w:rPr>
            </w:pPr>
          </w:p>
        </w:tc>
        <w:tc>
          <w:tcPr>
            <w:tcW w:w="823"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99"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60" w:type="dxa"/>
            <w:vMerge/>
          </w:tcPr>
          <w:p w:rsidR="007F7839" w:rsidRPr="001A2C56" w:rsidRDefault="007F7839" w:rsidP="00051484">
            <w:pPr>
              <w:spacing w:line="240" w:lineRule="auto"/>
              <w:ind w:left="-57" w:right="-57" w:firstLine="0"/>
              <w:jc w:val="center"/>
              <w:rPr>
                <w:rFonts w:cs="Times New Roman"/>
                <w:sz w:val="20"/>
                <w:szCs w:val="20"/>
              </w:rPr>
            </w:pPr>
          </w:p>
        </w:tc>
        <w:tc>
          <w:tcPr>
            <w:tcW w:w="1113" w:type="dxa"/>
            <w:vMerge/>
          </w:tcPr>
          <w:p w:rsidR="007F7839" w:rsidRPr="001A2C56" w:rsidRDefault="007F7839" w:rsidP="00051484">
            <w:pPr>
              <w:spacing w:line="240" w:lineRule="auto"/>
              <w:ind w:left="-57" w:right="-57" w:firstLine="0"/>
              <w:jc w:val="center"/>
              <w:rPr>
                <w:rFonts w:cs="Times New Roman"/>
                <w:sz w:val="20"/>
                <w:szCs w:val="20"/>
              </w:rPr>
            </w:pPr>
          </w:p>
        </w:tc>
        <w:tc>
          <w:tcPr>
            <w:tcW w:w="2743"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BA55C7" w:rsidRPr="001A2C56" w:rsidTr="00EC6DD9">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2072"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Растениеводство</w:t>
            </w:r>
          </w:p>
        </w:tc>
        <w:tc>
          <w:tcPr>
            <w:tcW w:w="3867"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выращиванием сельскохозяйственных культур.</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566"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1.1</w:t>
            </w:r>
          </w:p>
        </w:tc>
        <w:tc>
          <w:tcPr>
            <w:tcW w:w="8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99"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60"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1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74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EC6DD9">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2072" w:type="dxa"/>
          </w:tcPr>
          <w:p w:rsidR="00BA55C7" w:rsidRPr="001A2C56" w:rsidRDefault="00BA55C7" w:rsidP="00BA55C7">
            <w:pPr>
              <w:spacing w:line="240" w:lineRule="auto"/>
              <w:ind w:firstLine="0"/>
              <w:jc w:val="center"/>
              <w:rPr>
                <w:rFonts w:cs="Times New Roman"/>
                <w:sz w:val="20"/>
                <w:szCs w:val="20"/>
              </w:rPr>
            </w:pPr>
            <w:r w:rsidRPr="001A2C56">
              <w:rPr>
                <w:rFonts w:cs="Times New Roman"/>
                <w:sz w:val="20"/>
                <w:szCs w:val="20"/>
              </w:rPr>
              <w:t>Сенокошение</w:t>
            </w:r>
          </w:p>
        </w:tc>
        <w:tc>
          <w:tcPr>
            <w:tcW w:w="3867" w:type="dxa"/>
          </w:tcPr>
          <w:p w:rsidR="00BA55C7" w:rsidRPr="001A2C56" w:rsidRDefault="00BA55C7" w:rsidP="00BA55C7">
            <w:pPr>
              <w:spacing w:line="240" w:lineRule="auto"/>
              <w:ind w:firstLine="0"/>
              <w:rPr>
                <w:rFonts w:cs="Times New Roman"/>
                <w:sz w:val="20"/>
                <w:szCs w:val="20"/>
              </w:rPr>
            </w:pPr>
            <w:r w:rsidRPr="001A2C56">
              <w:rPr>
                <w:rFonts w:cs="Times New Roman"/>
                <w:sz w:val="20"/>
                <w:szCs w:val="20"/>
              </w:rPr>
              <w:t>Кошение трав, сбор и заготовка сена</w:t>
            </w:r>
          </w:p>
        </w:tc>
        <w:tc>
          <w:tcPr>
            <w:tcW w:w="566" w:type="dxa"/>
          </w:tcPr>
          <w:p w:rsidR="00BA55C7" w:rsidRPr="001A2C56" w:rsidRDefault="00BA55C7" w:rsidP="00BA55C7">
            <w:pPr>
              <w:spacing w:line="240" w:lineRule="auto"/>
              <w:ind w:firstLine="0"/>
              <w:jc w:val="center"/>
              <w:rPr>
                <w:rFonts w:cs="Times New Roman"/>
                <w:sz w:val="20"/>
                <w:szCs w:val="20"/>
              </w:rPr>
            </w:pPr>
            <w:r w:rsidRPr="001A2C56">
              <w:rPr>
                <w:rFonts w:cs="Times New Roman"/>
                <w:sz w:val="20"/>
                <w:szCs w:val="20"/>
              </w:rPr>
              <w:t>1.19</w:t>
            </w:r>
          </w:p>
        </w:tc>
        <w:tc>
          <w:tcPr>
            <w:tcW w:w="8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99"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60"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1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74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EC6DD9">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2072"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Охрана природных территорий</w:t>
            </w:r>
          </w:p>
        </w:tc>
        <w:tc>
          <w:tcPr>
            <w:tcW w:w="3867"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9.1</w:t>
            </w:r>
          </w:p>
        </w:tc>
        <w:tc>
          <w:tcPr>
            <w:tcW w:w="8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99"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60"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1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74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EC6DD9">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2072"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867"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12.0</w:t>
            </w:r>
          </w:p>
        </w:tc>
        <w:tc>
          <w:tcPr>
            <w:tcW w:w="8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99"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60"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1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74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r w:rsidR="00BA55C7" w:rsidRPr="001A2C56" w:rsidTr="00051484">
        <w:tc>
          <w:tcPr>
            <w:tcW w:w="14596" w:type="dxa"/>
            <w:gridSpan w:val="10"/>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BA55C7" w:rsidRPr="001A2C56" w:rsidTr="00BA55C7">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14166" w:type="dxa"/>
            <w:gridSpan w:val="9"/>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r w:rsidR="00BA55C7" w:rsidRPr="001A2C56" w:rsidTr="00051484">
        <w:tc>
          <w:tcPr>
            <w:tcW w:w="14596" w:type="dxa"/>
            <w:gridSpan w:val="10"/>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BA55C7" w:rsidRPr="001A2C56" w:rsidTr="00EC6DD9">
        <w:tc>
          <w:tcPr>
            <w:tcW w:w="430" w:type="dxa"/>
          </w:tcPr>
          <w:p w:rsidR="00BA55C7" w:rsidRPr="001A2C56" w:rsidRDefault="00BA55C7" w:rsidP="00BA55C7">
            <w:pPr>
              <w:pStyle w:val="a7"/>
              <w:numPr>
                <w:ilvl w:val="0"/>
                <w:numId w:val="21"/>
              </w:numPr>
              <w:spacing w:line="240" w:lineRule="auto"/>
              <w:ind w:left="0" w:firstLine="0"/>
              <w:jc w:val="center"/>
              <w:rPr>
                <w:rFonts w:cs="Times New Roman"/>
                <w:sz w:val="20"/>
                <w:szCs w:val="20"/>
              </w:rPr>
            </w:pPr>
          </w:p>
        </w:tc>
        <w:tc>
          <w:tcPr>
            <w:tcW w:w="2072"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 xml:space="preserve">Хранение и </w:t>
            </w:r>
            <w:r w:rsidRPr="001A2C56">
              <w:rPr>
                <w:rFonts w:cs="Times New Roman"/>
                <w:sz w:val="20"/>
                <w:szCs w:val="20"/>
              </w:rPr>
              <w:lastRenderedPageBreak/>
              <w:t>переработка сельскохозяйственной продукции</w:t>
            </w:r>
          </w:p>
        </w:tc>
        <w:tc>
          <w:tcPr>
            <w:tcW w:w="3867" w:type="dxa"/>
          </w:tcPr>
          <w:p w:rsidR="00BA55C7" w:rsidRPr="001A2C56" w:rsidRDefault="00BA55C7" w:rsidP="00BA55C7">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зданий, сооружений, </w:t>
            </w:r>
            <w:r w:rsidRPr="001A2C56">
              <w:rPr>
                <w:rFonts w:cs="Times New Roman"/>
                <w:sz w:val="20"/>
                <w:szCs w:val="20"/>
              </w:rPr>
              <w:lastRenderedPageBreak/>
              <w:t>используемых для производства, хранения, первичной и глубокой переработки сельскохозяйственной продукции</w:t>
            </w:r>
          </w:p>
        </w:tc>
        <w:tc>
          <w:tcPr>
            <w:tcW w:w="566"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lastRenderedPageBreak/>
              <w:t>1.15</w:t>
            </w:r>
          </w:p>
        </w:tc>
        <w:tc>
          <w:tcPr>
            <w:tcW w:w="8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799"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060"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111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c>
          <w:tcPr>
            <w:tcW w:w="2743" w:type="dxa"/>
          </w:tcPr>
          <w:p w:rsidR="00BA55C7" w:rsidRPr="001A2C56" w:rsidRDefault="00BA55C7" w:rsidP="00BA55C7">
            <w:pPr>
              <w:spacing w:line="240" w:lineRule="auto"/>
              <w:ind w:left="-57" w:right="-57" w:firstLine="0"/>
              <w:jc w:val="center"/>
              <w:rPr>
                <w:rFonts w:cs="Times New Roman"/>
                <w:sz w:val="20"/>
                <w:szCs w:val="20"/>
              </w:rPr>
            </w:pPr>
            <w:r w:rsidRPr="001A2C56">
              <w:rPr>
                <w:rFonts w:cs="Times New Roman"/>
                <w:sz w:val="20"/>
                <w:szCs w:val="20"/>
              </w:rPr>
              <w:t>-</w:t>
            </w:r>
          </w:p>
        </w:tc>
      </w:tr>
    </w:tbl>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253E0A" w:rsidRPr="001A2C56" w:rsidRDefault="006A6021" w:rsidP="00253E0A">
      <w:pPr>
        <w:pStyle w:val="3"/>
      </w:pPr>
      <w:bookmarkStart w:id="92" w:name="_Toc55152932"/>
      <w:r w:rsidRPr="001A2C56">
        <w:lastRenderedPageBreak/>
        <w:t>Статья 42</w:t>
      </w:r>
      <w:r w:rsidR="00253E0A" w:rsidRPr="001A2C56">
        <w:t xml:space="preserve">. </w:t>
      </w:r>
      <w:r w:rsidR="00CD414A" w:rsidRPr="001A2C56">
        <w:t>Зона садоводческих или огороднических некоммерческих объединений граждан (СХ-2</w:t>
      </w:r>
      <w:r w:rsidR="00253E0A" w:rsidRPr="001A2C56">
        <w:t>)</w:t>
      </w:r>
      <w:bookmarkEnd w:id="92"/>
    </w:p>
    <w:p w:rsidR="00253E0A" w:rsidRPr="001A2C56" w:rsidRDefault="002D2117" w:rsidP="00253E0A">
      <w:r w:rsidRPr="001A2C56">
        <w:t>1</w:t>
      </w:r>
      <w:r w:rsidR="00253E0A" w:rsidRPr="001A2C56">
        <w:t xml:space="preserve">. Виды разрешённого использования земельных участков и объектов капитального строительства с основными параметрами разрешенного строительства зоны </w:t>
      </w:r>
      <w:r w:rsidRPr="001A2C56">
        <w:t>садоводческих или огороднических некоммерческих объединений граждан (СХ-2</w:t>
      </w:r>
      <w:r w:rsidR="00253E0A" w:rsidRPr="001A2C56">
        <w:t>) представлены в табличном виде.</w:t>
      </w:r>
    </w:p>
    <w:p w:rsidR="007F7839" w:rsidRPr="001A2C56" w:rsidRDefault="007F7839"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6A6021" w:rsidP="0038329D">
      <w:pPr>
        <w:outlineLvl w:val="4"/>
      </w:pPr>
      <w:r w:rsidRPr="001A2C56">
        <w:lastRenderedPageBreak/>
        <w:t>Таблица 42.</w:t>
      </w:r>
      <w:r w:rsidR="007F7839" w:rsidRPr="001A2C56">
        <w:t>1</w:t>
      </w:r>
    </w:p>
    <w:tbl>
      <w:tblPr>
        <w:tblStyle w:val="aa"/>
        <w:tblW w:w="14596" w:type="dxa"/>
        <w:tblLook w:val="04A0"/>
      </w:tblPr>
      <w:tblGrid>
        <w:gridCol w:w="430"/>
        <w:gridCol w:w="2117"/>
        <w:gridCol w:w="4054"/>
        <w:gridCol w:w="559"/>
        <w:gridCol w:w="796"/>
        <w:gridCol w:w="783"/>
        <w:gridCol w:w="1123"/>
        <w:gridCol w:w="1057"/>
        <w:gridCol w:w="1101"/>
        <w:gridCol w:w="2576"/>
      </w:tblGrid>
      <w:tr w:rsidR="007F7839" w:rsidRPr="001A2C56" w:rsidTr="00EC6DD9">
        <w:trPr>
          <w:trHeight w:val="233"/>
          <w:tblHeader/>
        </w:trPr>
        <w:tc>
          <w:tcPr>
            <w:tcW w:w="43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211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54"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579"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01"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57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EC6DD9">
        <w:trPr>
          <w:trHeight w:val="232"/>
        </w:trPr>
        <w:tc>
          <w:tcPr>
            <w:tcW w:w="430" w:type="dxa"/>
            <w:vMerge/>
          </w:tcPr>
          <w:p w:rsidR="007F7839" w:rsidRPr="001A2C56" w:rsidRDefault="007F7839" w:rsidP="00051484">
            <w:pPr>
              <w:spacing w:line="240" w:lineRule="auto"/>
              <w:ind w:left="-57" w:right="-57" w:firstLine="0"/>
              <w:jc w:val="center"/>
              <w:rPr>
                <w:rFonts w:cs="Times New Roman"/>
                <w:sz w:val="20"/>
                <w:szCs w:val="20"/>
              </w:rPr>
            </w:pPr>
          </w:p>
        </w:tc>
        <w:tc>
          <w:tcPr>
            <w:tcW w:w="2117" w:type="dxa"/>
            <w:vMerge/>
          </w:tcPr>
          <w:p w:rsidR="007F7839" w:rsidRPr="001A2C56" w:rsidRDefault="007F7839" w:rsidP="00051484">
            <w:pPr>
              <w:spacing w:line="240" w:lineRule="auto"/>
              <w:ind w:left="-57" w:right="-57" w:firstLine="0"/>
              <w:jc w:val="center"/>
              <w:rPr>
                <w:rFonts w:cs="Times New Roman"/>
                <w:sz w:val="20"/>
                <w:szCs w:val="20"/>
              </w:rPr>
            </w:pPr>
          </w:p>
        </w:tc>
        <w:tc>
          <w:tcPr>
            <w:tcW w:w="4054" w:type="dxa"/>
            <w:vMerge/>
          </w:tcPr>
          <w:p w:rsidR="007F7839" w:rsidRPr="001A2C56" w:rsidRDefault="007F7839" w:rsidP="00051484">
            <w:pPr>
              <w:spacing w:line="240" w:lineRule="auto"/>
              <w:ind w:left="-57" w:right="-57" w:firstLine="0"/>
              <w:jc w:val="center"/>
              <w:rPr>
                <w:rFonts w:cs="Times New Roman"/>
                <w:sz w:val="20"/>
                <w:szCs w:val="20"/>
              </w:rPr>
            </w:pPr>
          </w:p>
        </w:tc>
        <w:tc>
          <w:tcPr>
            <w:tcW w:w="559" w:type="dxa"/>
            <w:vMerge/>
          </w:tcPr>
          <w:p w:rsidR="007F7839" w:rsidRPr="001A2C56" w:rsidRDefault="007F7839" w:rsidP="00051484">
            <w:pPr>
              <w:spacing w:line="240" w:lineRule="auto"/>
              <w:ind w:left="-57" w:right="-57" w:firstLine="0"/>
              <w:jc w:val="center"/>
              <w:rPr>
                <w:rFonts w:cs="Times New Roman"/>
                <w:sz w:val="20"/>
                <w:szCs w:val="20"/>
              </w:rPr>
            </w:pPr>
          </w:p>
        </w:tc>
        <w:tc>
          <w:tcPr>
            <w:tcW w:w="796"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83"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57" w:type="dxa"/>
            <w:vMerge/>
          </w:tcPr>
          <w:p w:rsidR="007F7839" w:rsidRPr="001A2C56" w:rsidRDefault="007F7839" w:rsidP="00051484">
            <w:pPr>
              <w:spacing w:line="240" w:lineRule="auto"/>
              <w:ind w:left="-57" w:right="-57" w:firstLine="0"/>
              <w:jc w:val="center"/>
              <w:rPr>
                <w:rFonts w:cs="Times New Roman"/>
                <w:sz w:val="20"/>
                <w:szCs w:val="20"/>
              </w:rPr>
            </w:pPr>
          </w:p>
        </w:tc>
        <w:tc>
          <w:tcPr>
            <w:tcW w:w="1101" w:type="dxa"/>
            <w:vMerge/>
          </w:tcPr>
          <w:p w:rsidR="007F7839" w:rsidRPr="001A2C56" w:rsidRDefault="007F7839" w:rsidP="00051484">
            <w:pPr>
              <w:spacing w:line="240" w:lineRule="auto"/>
              <w:ind w:left="-57" w:right="-57" w:firstLine="0"/>
              <w:jc w:val="center"/>
              <w:rPr>
                <w:rFonts w:cs="Times New Roman"/>
                <w:sz w:val="20"/>
                <w:szCs w:val="20"/>
              </w:rPr>
            </w:pPr>
          </w:p>
        </w:tc>
        <w:tc>
          <w:tcPr>
            <w:tcW w:w="2576"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Земельные участки общего назначения</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13.0</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 xml:space="preserve">Ведение огородничества </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13.1</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400</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 / 8</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40</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Ведение садоводства</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13.2</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400</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 / 8</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40</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051484">
        <w:tc>
          <w:tcPr>
            <w:tcW w:w="14596" w:type="dxa"/>
            <w:gridSpan w:val="10"/>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Растениеводство</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выращиванием сельскохозяйственных культур.</w:t>
            </w:r>
          </w:p>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 xml:space="preserve">Содержание данного вида разрешенного использования включает в себя содержание </w:t>
            </w:r>
            <w:r w:rsidRPr="001A2C56">
              <w:rPr>
                <w:rFonts w:cs="Times New Roman"/>
                <w:sz w:val="20"/>
                <w:szCs w:val="20"/>
              </w:rPr>
              <w:lastRenderedPageBreak/>
              <w:t>видов разрешенного использования с кодами 1.2 - 1.6</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lastRenderedPageBreak/>
              <w:t>1.1</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Выращивание зерновых и иных сельскохозяйственных культур</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1.2</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Овощеводство</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1.3</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Выращивание тонизирующих, лекарственных, цветочных культур</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1.4</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5000</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3</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EC6DD9">
        <w:tc>
          <w:tcPr>
            <w:tcW w:w="430" w:type="dxa"/>
          </w:tcPr>
          <w:p w:rsidR="00385612" w:rsidRPr="001A2C56" w:rsidRDefault="00385612" w:rsidP="00385612">
            <w:pPr>
              <w:pStyle w:val="a7"/>
              <w:numPr>
                <w:ilvl w:val="0"/>
                <w:numId w:val="22"/>
              </w:numPr>
              <w:spacing w:line="240" w:lineRule="auto"/>
              <w:ind w:left="0" w:firstLine="0"/>
              <w:jc w:val="center"/>
              <w:rPr>
                <w:rFonts w:cs="Times New Roman"/>
                <w:sz w:val="20"/>
                <w:szCs w:val="20"/>
              </w:rPr>
            </w:pPr>
          </w:p>
        </w:tc>
        <w:tc>
          <w:tcPr>
            <w:tcW w:w="211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4054" w:type="dxa"/>
          </w:tcPr>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385612" w:rsidRPr="001A2C56" w:rsidRDefault="00385612" w:rsidP="00385612">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12.0</w:t>
            </w:r>
          </w:p>
        </w:tc>
        <w:tc>
          <w:tcPr>
            <w:tcW w:w="79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w:t>
            </w:r>
          </w:p>
        </w:tc>
      </w:tr>
      <w:tr w:rsidR="00385612" w:rsidRPr="001A2C56" w:rsidTr="00051484">
        <w:tc>
          <w:tcPr>
            <w:tcW w:w="14596" w:type="dxa"/>
            <w:gridSpan w:val="10"/>
          </w:tcPr>
          <w:p w:rsidR="00385612" w:rsidRPr="001A2C56" w:rsidRDefault="00385612" w:rsidP="00385612">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3.1</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Здравоохранение</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w:t>
            </w:r>
            <w:r w:rsidRPr="001A2C56">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3.4.1 - 3.4.2:</w:t>
            </w:r>
          </w:p>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станций скорой помощи;</w:t>
            </w:r>
          </w:p>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площадок санитарной авиации</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lastRenderedPageBreak/>
              <w:t>3.4</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Государственное управление</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3.8.1</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Магазины</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продажи товаров, торговая площадь которых </w:t>
            </w:r>
            <w:r w:rsidRPr="001A2C56">
              <w:rPr>
                <w:rFonts w:cs="Times New Roman"/>
                <w:sz w:val="20"/>
                <w:szCs w:val="20"/>
              </w:rPr>
              <w:lastRenderedPageBreak/>
              <w:t>составляет до 5000 кв. м</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lastRenderedPageBreak/>
              <w:t>4.4</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Обеспечение занятий спортом в помещениях</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5.1.2</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r w:rsidR="002D7081" w:rsidRPr="001A2C56" w:rsidTr="00EC6DD9">
        <w:tc>
          <w:tcPr>
            <w:tcW w:w="430" w:type="dxa"/>
          </w:tcPr>
          <w:p w:rsidR="002D7081" w:rsidRPr="001A2C56" w:rsidRDefault="002D7081" w:rsidP="002D7081">
            <w:pPr>
              <w:pStyle w:val="a7"/>
              <w:numPr>
                <w:ilvl w:val="0"/>
                <w:numId w:val="22"/>
              </w:numPr>
              <w:spacing w:line="240" w:lineRule="auto"/>
              <w:ind w:left="0" w:firstLine="0"/>
              <w:jc w:val="center"/>
              <w:rPr>
                <w:rFonts w:cs="Times New Roman"/>
                <w:sz w:val="20"/>
                <w:szCs w:val="20"/>
              </w:rPr>
            </w:pPr>
          </w:p>
        </w:tc>
        <w:tc>
          <w:tcPr>
            <w:tcW w:w="211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Площадки для занятий спортом</w:t>
            </w:r>
          </w:p>
        </w:tc>
        <w:tc>
          <w:tcPr>
            <w:tcW w:w="4054" w:type="dxa"/>
          </w:tcPr>
          <w:p w:rsidR="002D7081" w:rsidRPr="001A2C56" w:rsidRDefault="002D7081" w:rsidP="002D7081">
            <w:pPr>
              <w:spacing w:line="240" w:lineRule="auto"/>
              <w:ind w:left="-57" w:right="-57" w:firstLine="0"/>
              <w:rPr>
                <w:rFonts w:cs="Times New Roman"/>
                <w:sz w:val="20"/>
                <w:szCs w:val="20"/>
              </w:rPr>
            </w:pPr>
            <w:r w:rsidRPr="001A2C5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5.1.3</w:t>
            </w:r>
          </w:p>
        </w:tc>
        <w:tc>
          <w:tcPr>
            <w:tcW w:w="79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78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057"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1101"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c>
          <w:tcPr>
            <w:tcW w:w="2576" w:type="dxa"/>
          </w:tcPr>
          <w:p w:rsidR="002D7081" w:rsidRPr="001A2C56" w:rsidRDefault="002D7081" w:rsidP="002D7081">
            <w:pPr>
              <w:spacing w:line="240" w:lineRule="auto"/>
              <w:ind w:left="-57" w:right="-57" w:firstLine="0"/>
              <w:jc w:val="center"/>
              <w:rPr>
                <w:rFonts w:cs="Times New Roman"/>
                <w:sz w:val="20"/>
                <w:szCs w:val="20"/>
              </w:rPr>
            </w:pPr>
            <w:r w:rsidRPr="001A2C56">
              <w:rPr>
                <w:rFonts w:cs="Times New Roman"/>
                <w:sz w:val="20"/>
                <w:szCs w:val="20"/>
              </w:rPr>
              <w:t>-</w:t>
            </w:r>
          </w:p>
        </w:tc>
      </w:tr>
    </w:tbl>
    <w:p w:rsidR="007F7839" w:rsidRPr="001A2C56" w:rsidRDefault="007F7839" w:rsidP="007F7839"/>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C64DE4" w:rsidRPr="001A2C56" w:rsidRDefault="00C64DE4" w:rsidP="00C64DE4">
      <w:r w:rsidRPr="001A2C56">
        <w:lastRenderedPageBreak/>
        <w:t>2. Предельные размеры земельных участков и параметры разрешённого строительства, реконструкции объектов капитального строительства:</w:t>
      </w:r>
    </w:p>
    <w:p w:rsidR="00C64DE4" w:rsidRPr="001A2C56" w:rsidRDefault="00C64DE4" w:rsidP="00C64DE4">
      <w:r w:rsidRPr="001A2C56">
        <w:t>2.1. Минимальное расстояние от территории садоводческого и огороднического объединения:</w:t>
      </w:r>
    </w:p>
    <w:p w:rsidR="00C64DE4" w:rsidRPr="001A2C56" w:rsidRDefault="00C64DE4" w:rsidP="00C64DE4">
      <w:r w:rsidRPr="001A2C56">
        <w:t>2.1.1. до автодорог I, II, III категории – 50 м;</w:t>
      </w:r>
    </w:p>
    <w:p w:rsidR="00C64DE4" w:rsidRPr="001A2C56" w:rsidRDefault="00C64DE4" w:rsidP="00C64DE4">
      <w:r w:rsidRPr="001A2C56">
        <w:t>2.1.2. до автодорог IV и V категории – 25 м;</w:t>
      </w:r>
    </w:p>
    <w:p w:rsidR="00C64DE4" w:rsidRPr="001A2C56" w:rsidRDefault="00C64DE4" w:rsidP="00C64DE4">
      <w:r w:rsidRPr="001A2C56">
        <w:t>2.2. Минимальное расстояние от границ садовых и огороднических участков:</w:t>
      </w:r>
    </w:p>
    <w:p w:rsidR="00C64DE4" w:rsidRPr="001A2C56" w:rsidRDefault="00C64DE4" w:rsidP="00C64DE4">
      <w:r w:rsidRPr="001A2C56">
        <w:t>2.2.1. до лесных массивов - 15 м;</w:t>
      </w:r>
    </w:p>
    <w:p w:rsidR="00C64DE4" w:rsidRPr="001A2C56" w:rsidRDefault="00C64DE4" w:rsidP="00C64DE4">
      <w:r w:rsidRPr="001A2C56">
        <w:t>2.2.2. до площадки для мусоросборников - 20 м;</w:t>
      </w:r>
    </w:p>
    <w:p w:rsidR="00C64DE4" w:rsidRPr="001A2C56" w:rsidRDefault="00C64DE4" w:rsidP="00C64DE4">
      <w:r w:rsidRPr="001A2C56">
        <w:t>2.2.3. до зданий и сооружений общего пользования - 4 м;</w:t>
      </w:r>
    </w:p>
    <w:p w:rsidR="00C64DE4" w:rsidRPr="001A2C56" w:rsidRDefault="00C64DE4" w:rsidP="00C64DE4">
      <w:r w:rsidRPr="001A2C56">
        <w:t>2.3. Минимальные расстояния до границы соседнего участка по санитарно-бытовым условиям должны быть:</w:t>
      </w:r>
    </w:p>
    <w:p w:rsidR="00C64DE4" w:rsidRPr="001A2C56" w:rsidRDefault="00C64DE4" w:rsidP="00C64DE4">
      <w:r w:rsidRPr="001A2C56">
        <w:t>2.3.1. от жилого строения (или дома) – 3 метра;</w:t>
      </w:r>
    </w:p>
    <w:p w:rsidR="00C64DE4" w:rsidRPr="001A2C56" w:rsidRDefault="00C64DE4" w:rsidP="00C64DE4">
      <w:r w:rsidRPr="001A2C56">
        <w:t>2.3.2. от постройки для содержания мелкого скота и птицы – 4 метра;</w:t>
      </w:r>
    </w:p>
    <w:p w:rsidR="00C64DE4" w:rsidRPr="001A2C56" w:rsidRDefault="00C64DE4" w:rsidP="00C64DE4">
      <w:r w:rsidRPr="001A2C56">
        <w:t>2.3.3. от других построек – 1 метр;</w:t>
      </w:r>
    </w:p>
    <w:p w:rsidR="00C64DE4" w:rsidRPr="001A2C56" w:rsidRDefault="00C64DE4" w:rsidP="00C64DE4">
      <w:r w:rsidRPr="001A2C56">
        <w:t>2.3.4. от стволов деревьев:</w:t>
      </w:r>
    </w:p>
    <w:p w:rsidR="00C64DE4" w:rsidRPr="001A2C56" w:rsidRDefault="00C64DE4" w:rsidP="00C64DE4">
      <w:r w:rsidRPr="001A2C56">
        <w:t>2.3.4.1. высокорослых – 4 метра;</w:t>
      </w:r>
    </w:p>
    <w:p w:rsidR="00C64DE4" w:rsidRPr="001A2C56" w:rsidRDefault="00C64DE4" w:rsidP="00C64DE4">
      <w:r w:rsidRPr="001A2C56">
        <w:t>2.3.4.2. среднерослых – 2 метра;</w:t>
      </w:r>
    </w:p>
    <w:p w:rsidR="00C64DE4" w:rsidRPr="001A2C56" w:rsidRDefault="00C64DE4" w:rsidP="00C64DE4">
      <w:r w:rsidRPr="001A2C56">
        <w:t>2.3.4.3. от кустарника – 1 метр;</w:t>
      </w:r>
    </w:p>
    <w:p w:rsidR="00C64DE4" w:rsidRPr="001A2C56" w:rsidRDefault="00C64DE4" w:rsidP="00C64DE4">
      <w:r w:rsidRPr="001A2C56">
        <w:t>2.3.5. до душа, бани (сауны) – 8 метров;</w:t>
      </w:r>
    </w:p>
    <w:p w:rsidR="00C64DE4" w:rsidRPr="001A2C56" w:rsidRDefault="00C64DE4" w:rsidP="00C64DE4">
      <w:r w:rsidRPr="001A2C56">
        <w:t>2.3.6. от шахтного колодца до уборной или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C64DE4" w:rsidRPr="001A2C56" w:rsidRDefault="00C64DE4" w:rsidP="00C64DE4">
      <w:r w:rsidRPr="001A2C56">
        <w:t>2.4. При возведении на земельном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C64DE4" w:rsidRPr="001A2C56" w:rsidRDefault="00C64DE4" w:rsidP="00C64DE4">
      <w:r w:rsidRPr="001A2C56">
        <w:t>2.5.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C64DE4" w:rsidRPr="001A2C56" w:rsidRDefault="00C64DE4" w:rsidP="00C64DE4">
      <w:r w:rsidRPr="001A2C56">
        <w:t>2.6. Указанные расстояния должны соблюдаться как между постройками на одном участке, так и между постройками, расположенными на смежных участках</w:t>
      </w:r>
      <w:r w:rsidR="00832109" w:rsidRPr="001A2C56">
        <w:t>.</w:t>
      </w:r>
    </w:p>
    <w:p w:rsidR="00C64DE4" w:rsidRPr="001A2C56" w:rsidRDefault="00832109" w:rsidP="00C64DE4">
      <w:r w:rsidRPr="001A2C56">
        <w:lastRenderedPageBreak/>
        <w:t xml:space="preserve">3. </w:t>
      </w:r>
      <w:r w:rsidR="00C64DE4" w:rsidRPr="001A2C56">
        <w:t>Требования к</w:t>
      </w:r>
      <w:r w:rsidRPr="001A2C56">
        <w:t xml:space="preserve"> ограждению земельных участков:</w:t>
      </w:r>
    </w:p>
    <w:p w:rsidR="00C64DE4" w:rsidRPr="001A2C56" w:rsidRDefault="00832109" w:rsidP="00C64DE4">
      <w:r w:rsidRPr="001A2C56">
        <w:t xml:space="preserve">3.1. </w:t>
      </w:r>
      <w:r w:rsidR="00C64DE4" w:rsidRPr="001A2C56">
        <w:t>максимальная высота ограждений земельных участков – 2 метра;</w:t>
      </w:r>
    </w:p>
    <w:p w:rsidR="00C64DE4" w:rsidRPr="001A2C56" w:rsidRDefault="00832109" w:rsidP="00C64DE4">
      <w:r w:rsidRPr="001A2C56">
        <w:t xml:space="preserve">3.2. </w:t>
      </w:r>
      <w:r w:rsidR="00C64DE4" w:rsidRPr="001A2C56">
        <w:t>характер ограждения должны быть единообразны, как минимум, на протяжении одного квартала с обеих сторон улиц;</w:t>
      </w:r>
    </w:p>
    <w:p w:rsidR="00C64DE4" w:rsidRPr="001A2C56" w:rsidRDefault="00832109" w:rsidP="00C64DE4">
      <w:r w:rsidRPr="001A2C56">
        <w:t xml:space="preserve">3.3. </w:t>
      </w:r>
      <w:r w:rsidR="00C64DE4" w:rsidRPr="001A2C56">
        <w:t>минимальная светопрозрачность ограждений – 50</w:t>
      </w:r>
      <w:r w:rsidRPr="001A2C56">
        <w:t xml:space="preserve"> %,</w:t>
      </w:r>
      <w:r w:rsidR="00C64DE4" w:rsidRPr="001A2C56">
        <w:t xml:space="preserve"> обеспечивающая минимальное затемнение территории соседнего участка.</w:t>
      </w:r>
    </w:p>
    <w:p w:rsidR="007F7839" w:rsidRPr="001A2C56" w:rsidRDefault="00D4658F" w:rsidP="00C64DE4">
      <w:r w:rsidRPr="001A2C56">
        <w:t>4</w:t>
      </w:r>
      <w:r w:rsidR="00832109" w:rsidRPr="001A2C56">
        <w:t xml:space="preserve">. </w:t>
      </w:r>
      <w:r w:rsidR="00C64DE4" w:rsidRPr="001A2C56">
        <w:t>Вышеперечисленные параметры не распространяются на объекты инженерной инфраструктуры (сети инженерно-технического обеспечения)</w:t>
      </w:r>
      <w:r w:rsidRPr="001A2C56">
        <w:t>.</w:t>
      </w:r>
    </w:p>
    <w:p w:rsidR="007F7839" w:rsidRPr="001A2C56" w:rsidRDefault="007F7839" w:rsidP="007F7839"/>
    <w:p w:rsidR="006E529A" w:rsidRPr="001A2C56" w:rsidRDefault="0038329D" w:rsidP="006E529A">
      <w:pPr>
        <w:pStyle w:val="3"/>
      </w:pPr>
      <w:bookmarkStart w:id="93" w:name="_Toc55152933"/>
      <w:r w:rsidRPr="001A2C56">
        <w:t>Статья 43</w:t>
      </w:r>
      <w:r w:rsidR="006E529A" w:rsidRPr="001A2C56">
        <w:t xml:space="preserve">. </w:t>
      </w:r>
      <w:r w:rsidR="008D1FBF" w:rsidRPr="001A2C56">
        <w:rPr>
          <w:lang w:eastAsia="ru-RU"/>
        </w:rPr>
        <w:t>Производственная зона сельскохозяйственных предприятий</w:t>
      </w:r>
      <w:r w:rsidR="006E529A" w:rsidRPr="001A2C56">
        <w:t xml:space="preserve"> (СХ</w:t>
      </w:r>
      <w:r w:rsidR="008D1FBF" w:rsidRPr="001A2C56">
        <w:t>-3</w:t>
      </w:r>
      <w:r w:rsidR="006E529A" w:rsidRPr="001A2C56">
        <w:t>)</w:t>
      </w:r>
      <w:bookmarkEnd w:id="93"/>
    </w:p>
    <w:p w:rsidR="00AE0D8E" w:rsidRPr="001A2C56" w:rsidRDefault="00AE0D8E" w:rsidP="00AE0D8E">
      <w:r w:rsidRPr="001A2C56">
        <w:t>1.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AE0D8E" w:rsidRPr="001A2C56" w:rsidRDefault="00AE0D8E" w:rsidP="00AE0D8E">
      <w:r w:rsidRPr="001A2C56">
        <w:t>2.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E0D8E" w:rsidRPr="001A2C56" w:rsidRDefault="00AE0D8E" w:rsidP="00AE0D8E">
      <w:r w:rsidRPr="001A2C56">
        <w:t>3. Виды разрешённого использования земельных участков и объектов капитального строительства с основными параметрами разрешенного строительства производственной зоны сельскохозяйственных предприятий (СХ-3) представлены в табличном виде.</w:t>
      </w:r>
    </w:p>
    <w:p w:rsidR="00D4658F" w:rsidRPr="001A2C56" w:rsidRDefault="00D4658F"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38329D" w:rsidP="0038329D">
      <w:pPr>
        <w:outlineLvl w:val="4"/>
      </w:pPr>
      <w:r w:rsidRPr="001A2C56">
        <w:lastRenderedPageBreak/>
        <w:t>Таблица 43.</w:t>
      </w:r>
      <w:r w:rsidR="007F7839" w:rsidRPr="001A2C56">
        <w:t>1</w:t>
      </w:r>
    </w:p>
    <w:tbl>
      <w:tblPr>
        <w:tblStyle w:val="aa"/>
        <w:tblW w:w="14596" w:type="dxa"/>
        <w:tblLook w:val="04A0"/>
      </w:tblPr>
      <w:tblGrid>
        <w:gridCol w:w="433"/>
        <w:gridCol w:w="2147"/>
        <w:gridCol w:w="4037"/>
        <w:gridCol w:w="626"/>
        <w:gridCol w:w="786"/>
        <w:gridCol w:w="776"/>
        <w:gridCol w:w="1123"/>
        <w:gridCol w:w="1056"/>
        <w:gridCol w:w="1096"/>
        <w:gridCol w:w="2516"/>
      </w:tblGrid>
      <w:tr w:rsidR="007F7839" w:rsidRPr="001A2C56" w:rsidTr="0035486B">
        <w:trPr>
          <w:trHeight w:val="233"/>
          <w:tblHeader/>
        </w:trPr>
        <w:tc>
          <w:tcPr>
            <w:tcW w:w="43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214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3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2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562"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09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51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35486B">
        <w:trPr>
          <w:trHeight w:val="232"/>
        </w:trPr>
        <w:tc>
          <w:tcPr>
            <w:tcW w:w="433" w:type="dxa"/>
            <w:vMerge/>
          </w:tcPr>
          <w:p w:rsidR="007F7839" w:rsidRPr="001A2C56" w:rsidRDefault="007F7839" w:rsidP="00051484">
            <w:pPr>
              <w:spacing w:line="240" w:lineRule="auto"/>
              <w:ind w:left="-57" w:right="-57" w:firstLine="0"/>
              <w:jc w:val="center"/>
              <w:rPr>
                <w:rFonts w:cs="Times New Roman"/>
                <w:sz w:val="20"/>
                <w:szCs w:val="20"/>
              </w:rPr>
            </w:pPr>
          </w:p>
        </w:tc>
        <w:tc>
          <w:tcPr>
            <w:tcW w:w="2147" w:type="dxa"/>
            <w:vMerge/>
          </w:tcPr>
          <w:p w:rsidR="007F7839" w:rsidRPr="001A2C56" w:rsidRDefault="007F7839" w:rsidP="00051484">
            <w:pPr>
              <w:spacing w:line="240" w:lineRule="auto"/>
              <w:ind w:left="-57" w:right="-57" w:firstLine="0"/>
              <w:jc w:val="center"/>
              <w:rPr>
                <w:rFonts w:cs="Times New Roman"/>
                <w:sz w:val="20"/>
                <w:szCs w:val="20"/>
              </w:rPr>
            </w:pPr>
          </w:p>
        </w:tc>
        <w:tc>
          <w:tcPr>
            <w:tcW w:w="4037" w:type="dxa"/>
            <w:vMerge/>
          </w:tcPr>
          <w:p w:rsidR="007F7839" w:rsidRPr="001A2C56" w:rsidRDefault="007F7839" w:rsidP="00051484">
            <w:pPr>
              <w:spacing w:line="240" w:lineRule="auto"/>
              <w:ind w:left="-57" w:right="-57" w:firstLine="0"/>
              <w:jc w:val="center"/>
              <w:rPr>
                <w:rFonts w:cs="Times New Roman"/>
                <w:sz w:val="20"/>
                <w:szCs w:val="20"/>
              </w:rPr>
            </w:pPr>
          </w:p>
        </w:tc>
        <w:tc>
          <w:tcPr>
            <w:tcW w:w="626" w:type="dxa"/>
            <w:vMerge/>
          </w:tcPr>
          <w:p w:rsidR="007F7839" w:rsidRPr="001A2C56" w:rsidRDefault="007F7839" w:rsidP="00051484">
            <w:pPr>
              <w:spacing w:line="240" w:lineRule="auto"/>
              <w:ind w:left="-57" w:right="-57" w:firstLine="0"/>
              <w:jc w:val="center"/>
              <w:rPr>
                <w:rFonts w:cs="Times New Roman"/>
                <w:sz w:val="20"/>
                <w:szCs w:val="20"/>
              </w:rPr>
            </w:pPr>
          </w:p>
        </w:tc>
        <w:tc>
          <w:tcPr>
            <w:tcW w:w="786"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76"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56" w:type="dxa"/>
            <w:vMerge/>
          </w:tcPr>
          <w:p w:rsidR="007F7839" w:rsidRPr="001A2C56" w:rsidRDefault="007F7839" w:rsidP="00051484">
            <w:pPr>
              <w:spacing w:line="240" w:lineRule="auto"/>
              <w:ind w:left="-57" w:right="-57" w:firstLine="0"/>
              <w:jc w:val="center"/>
              <w:rPr>
                <w:rFonts w:cs="Times New Roman"/>
                <w:sz w:val="20"/>
                <w:szCs w:val="20"/>
              </w:rPr>
            </w:pPr>
          </w:p>
        </w:tc>
        <w:tc>
          <w:tcPr>
            <w:tcW w:w="1096" w:type="dxa"/>
            <w:vMerge/>
          </w:tcPr>
          <w:p w:rsidR="007F7839" w:rsidRPr="001A2C56" w:rsidRDefault="007F7839" w:rsidP="00051484">
            <w:pPr>
              <w:spacing w:line="240" w:lineRule="auto"/>
              <w:ind w:left="-57" w:right="-57" w:firstLine="0"/>
              <w:jc w:val="center"/>
              <w:rPr>
                <w:rFonts w:cs="Times New Roman"/>
                <w:sz w:val="20"/>
                <w:szCs w:val="20"/>
              </w:rPr>
            </w:pPr>
          </w:p>
        </w:tc>
        <w:tc>
          <w:tcPr>
            <w:tcW w:w="2516"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7F7839" w:rsidRPr="001A2C56" w:rsidTr="0035486B">
        <w:tc>
          <w:tcPr>
            <w:tcW w:w="433" w:type="dxa"/>
          </w:tcPr>
          <w:p w:rsidR="007F7839" w:rsidRPr="001A2C56" w:rsidRDefault="007F7839" w:rsidP="007F7839">
            <w:pPr>
              <w:pStyle w:val="a7"/>
              <w:numPr>
                <w:ilvl w:val="0"/>
                <w:numId w:val="23"/>
              </w:numPr>
              <w:spacing w:line="240" w:lineRule="auto"/>
              <w:ind w:left="0" w:firstLine="0"/>
              <w:jc w:val="center"/>
              <w:rPr>
                <w:rFonts w:cs="Times New Roman"/>
                <w:sz w:val="20"/>
                <w:szCs w:val="20"/>
              </w:rPr>
            </w:pPr>
          </w:p>
        </w:tc>
        <w:tc>
          <w:tcPr>
            <w:tcW w:w="2147" w:type="dxa"/>
          </w:tcPr>
          <w:p w:rsidR="007F7839" w:rsidRPr="001A2C56" w:rsidRDefault="0037718B" w:rsidP="00051484">
            <w:pPr>
              <w:spacing w:line="240" w:lineRule="auto"/>
              <w:ind w:left="-57" w:right="-57" w:firstLine="0"/>
              <w:jc w:val="center"/>
              <w:rPr>
                <w:rFonts w:cs="Times New Roman"/>
                <w:sz w:val="20"/>
                <w:szCs w:val="20"/>
              </w:rPr>
            </w:pPr>
            <w:r w:rsidRPr="001A2C56">
              <w:rPr>
                <w:rFonts w:cs="Times New Roman"/>
                <w:sz w:val="20"/>
                <w:szCs w:val="20"/>
              </w:rPr>
              <w:t>Растениеводство</w:t>
            </w:r>
          </w:p>
        </w:tc>
        <w:tc>
          <w:tcPr>
            <w:tcW w:w="4037" w:type="dxa"/>
          </w:tcPr>
          <w:p w:rsidR="0037718B" w:rsidRPr="001A2C56" w:rsidRDefault="0037718B" w:rsidP="0037718B">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выращиванием сельскохозяйственных культур.</w:t>
            </w:r>
          </w:p>
          <w:p w:rsidR="007F7839" w:rsidRPr="001A2C56" w:rsidRDefault="0037718B" w:rsidP="0037718B">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tc>
        <w:tc>
          <w:tcPr>
            <w:tcW w:w="626" w:type="dxa"/>
          </w:tcPr>
          <w:p w:rsidR="007F7839" w:rsidRPr="001A2C56" w:rsidRDefault="0037718B" w:rsidP="00051484">
            <w:pPr>
              <w:spacing w:line="240" w:lineRule="auto"/>
              <w:ind w:left="-57" w:right="-57" w:firstLine="0"/>
              <w:jc w:val="center"/>
              <w:rPr>
                <w:rFonts w:cs="Times New Roman"/>
                <w:sz w:val="20"/>
                <w:szCs w:val="20"/>
              </w:rPr>
            </w:pPr>
            <w:r w:rsidRPr="001A2C56">
              <w:rPr>
                <w:rFonts w:cs="Times New Roman"/>
                <w:sz w:val="20"/>
                <w:szCs w:val="20"/>
              </w:rPr>
              <w:t>1.1</w:t>
            </w:r>
          </w:p>
        </w:tc>
        <w:tc>
          <w:tcPr>
            <w:tcW w:w="786" w:type="dxa"/>
          </w:tcPr>
          <w:p w:rsidR="007F7839" w:rsidRPr="001A2C56" w:rsidRDefault="00184D68"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7F7839" w:rsidRPr="001A2C56" w:rsidRDefault="00184D68" w:rsidP="00051484">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7F7839" w:rsidRPr="001A2C56" w:rsidRDefault="004F34BE" w:rsidP="00051484">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7F7839" w:rsidRPr="001A2C56" w:rsidRDefault="004F34BE" w:rsidP="00051484">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7F7839" w:rsidRPr="001A2C56" w:rsidRDefault="00184D68" w:rsidP="00051484">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7F7839" w:rsidRPr="001A2C56" w:rsidRDefault="00184D68" w:rsidP="00051484">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4" w:name="sub_1012"/>
            <w:r w:rsidRPr="001A2C56">
              <w:rPr>
                <w:rFonts w:cs="Times New Roman"/>
                <w:sz w:val="20"/>
                <w:szCs w:val="20"/>
              </w:rPr>
              <w:t>Выращивание зерновых и иных сельскохозяйственных культур</w:t>
            </w:r>
            <w:bookmarkEnd w:id="94"/>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1.2</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5" w:name="sub_1013"/>
            <w:r w:rsidRPr="001A2C56">
              <w:rPr>
                <w:rFonts w:cs="Times New Roman"/>
                <w:sz w:val="20"/>
                <w:szCs w:val="20"/>
              </w:rPr>
              <w:t>Овощеводство</w:t>
            </w:r>
            <w:bookmarkEnd w:id="95"/>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1.3</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6" w:name="sub_1014"/>
            <w:r w:rsidRPr="001A2C56">
              <w:rPr>
                <w:rFonts w:cs="Times New Roman"/>
                <w:sz w:val="20"/>
                <w:szCs w:val="20"/>
              </w:rPr>
              <w:t>Выращивание тонизирующих, лекарственных, цветочных культур</w:t>
            </w:r>
            <w:bookmarkEnd w:id="96"/>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1.4</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7" w:name="sub_1015"/>
            <w:r w:rsidRPr="001A2C56">
              <w:rPr>
                <w:rFonts w:cs="Times New Roman"/>
                <w:sz w:val="20"/>
                <w:szCs w:val="20"/>
              </w:rPr>
              <w:t>Садоводство</w:t>
            </w:r>
            <w:bookmarkEnd w:id="97"/>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1.5</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8" w:name="sub_1016"/>
            <w:r w:rsidRPr="001A2C56">
              <w:rPr>
                <w:rFonts w:cs="Times New Roman"/>
                <w:sz w:val="20"/>
                <w:szCs w:val="20"/>
              </w:rPr>
              <w:t>Выращивание льна и конопли</w:t>
            </w:r>
            <w:bookmarkEnd w:id="98"/>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 xml:space="preserve">Осуществление хозяйственной деятельности, в том числе на сельскохозяйственных </w:t>
            </w:r>
            <w:r w:rsidRPr="001A2C56">
              <w:rPr>
                <w:rFonts w:cs="Times New Roman"/>
                <w:sz w:val="20"/>
                <w:szCs w:val="20"/>
              </w:rPr>
              <w:lastRenderedPageBreak/>
              <w:t>угодьях, связанной с выращиванием льна, конопли</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lastRenderedPageBreak/>
              <w:t>1.6</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99" w:name="sub_1017"/>
            <w:r w:rsidRPr="001A2C56">
              <w:rPr>
                <w:rFonts w:cs="Times New Roman"/>
                <w:sz w:val="20"/>
                <w:szCs w:val="20"/>
              </w:rPr>
              <w:t>Животноводство</w:t>
            </w:r>
            <w:bookmarkEnd w:id="99"/>
          </w:p>
        </w:tc>
        <w:tc>
          <w:tcPr>
            <w:tcW w:w="4037" w:type="dxa"/>
          </w:tcPr>
          <w:p w:rsidR="0035486B" w:rsidRPr="001A2C56" w:rsidRDefault="0035486B" w:rsidP="0035486B">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F34BE" w:rsidRPr="001A2C56" w:rsidRDefault="0035486B" w:rsidP="0035486B">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1.7</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100" w:name="sub_1018"/>
            <w:r w:rsidRPr="001A2C56">
              <w:rPr>
                <w:rFonts w:cs="Times New Roman"/>
                <w:sz w:val="20"/>
                <w:szCs w:val="20"/>
              </w:rPr>
              <w:t>Скотоводство</w:t>
            </w:r>
            <w:bookmarkEnd w:id="100"/>
          </w:p>
        </w:tc>
        <w:tc>
          <w:tcPr>
            <w:tcW w:w="4037" w:type="dxa"/>
          </w:tcPr>
          <w:p w:rsidR="0035486B"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w:t>
            </w:r>
            <w:r w:rsidR="0035486B" w:rsidRPr="001A2C56">
              <w:rPr>
                <w:rFonts w:cs="Times New Roman"/>
                <w:sz w:val="20"/>
                <w:szCs w:val="20"/>
              </w:rPr>
              <w:t>з, лошадей, верблюдов, оленей);</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1.8</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101" w:name="sub_1019"/>
            <w:r w:rsidRPr="001A2C56">
              <w:rPr>
                <w:rFonts w:cs="Times New Roman"/>
                <w:sz w:val="20"/>
                <w:szCs w:val="20"/>
              </w:rPr>
              <w:t>Звероводство</w:t>
            </w:r>
            <w:bookmarkEnd w:id="101"/>
          </w:p>
        </w:tc>
        <w:tc>
          <w:tcPr>
            <w:tcW w:w="4037" w:type="dxa"/>
          </w:tcPr>
          <w:p w:rsidR="0035486B"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разведением</w:t>
            </w:r>
            <w:r w:rsidR="0035486B" w:rsidRPr="001A2C56">
              <w:rPr>
                <w:rFonts w:cs="Times New Roman"/>
                <w:sz w:val="20"/>
                <w:szCs w:val="20"/>
              </w:rPr>
              <w:t xml:space="preserve"> в неволе ценных </w:t>
            </w:r>
            <w:r w:rsidR="0035486B" w:rsidRPr="001A2C56">
              <w:rPr>
                <w:rFonts w:cs="Times New Roman"/>
                <w:sz w:val="20"/>
                <w:szCs w:val="20"/>
              </w:rPr>
              <w:lastRenderedPageBreak/>
              <w:t>пушных зверей;</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lastRenderedPageBreak/>
              <w:t>1.9</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102" w:name="sub_110"/>
            <w:r w:rsidRPr="001A2C56">
              <w:rPr>
                <w:rFonts w:cs="Times New Roman"/>
                <w:sz w:val="20"/>
                <w:szCs w:val="20"/>
              </w:rPr>
              <w:t>Птицеводство</w:t>
            </w:r>
            <w:bookmarkEnd w:id="102"/>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1.10</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bookmarkStart w:id="103" w:name="sub_111"/>
            <w:r w:rsidRPr="001A2C56">
              <w:rPr>
                <w:rFonts w:cs="Times New Roman"/>
                <w:sz w:val="20"/>
                <w:szCs w:val="20"/>
              </w:rPr>
              <w:t>Свиноводство</w:t>
            </w:r>
            <w:bookmarkEnd w:id="103"/>
          </w:p>
        </w:tc>
        <w:tc>
          <w:tcPr>
            <w:tcW w:w="4037" w:type="dxa"/>
          </w:tcPr>
          <w:p w:rsidR="0035486B" w:rsidRPr="001A2C56" w:rsidRDefault="004F34BE" w:rsidP="004F34BE">
            <w:pPr>
              <w:spacing w:line="240" w:lineRule="auto"/>
              <w:ind w:left="-57" w:right="-57" w:firstLine="0"/>
              <w:rPr>
                <w:rFonts w:cs="Times New Roman"/>
                <w:sz w:val="20"/>
                <w:szCs w:val="20"/>
              </w:rPr>
            </w:pPr>
            <w:r w:rsidRPr="001A2C56">
              <w:rPr>
                <w:rFonts w:cs="Times New Roman"/>
                <w:sz w:val="20"/>
                <w:szCs w:val="20"/>
              </w:rPr>
              <w:t xml:space="preserve">Осуществление хозяйственной деятельности, </w:t>
            </w:r>
            <w:r w:rsidR="0035486B" w:rsidRPr="001A2C56">
              <w:rPr>
                <w:rFonts w:cs="Times New Roman"/>
                <w:sz w:val="20"/>
                <w:szCs w:val="20"/>
              </w:rPr>
              <w:t>связанной с разведением свиней;</w:t>
            </w:r>
          </w:p>
          <w:p w:rsidR="0035486B"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зданий, сооружений, используемых для содержания и разведения животных, производства, хранения и п</w:t>
            </w:r>
            <w:r w:rsidR="0035486B" w:rsidRPr="001A2C56">
              <w:rPr>
                <w:rFonts w:cs="Times New Roman"/>
                <w:sz w:val="20"/>
                <w:szCs w:val="20"/>
              </w:rPr>
              <w:t>ервичной переработки продукции;</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разведение племенных животных, производство и использование племенной продукции (материала)</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1.11</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Пчеловодство</w:t>
            </w:r>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 xml:space="preserve">размещение ульев, иных объектов и оборудования, необходимого для </w:t>
            </w:r>
            <w:r w:rsidRPr="001A2C56">
              <w:rPr>
                <w:rFonts w:cs="Times New Roman"/>
                <w:sz w:val="20"/>
                <w:szCs w:val="20"/>
              </w:rPr>
              <w:lastRenderedPageBreak/>
              <w:t>пчеловодства и разведениях иных полезных насекомых;</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сооружений, используемых для хранения и первичной переработки продукции пчеловодства</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lastRenderedPageBreak/>
              <w:t>1.12</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Рыбоводство</w:t>
            </w:r>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зданий, сооружений, оборудования, необходимых для осуществления рыбоводства (аквакультуры)</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1.13</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Научное обеспечение сельского хозяйства</w:t>
            </w:r>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коллекций генетических ресурсов растений</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1.14</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4F34BE" w:rsidRPr="001A2C56" w:rsidTr="0035486B">
        <w:tc>
          <w:tcPr>
            <w:tcW w:w="433" w:type="dxa"/>
          </w:tcPr>
          <w:p w:rsidR="004F34BE" w:rsidRPr="001A2C56" w:rsidRDefault="004F34BE" w:rsidP="004F34BE">
            <w:pPr>
              <w:pStyle w:val="a7"/>
              <w:numPr>
                <w:ilvl w:val="0"/>
                <w:numId w:val="23"/>
              </w:numPr>
              <w:spacing w:line="240" w:lineRule="auto"/>
              <w:ind w:left="0" w:firstLine="0"/>
              <w:jc w:val="center"/>
              <w:rPr>
                <w:rFonts w:cs="Times New Roman"/>
                <w:sz w:val="20"/>
                <w:szCs w:val="20"/>
              </w:rPr>
            </w:pPr>
          </w:p>
        </w:tc>
        <w:tc>
          <w:tcPr>
            <w:tcW w:w="2147"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Хранение и переработка сельскохозяйственной продукции</w:t>
            </w:r>
          </w:p>
        </w:tc>
        <w:tc>
          <w:tcPr>
            <w:tcW w:w="4037" w:type="dxa"/>
          </w:tcPr>
          <w:p w:rsidR="004F34BE" w:rsidRPr="001A2C56" w:rsidRDefault="004F34BE" w:rsidP="004F34BE">
            <w:pPr>
              <w:spacing w:line="240" w:lineRule="auto"/>
              <w:ind w:left="-57" w:right="-57" w:firstLine="0"/>
              <w:rPr>
                <w:rFonts w:cs="Times New Roman"/>
                <w:sz w:val="20"/>
                <w:szCs w:val="20"/>
              </w:rPr>
            </w:pPr>
            <w:r w:rsidRPr="001A2C56">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1.15</w:t>
            </w:r>
          </w:p>
        </w:tc>
        <w:tc>
          <w:tcPr>
            <w:tcW w:w="78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4F34BE" w:rsidRPr="001A2C56" w:rsidRDefault="004F34BE" w:rsidP="004F34BE">
            <w:pPr>
              <w:spacing w:line="240" w:lineRule="auto"/>
              <w:ind w:left="-57" w:right="-57" w:firstLine="0"/>
              <w:jc w:val="center"/>
              <w:rPr>
                <w:rFonts w:cs="Times New Roman"/>
                <w:sz w:val="20"/>
                <w:szCs w:val="20"/>
              </w:rPr>
            </w:pPr>
            <w:r w:rsidRPr="001A2C56">
              <w:rPr>
                <w:rFonts w:cs="Times New Roman"/>
                <w:sz w:val="20"/>
                <w:szCs w:val="20"/>
              </w:rPr>
              <w:t>-</w:t>
            </w:r>
          </w:p>
        </w:tc>
      </w:tr>
      <w:tr w:rsidR="0035486B" w:rsidRPr="001A2C56" w:rsidTr="0035486B">
        <w:tc>
          <w:tcPr>
            <w:tcW w:w="433" w:type="dxa"/>
          </w:tcPr>
          <w:p w:rsidR="0035486B" w:rsidRPr="001A2C56" w:rsidRDefault="0035486B" w:rsidP="0035486B">
            <w:pPr>
              <w:pStyle w:val="a7"/>
              <w:numPr>
                <w:ilvl w:val="0"/>
                <w:numId w:val="23"/>
              </w:numPr>
              <w:spacing w:line="240" w:lineRule="auto"/>
              <w:ind w:left="0" w:firstLine="0"/>
              <w:jc w:val="center"/>
              <w:rPr>
                <w:rFonts w:cs="Times New Roman"/>
                <w:sz w:val="20"/>
                <w:szCs w:val="20"/>
              </w:rPr>
            </w:pPr>
          </w:p>
        </w:tc>
        <w:tc>
          <w:tcPr>
            <w:tcW w:w="2147"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Ведение личного подсобного хозяйства на полевых участках</w:t>
            </w:r>
          </w:p>
        </w:tc>
        <w:tc>
          <w:tcPr>
            <w:tcW w:w="4037" w:type="dxa"/>
          </w:tcPr>
          <w:p w:rsidR="0035486B" w:rsidRPr="001A2C56" w:rsidRDefault="0035486B" w:rsidP="0035486B">
            <w:pPr>
              <w:spacing w:line="240" w:lineRule="auto"/>
              <w:ind w:left="-57" w:right="-57" w:firstLine="0"/>
              <w:rPr>
                <w:rFonts w:cs="Times New Roman"/>
                <w:sz w:val="20"/>
                <w:szCs w:val="20"/>
              </w:rPr>
            </w:pPr>
            <w:r w:rsidRPr="001A2C56">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62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1.16</w:t>
            </w:r>
          </w:p>
        </w:tc>
        <w:tc>
          <w:tcPr>
            <w:tcW w:w="78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r>
      <w:tr w:rsidR="0035486B" w:rsidRPr="001A2C56" w:rsidTr="0035486B">
        <w:tc>
          <w:tcPr>
            <w:tcW w:w="433" w:type="dxa"/>
          </w:tcPr>
          <w:p w:rsidR="0035486B" w:rsidRPr="001A2C56" w:rsidRDefault="0035486B" w:rsidP="0035486B">
            <w:pPr>
              <w:pStyle w:val="a7"/>
              <w:numPr>
                <w:ilvl w:val="0"/>
                <w:numId w:val="23"/>
              </w:numPr>
              <w:spacing w:line="240" w:lineRule="auto"/>
              <w:ind w:left="0" w:firstLine="0"/>
              <w:jc w:val="center"/>
              <w:rPr>
                <w:rFonts w:cs="Times New Roman"/>
                <w:sz w:val="20"/>
                <w:szCs w:val="20"/>
              </w:rPr>
            </w:pPr>
          </w:p>
        </w:tc>
        <w:tc>
          <w:tcPr>
            <w:tcW w:w="2147"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Питомники</w:t>
            </w:r>
          </w:p>
        </w:tc>
        <w:tc>
          <w:tcPr>
            <w:tcW w:w="4037" w:type="dxa"/>
          </w:tcPr>
          <w:p w:rsidR="0035486B" w:rsidRPr="001A2C56" w:rsidRDefault="0035486B" w:rsidP="0035486B">
            <w:pPr>
              <w:spacing w:line="240" w:lineRule="auto"/>
              <w:ind w:left="-57" w:right="-57" w:firstLine="0"/>
              <w:rPr>
                <w:rFonts w:cs="Times New Roman"/>
                <w:sz w:val="20"/>
                <w:szCs w:val="20"/>
              </w:rPr>
            </w:pPr>
            <w:r w:rsidRPr="001A2C56">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486B" w:rsidRPr="001A2C56" w:rsidRDefault="0035486B" w:rsidP="0035486B">
            <w:pPr>
              <w:spacing w:line="240" w:lineRule="auto"/>
              <w:ind w:left="-57" w:right="-57" w:firstLine="0"/>
              <w:rPr>
                <w:rFonts w:cs="Times New Roman"/>
                <w:sz w:val="20"/>
                <w:szCs w:val="20"/>
              </w:rPr>
            </w:pPr>
            <w:r w:rsidRPr="001A2C56">
              <w:rPr>
                <w:rFonts w:cs="Times New Roman"/>
                <w:sz w:val="20"/>
                <w:szCs w:val="20"/>
              </w:rPr>
              <w:t>размещение сооружений, необходимых для указанных видов сельскохозяйственного производства</w:t>
            </w:r>
          </w:p>
        </w:tc>
        <w:tc>
          <w:tcPr>
            <w:tcW w:w="62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1.17</w:t>
            </w:r>
          </w:p>
        </w:tc>
        <w:tc>
          <w:tcPr>
            <w:tcW w:w="78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r>
      <w:tr w:rsidR="0035486B" w:rsidRPr="001A2C56" w:rsidTr="0035486B">
        <w:tc>
          <w:tcPr>
            <w:tcW w:w="433" w:type="dxa"/>
          </w:tcPr>
          <w:p w:rsidR="0035486B" w:rsidRPr="001A2C56" w:rsidRDefault="0035486B" w:rsidP="0035486B">
            <w:pPr>
              <w:pStyle w:val="a7"/>
              <w:numPr>
                <w:ilvl w:val="0"/>
                <w:numId w:val="23"/>
              </w:numPr>
              <w:spacing w:line="240" w:lineRule="auto"/>
              <w:ind w:left="0" w:firstLine="0"/>
              <w:jc w:val="center"/>
              <w:rPr>
                <w:rFonts w:cs="Times New Roman"/>
                <w:sz w:val="20"/>
                <w:szCs w:val="20"/>
              </w:rPr>
            </w:pPr>
          </w:p>
        </w:tc>
        <w:tc>
          <w:tcPr>
            <w:tcW w:w="2147"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 xml:space="preserve">Обеспечение </w:t>
            </w:r>
            <w:r w:rsidRPr="001A2C56">
              <w:rPr>
                <w:rFonts w:cs="Times New Roman"/>
                <w:sz w:val="20"/>
                <w:szCs w:val="20"/>
              </w:rPr>
              <w:lastRenderedPageBreak/>
              <w:t>сельскохозяйственного производства</w:t>
            </w:r>
          </w:p>
        </w:tc>
        <w:tc>
          <w:tcPr>
            <w:tcW w:w="4037" w:type="dxa"/>
          </w:tcPr>
          <w:p w:rsidR="0035486B" w:rsidRPr="001A2C56" w:rsidRDefault="0035486B" w:rsidP="0035486B">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машинно-транспортных и </w:t>
            </w:r>
            <w:r w:rsidRPr="001A2C56">
              <w:rPr>
                <w:rFonts w:cs="Times New Roman"/>
                <w:sz w:val="20"/>
                <w:szCs w:val="20"/>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lastRenderedPageBreak/>
              <w:t>1.18</w:t>
            </w:r>
          </w:p>
        </w:tc>
        <w:tc>
          <w:tcPr>
            <w:tcW w:w="78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1</w:t>
            </w:r>
          </w:p>
        </w:tc>
        <w:tc>
          <w:tcPr>
            <w:tcW w:w="105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 / 20</w:t>
            </w:r>
          </w:p>
        </w:tc>
        <w:tc>
          <w:tcPr>
            <w:tcW w:w="109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80</w:t>
            </w:r>
          </w:p>
        </w:tc>
        <w:tc>
          <w:tcPr>
            <w:tcW w:w="2516" w:type="dxa"/>
          </w:tcPr>
          <w:p w:rsidR="0035486B" w:rsidRPr="001A2C56" w:rsidRDefault="0035486B" w:rsidP="0035486B">
            <w:pPr>
              <w:spacing w:line="240" w:lineRule="auto"/>
              <w:ind w:left="-57" w:right="-57" w:firstLine="0"/>
              <w:jc w:val="center"/>
              <w:rPr>
                <w:rFonts w:cs="Times New Roman"/>
                <w:sz w:val="20"/>
                <w:szCs w:val="20"/>
              </w:rPr>
            </w:pPr>
            <w:r w:rsidRPr="001A2C56">
              <w:rPr>
                <w:rFonts w:cs="Times New Roman"/>
                <w:sz w:val="20"/>
                <w:szCs w:val="20"/>
              </w:rPr>
              <w:t>-</w:t>
            </w:r>
          </w:p>
        </w:tc>
      </w:tr>
      <w:tr w:rsidR="00107DF5" w:rsidRPr="001A2C56" w:rsidTr="0035486B">
        <w:tc>
          <w:tcPr>
            <w:tcW w:w="433" w:type="dxa"/>
          </w:tcPr>
          <w:p w:rsidR="00107DF5" w:rsidRPr="001A2C56" w:rsidRDefault="00107DF5" w:rsidP="00107DF5">
            <w:pPr>
              <w:pStyle w:val="a7"/>
              <w:numPr>
                <w:ilvl w:val="0"/>
                <w:numId w:val="23"/>
              </w:numPr>
              <w:spacing w:line="240" w:lineRule="auto"/>
              <w:ind w:left="0" w:firstLine="0"/>
              <w:jc w:val="center"/>
              <w:rPr>
                <w:rFonts w:cs="Times New Roman"/>
                <w:sz w:val="20"/>
                <w:szCs w:val="20"/>
              </w:rPr>
            </w:pPr>
          </w:p>
        </w:tc>
        <w:tc>
          <w:tcPr>
            <w:tcW w:w="2147"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Сенокошение</w:t>
            </w:r>
          </w:p>
        </w:tc>
        <w:tc>
          <w:tcPr>
            <w:tcW w:w="4037"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Кошение трав, сбор и заготовка сена</w:t>
            </w:r>
          </w:p>
        </w:tc>
        <w:tc>
          <w:tcPr>
            <w:tcW w:w="62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1.19</w:t>
            </w:r>
          </w:p>
        </w:tc>
        <w:tc>
          <w:tcPr>
            <w:tcW w:w="78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r>
      <w:tr w:rsidR="00107DF5" w:rsidRPr="001A2C56" w:rsidTr="0035486B">
        <w:tc>
          <w:tcPr>
            <w:tcW w:w="433" w:type="dxa"/>
          </w:tcPr>
          <w:p w:rsidR="00107DF5" w:rsidRPr="001A2C56" w:rsidRDefault="00107DF5" w:rsidP="00107DF5">
            <w:pPr>
              <w:pStyle w:val="a7"/>
              <w:numPr>
                <w:ilvl w:val="0"/>
                <w:numId w:val="23"/>
              </w:numPr>
              <w:spacing w:line="240" w:lineRule="auto"/>
              <w:ind w:left="0" w:firstLine="0"/>
              <w:jc w:val="center"/>
              <w:rPr>
                <w:rFonts w:cs="Times New Roman"/>
                <w:sz w:val="20"/>
                <w:szCs w:val="20"/>
              </w:rPr>
            </w:pPr>
          </w:p>
        </w:tc>
        <w:tc>
          <w:tcPr>
            <w:tcW w:w="2147"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Выпас сельскохозяйственных животных</w:t>
            </w:r>
          </w:p>
        </w:tc>
        <w:tc>
          <w:tcPr>
            <w:tcW w:w="4037"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Выпас сельскохозяйственных животных</w:t>
            </w:r>
          </w:p>
        </w:tc>
        <w:tc>
          <w:tcPr>
            <w:tcW w:w="62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1.20</w:t>
            </w:r>
          </w:p>
        </w:tc>
        <w:tc>
          <w:tcPr>
            <w:tcW w:w="78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r>
      <w:tr w:rsidR="00107DF5" w:rsidRPr="001A2C56" w:rsidTr="00051484">
        <w:tc>
          <w:tcPr>
            <w:tcW w:w="14596" w:type="dxa"/>
            <w:gridSpan w:val="10"/>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07DF5" w:rsidRPr="001A2C56" w:rsidTr="0035486B">
        <w:tc>
          <w:tcPr>
            <w:tcW w:w="433" w:type="dxa"/>
          </w:tcPr>
          <w:p w:rsidR="00107DF5" w:rsidRPr="001A2C56" w:rsidRDefault="00107DF5" w:rsidP="00107DF5">
            <w:pPr>
              <w:pStyle w:val="a7"/>
              <w:numPr>
                <w:ilvl w:val="0"/>
                <w:numId w:val="23"/>
              </w:numPr>
              <w:spacing w:line="240" w:lineRule="auto"/>
              <w:ind w:left="0" w:firstLine="0"/>
              <w:jc w:val="center"/>
              <w:rPr>
                <w:rFonts w:cs="Times New Roman"/>
                <w:sz w:val="20"/>
                <w:szCs w:val="20"/>
              </w:rPr>
            </w:pPr>
          </w:p>
        </w:tc>
        <w:tc>
          <w:tcPr>
            <w:tcW w:w="2147"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Ветеринарное обслуживание</w:t>
            </w:r>
          </w:p>
        </w:tc>
        <w:tc>
          <w:tcPr>
            <w:tcW w:w="4037"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lastRenderedPageBreak/>
              <w:t>размещение объектов капитального строительства, предназначенных для организации гостиниц для животных</w:t>
            </w:r>
          </w:p>
        </w:tc>
        <w:tc>
          <w:tcPr>
            <w:tcW w:w="62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lastRenderedPageBreak/>
              <w:t>3.10</w:t>
            </w:r>
          </w:p>
        </w:tc>
        <w:tc>
          <w:tcPr>
            <w:tcW w:w="78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r>
      <w:tr w:rsidR="00107DF5" w:rsidRPr="001A2C56" w:rsidTr="00051484">
        <w:tc>
          <w:tcPr>
            <w:tcW w:w="14596" w:type="dxa"/>
            <w:gridSpan w:val="10"/>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107DF5" w:rsidRPr="001A2C56" w:rsidTr="0035486B">
        <w:tc>
          <w:tcPr>
            <w:tcW w:w="433" w:type="dxa"/>
          </w:tcPr>
          <w:p w:rsidR="00107DF5" w:rsidRPr="001A2C56" w:rsidRDefault="00107DF5" w:rsidP="00107DF5">
            <w:pPr>
              <w:pStyle w:val="a7"/>
              <w:numPr>
                <w:ilvl w:val="0"/>
                <w:numId w:val="23"/>
              </w:numPr>
              <w:spacing w:line="240" w:lineRule="auto"/>
              <w:ind w:left="0" w:firstLine="0"/>
              <w:jc w:val="center"/>
              <w:rPr>
                <w:rFonts w:cs="Times New Roman"/>
                <w:sz w:val="20"/>
                <w:szCs w:val="20"/>
              </w:rPr>
            </w:pPr>
          </w:p>
        </w:tc>
        <w:tc>
          <w:tcPr>
            <w:tcW w:w="2147"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4037"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2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3.1</w:t>
            </w:r>
          </w:p>
        </w:tc>
        <w:tc>
          <w:tcPr>
            <w:tcW w:w="78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r>
      <w:tr w:rsidR="00107DF5" w:rsidRPr="001A2C56" w:rsidTr="0035486B">
        <w:tc>
          <w:tcPr>
            <w:tcW w:w="433" w:type="dxa"/>
          </w:tcPr>
          <w:p w:rsidR="00107DF5" w:rsidRPr="001A2C56" w:rsidRDefault="00107DF5" w:rsidP="00107DF5">
            <w:pPr>
              <w:pStyle w:val="a7"/>
              <w:numPr>
                <w:ilvl w:val="0"/>
                <w:numId w:val="23"/>
              </w:numPr>
              <w:spacing w:line="240" w:lineRule="auto"/>
              <w:ind w:left="0" w:firstLine="0"/>
              <w:jc w:val="center"/>
              <w:rPr>
                <w:rFonts w:cs="Times New Roman"/>
                <w:sz w:val="20"/>
                <w:szCs w:val="20"/>
              </w:rPr>
            </w:pPr>
          </w:p>
        </w:tc>
        <w:tc>
          <w:tcPr>
            <w:tcW w:w="2147"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Магазины</w:t>
            </w:r>
          </w:p>
        </w:tc>
        <w:tc>
          <w:tcPr>
            <w:tcW w:w="4037"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4.4</w:t>
            </w:r>
          </w:p>
        </w:tc>
        <w:tc>
          <w:tcPr>
            <w:tcW w:w="78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77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5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109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c>
          <w:tcPr>
            <w:tcW w:w="2516" w:type="dxa"/>
          </w:tcPr>
          <w:p w:rsidR="00107DF5" w:rsidRPr="001A2C56" w:rsidRDefault="00107DF5" w:rsidP="00107DF5">
            <w:pPr>
              <w:spacing w:line="240" w:lineRule="auto"/>
              <w:ind w:left="-57" w:right="-57" w:firstLine="0"/>
              <w:jc w:val="center"/>
              <w:rPr>
                <w:rFonts w:cs="Times New Roman"/>
                <w:sz w:val="20"/>
                <w:szCs w:val="20"/>
              </w:rPr>
            </w:pPr>
            <w:r w:rsidRPr="001A2C56">
              <w:rPr>
                <w:rFonts w:cs="Times New Roman"/>
                <w:sz w:val="20"/>
                <w:szCs w:val="20"/>
              </w:rPr>
              <w:t>-</w:t>
            </w:r>
          </w:p>
        </w:tc>
      </w:tr>
    </w:tbl>
    <w:p w:rsidR="007F7839" w:rsidRPr="001A2C56" w:rsidRDefault="007F7839" w:rsidP="007F7839"/>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184D68" w:rsidRPr="001A2C56" w:rsidRDefault="004F34BE" w:rsidP="004F34BE">
      <w:r w:rsidRPr="001A2C56">
        <w:lastRenderedPageBreak/>
        <w:t>4. Минимальная</w:t>
      </w:r>
      <w:r w:rsidR="00184D68" w:rsidRPr="001A2C56">
        <w:t xml:space="preserve"> площадь земельного участка – принимается равным отношению площади его застройки к показателю нормативной плотности застройки</w:t>
      </w:r>
      <w:r w:rsidRPr="001A2C56">
        <w:t>. П</w:t>
      </w:r>
      <w:r w:rsidR="00184D68" w:rsidRPr="001A2C56">
        <w:t xml:space="preserve">лотность застройки принимается в соответствии с </w:t>
      </w:r>
      <w:r w:rsidR="004437E7" w:rsidRPr="001A2C56">
        <w:t>Нормативами</w:t>
      </w:r>
      <w:r w:rsidR="00184D68" w:rsidRPr="001A2C56">
        <w:t xml:space="preserve"> градо</w:t>
      </w:r>
      <w:r w:rsidR="004437E7" w:rsidRPr="001A2C56">
        <w:t>строительного проектирования Владимирской области</w:t>
      </w:r>
      <w:r w:rsidRPr="001A2C56">
        <w:t>.</w:t>
      </w:r>
    </w:p>
    <w:p w:rsidR="00184D68" w:rsidRPr="001A2C56" w:rsidRDefault="004F34BE" w:rsidP="00184D68">
      <w:r w:rsidRPr="001A2C56">
        <w:t>5. К</w:t>
      </w:r>
      <w:r w:rsidR="00184D68" w:rsidRPr="001A2C56">
        <w:t xml:space="preserve">оэффициент озеленения территории - не менее 10 </w:t>
      </w:r>
      <w:r w:rsidRPr="001A2C56">
        <w:t>% от площади земельного участка.</w:t>
      </w:r>
    </w:p>
    <w:p w:rsidR="00184D68" w:rsidRPr="001A2C56" w:rsidRDefault="004F34BE" w:rsidP="00184D68">
      <w:r w:rsidRPr="001A2C56">
        <w:t>6. П</w:t>
      </w:r>
      <w:r w:rsidR="00184D68" w:rsidRPr="001A2C56">
        <w:t>лощадь территорий, предназначенных для хранения транспортных средств - не менее 15 % от площади земельного участка.</w:t>
      </w:r>
    </w:p>
    <w:p w:rsidR="007F7839" w:rsidRPr="001A2C56" w:rsidRDefault="007F7839" w:rsidP="007F7839"/>
    <w:p w:rsidR="005D18C5" w:rsidRPr="001A2C56" w:rsidRDefault="0038329D" w:rsidP="005D18C5">
      <w:pPr>
        <w:pStyle w:val="3"/>
      </w:pPr>
      <w:bookmarkStart w:id="104" w:name="_Toc55152934"/>
      <w:r w:rsidRPr="001A2C56">
        <w:t>Статья 44</w:t>
      </w:r>
      <w:r w:rsidR="005D18C5" w:rsidRPr="001A2C56">
        <w:t xml:space="preserve">. </w:t>
      </w:r>
      <w:r w:rsidR="00454C81" w:rsidRPr="001A2C56">
        <w:t>Зона размещения объектов отдыха, и туризма, санаторно-курортного лечения (Р</w:t>
      </w:r>
      <w:r w:rsidR="005D18C5" w:rsidRPr="001A2C56">
        <w:t>)</w:t>
      </w:r>
      <w:bookmarkEnd w:id="104"/>
    </w:p>
    <w:p w:rsidR="005D18C5" w:rsidRPr="001A2C56" w:rsidRDefault="00AB6B77" w:rsidP="005D18C5">
      <w:r w:rsidRPr="001A2C56">
        <w:t xml:space="preserve">1. </w:t>
      </w:r>
      <w:r w:rsidR="005D18C5" w:rsidRPr="001A2C56">
        <w:t xml:space="preserve">Виды разрешённого использования земельных участков и объектов капитального строительства с основными параметрами разрешенного строительства </w:t>
      </w:r>
      <w:r w:rsidR="005B55AE" w:rsidRPr="001A2C56">
        <w:t>зоны размещения объектов отдыха, и туризма, санаторно-курортного лечения (Р</w:t>
      </w:r>
      <w:r w:rsidR="005D18C5" w:rsidRPr="001A2C56">
        <w:t>) представлены в табличном виде.</w:t>
      </w:r>
    </w:p>
    <w:p w:rsidR="007F7839" w:rsidRPr="001A2C56" w:rsidRDefault="007F7839" w:rsidP="007F7839"/>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38329D" w:rsidP="00D46D50">
      <w:r w:rsidRPr="001A2C56">
        <w:lastRenderedPageBreak/>
        <w:t>Таблица 44.</w:t>
      </w:r>
      <w:r w:rsidR="007F7839" w:rsidRPr="001A2C56">
        <w:t>1</w:t>
      </w:r>
    </w:p>
    <w:tbl>
      <w:tblPr>
        <w:tblStyle w:val="aa"/>
        <w:tblW w:w="14596" w:type="dxa"/>
        <w:tblLook w:val="04A0"/>
      </w:tblPr>
      <w:tblGrid>
        <w:gridCol w:w="429"/>
        <w:gridCol w:w="1834"/>
        <w:gridCol w:w="4046"/>
        <w:gridCol w:w="672"/>
        <w:gridCol w:w="818"/>
        <w:gridCol w:w="796"/>
        <w:gridCol w:w="1123"/>
        <w:gridCol w:w="1059"/>
        <w:gridCol w:w="1110"/>
        <w:gridCol w:w="2709"/>
      </w:tblGrid>
      <w:tr w:rsidR="007F7839" w:rsidRPr="001A2C56" w:rsidTr="00EC6DD9">
        <w:trPr>
          <w:trHeight w:val="233"/>
          <w:tblHeader/>
        </w:trPr>
        <w:tc>
          <w:tcPr>
            <w:tcW w:w="42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34"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4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672"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14"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1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70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EC6DD9">
        <w:trPr>
          <w:trHeight w:val="232"/>
        </w:trPr>
        <w:tc>
          <w:tcPr>
            <w:tcW w:w="429" w:type="dxa"/>
            <w:vMerge/>
          </w:tcPr>
          <w:p w:rsidR="007F7839" w:rsidRPr="001A2C56" w:rsidRDefault="007F7839" w:rsidP="00051484">
            <w:pPr>
              <w:spacing w:line="240" w:lineRule="auto"/>
              <w:ind w:left="-57" w:right="-57" w:firstLine="0"/>
              <w:jc w:val="center"/>
              <w:rPr>
                <w:rFonts w:cs="Times New Roman"/>
                <w:sz w:val="20"/>
                <w:szCs w:val="20"/>
              </w:rPr>
            </w:pPr>
          </w:p>
        </w:tc>
        <w:tc>
          <w:tcPr>
            <w:tcW w:w="1834" w:type="dxa"/>
            <w:vMerge/>
          </w:tcPr>
          <w:p w:rsidR="007F7839" w:rsidRPr="001A2C56" w:rsidRDefault="007F7839" w:rsidP="00051484">
            <w:pPr>
              <w:spacing w:line="240" w:lineRule="auto"/>
              <w:ind w:left="-57" w:right="-57" w:firstLine="0"/>
              <w:jc w:val="center"/>
              <w:rPr>
                <w:rFonts w:cs="Times New Roman"/>
                <w:sz w:val="20"/>
                <w:szCs w:val="20"/>
              </w:rPr>
            </w:pPr>
          </w:p>
        </w:tc>
        <w:tc>
          <w:tcPr>
            <w:tcW w:w="4046" w:type="dxa"/>
            <w:vMerge/>
          </w:tcPr>
          <w:p w:rsidR="007F7839" w:rsidRPr="001A2C56" w:rsidRDefault="007F7839" w:rsidP="00051484">
            <w:pPr>
              <w:spacing w:line="240" w:lineRule="auto"/>
              <w:ind w:left="-57" w:right="-57" w:firstLine="0"/>
              <w:jc w:val="center"/>
              <w:rPr>
                <w:rFonts w:cs="Times New Roman"/>
                <w:sz w:val="20"/>
                <w:szCs w:val="20"/>
              </w:rPr>
            </w:pPr>
          </w:p>
        </w:tc>
        <w:tc>
          <w:tcPr>
            <w:tcW w:w="672" w:type="dxa"/>
            <w:vMerge/>
          </w:tcPr>
          <w:p w:rsidR="007F7839" w:rsidRPr="001A2C56" w:rsidRDefault="007F7839" w:rsidP="00051484">
            <w:pPr>
              <w:spacing w:line="240" w:lineRule="auto"/>
              <w:ind w:left="-57" w:right="-57" w:firstLine="0"/>
              <w:jc w:val="center"/>
              <w:rPr>
                <w:rFonts w:cs="Times New Roman"/>
                <w:sz w:val="20"/>
                <w:szCs w:val="20"/>
              </w:rPr>
            </w:pPr>
          </w:p>
        </w:tc>
        <w:tc>
          <w:tcPr>
            <w:tcW w:w="818"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96"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59" w:type="dxa"/>
            <w:vMerge/>
          </w:tcPr>
          <w:p w:rsidR="007F7839" w:rsidRPr="001A2C56" w:rsidRDefault="007F7839" w:rsidP="00051484">
            <w:pPr>
              <w:spacing w:line="240" w:lineRule="auto"/>
              <w:ind w:left="-57" w:right="-57" w:firstLine="0"/>
              <w:jc w:val="center"/>
              <w:rPr>
                <w:rFonts w:cs="Times New Roman"/>
                <w:sz w:val="20"/>
                <w:szCs w:val="20"/>
              </w:rPr>
            </w:pPr>
          </w:p>
        </w:tc>
        <w:tc>
          <w:tcPr>
            <w:tcW w:w="1110" w:type="dxa"/>
            <w:vMerge/>
          </w:tcPr>
          <w:p w:rsidR="007F7839" w:rsidRPr="001A2C56" w:rsidRDefault="007F7839" w:rsidP="00051484">
            <w:pPr>
              <w:spacing w:line="240" w:lineRule="auto"/>
              <w:ind w:left="-57" w:right="-57" w:firstLine="0"/>
              <w:jc w:val="center"/>
              <w:rPr>
                <w:rFonts w:cs="Times New Roman"/>
                <w:sz w:val="20"/>
                <w:szCs w:val="20"/>
              </w:rPr>
            </w:pPr>
          </w:p>
        </w:tc>
        <w:tc>
          <w:tcPr>
            <w:tcW w:w="2709"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051484">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2309CE" w:rsidRPr="001A2C56" w:rsidTr="00EC6DD9">
        <w:tc>
          <w:tcPr>
            <w:tcW w:w="429" w:type="dxa"/>
          </w:tcPr>
          <w:p w:rsidR="002309CE" w:rsidRPr="001A2C56" w:rsidRDefault="002309CE" w:rsidP="002309CE">
            <w:pPr>
              <w:pStyle w:val="a7"/>
              <w:numPr>
                <w:ilvl w:val="0"/>
                <w:numId w:val="24"/>
              </w:numPr>
              <w:spacing w:line="240" w:lineRule="auto"/>
              <w:ind w:left="0" w:firstLine="0"/>
              <w:jc w:val="center"/>
              <w:rPr>
                <w:rFonts w:cs="Times New Roman"/>
                <w:sz w:val="20"/>
                <w:szCs w:val="20"/>
              </w:rPr>
            </w:pPr>
          </w:p>
        </w:tc>
        <w:tc>
          <w:tcPr>
            <w:tcW w:w="1834"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Гостиничное обслуживание</w:t>
            </w:r>
          </w:p>
        </w:tc>
        <w:tc>
          <w:tcPr>
            <w:tcW w:w="4046" w:type="dxa"/>
          </w:tcPr>
          <w:p w:rsidR="002309CE" w:rsidRPr="001A2C56" w:rsidRDefault="002309CE" w:rsidP="002309CE">
            <w:pPr>
              <w:spacing w:line="240" w:lineRule="auto"/>
              <w:ind w:left="-57" w:right="-57" w:firstLine="0"/>
              <w:rPr>
                <w:rFonts w:cs="Times New Roman"/>
                <w:sz w:val="20"/>
                <w:szCs w:val="20"/>
              </w:rPr>
            </w:pPr>
            <w:r w:rsidRPr="001A2C5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72"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4.7</w:t>
            </w:r>
          </w:p>
        </w:tc>
        <w:tc>
          <w:tcPr>
            <w:tcW w:w="818"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309CE" w:rsidRPr="001A2C56" w:rsidRDefault="002309CE" w:rsidP="002309CE">
            <w:pPr>
              <w:spacing w:line="240" w:lineRule="auto"/>
              <w:ind w:left="-57" w:right="-57" w:firstLine="0"/>
              <w:jc w:val="center"/>
              <w:rPr>
                <w:rFonts w:cs="Times New Roman"/>
                <w:sz w:val="20"/>
                <w:szCs w:val="20"/>
              </w:rPr>
            </w:pPr>
          </w:p>
        </w:tc>
        <w:tc>
          <w:tcPr>
            <w:tcW w:w="1059"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2309CE" w:rsidRPr="001A2C56" w:rsidRDefault="002309CE" w:rsidP="002309CE">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firstLine="0"/>
              <w:jc w:val="center"/>
              <w:rPr>
                <w:rFonts w:cs="Times New Roman"/>
                <w:sz w:val="20"/>
                <w:szCs w:val="20"/>
              </w:rPr>
            </w:pPr>
            <w:r w:rsidRPr="001A2C56">
              <w:rPr>
                <w:rFonts w:cs="Times New Roman"/>
                <w:sz w:val="20"/>
                <w:szCs w:val="20"/>
              </w:rPr>
              <w:t>Развлекательные мероприятия</w:t>
            </w:r>
          </w:p>
        </w:tc>
        <w:tc>
          <w:tcPr>
            <w:tcW w:w="4046" w:type="dxa"/>
          </w:tcPr>
          <w:p w:rsidR="00152BE2" w:rsidRPr="001A2C56" w:rsidRDefault="00152BE2" w:rsidP="00152BE2">
            <w:pPr>
              <w:spacing w:line="240" w:lineRule="auto"/>
              <w:ind w:firstLine="0"/>
              <w:rPr>
                <w:rFonts w:cs="Times New Roman"/>
                <w:sz w:val="20"/>
                <w:szCs w:val="20"/>
              </w:rPr>
            </w:pPr>
            <w:r w:rsidRPr="001A2C56">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4.8.1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4.9</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bookmarkStart w:id="105" w:name="sub_1050"/>
            <w:r w:rsidRPr="001A2C56">
              <w:rPr>
                <w:rFonts w:cs="Times New Roman"/>
                <w:sz w:val="20"/>
                <w:szCs w:val="20"/>
              </w:rPr>
              <w:t>Отдых (рекреация)</w:t>
            </w:r>
            <w:bookmarkEnd w:id="105"/>
          </w:p>
        </w:tc>
        <w:tc>
          <w:tcPr>
            <w:tcW w:w="4046" w:type="dxa"/>
          </w:tcPr>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7DF5" w:rsidRPr="001A2C56" w:rsidRDefault="00107DF5" w:rsidP="00107DF5">
            <w:pPr>
              <w:spacing w:line="240" w:lineRule="auto"/>
              <w:ind w:left="-57" w:right="-57" w:firstLine="0"/>
              <w:rPr>
                <w:rFonts w:cs="Times New Roman"/>
                <w:sz w:val="20"/>
                <w:szCs w:val="20"/>
              </w:rPr>
            </w:pPr>
            <w:r w:rsidRPr="001A2C56">
              <w:rPr>
                <w:rFonts w:cs="Times New Roman"/>
                <w:sz w:val="20"/>
                <w:szCs w:val="20"/>
              </w:rPr>
              <w:t xml:space="preserve">создание и уход за городскими лесами, скверами, прудами, озерами, </w:t>
            </w:r>
            <w:r w:rsidRPr="001A2C56">
              <w:rPr>
                <w:rFonts w:cs="Times New Roman"/>
                <w:sz w:val="20"/>
                <w:szCs w:val="20"/>
              </w:rPr>
              <w:lastRenderedPageBreak/>
              <w:t>водохранилищами, пляжами, а также обустройство мест отдыха в них.</w:t>
            </w:r>
          </w:p>
          <w:p w:rsidR="00152BE2" w:rsidRPr="001A2C56" w:rsidRDefault="00107DF5" w:rsidP="00107DF5">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5.0</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Спорт</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спортивных сооружений для занятия авиационными видами спорта </w:t>
            </w:r>
            <w:r w:rsidRPr="001A2C56">
              <w:rPr>
                <w:rFonts w:cs="Times New Roman"/>
                <w:sz w:val="20"/>
                <w:szCs w:val="20"/>
              </w:rPr>
              <w:lastRenderedPageBreak/>
              <w:t>(ангары,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5.1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bookmarkStart w:id="106" w:name="sub_1052"/>
            <w:r w:rsidRPr="001A2C56">
              <w:rPr>
                <w:rFonts w:cs="Times New Roman"/>
                <w:sz w:val="20"/>
                <w:szCs w:val="20"/>
              </w:rPr>
              <w:t>Природно-познавательный туризм</w:t>
            </w:r>
            <w:bookmarkEnd w:id="106"/>
          </w:p>
        </w:tc>
        <w:tc>
          <w:tcPr>
            <w:tcW w:w="4046" w:type="dxa"/>
          </w:tcPr>
          <w:p w:rsidR="00107DF5" w:rsidRPr="001A2C56" w:rsidRDefault="00152BE2" w:rsidP="00107DF5">
            <w:pPr>
              <w:spacing w:line="240" w:lineRule="auto"/>
              <w:ind w:left="-57" w:right="-57" w:firstLine="0"/>
              <w:rPr>
                <w:rFonts w:cs="Times New Roman"/>
                <w:sz w:val="20"/>
                <w:szCs w:val="20"/>
              </w:rPr>
            </w:pPr>
            <w:r w:rsidRPr="001A2C56">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52BE2" w:rsidRPr="001A2C56" w:rsidRDefault="00152BE2" w:rsidP="00107DF5">
            <w:pPr>
              <w:spacing w:line="240" w:lineRule="auto"/>
              <w:ind w:left="-57" w:right="-57" w:firstLine="0"/>
              <w:rPr>
                <w:rFonts w:cs="Times New Roman"/>
                <w:sz w:val="20"/>
                <w:szCs w:val="20"/>
              </w:rPr>
            </w:pPr>
            <w:r w:rsidRPr="001A2C56">
              <w:rPr>
                <w:rFonts w:cs="Times New Roman"/>
                <w:sz w:val="20"/>
                <w:szCs w:val="20"/>
              </w:rPr>
              <w:t>осуществление необходимых природоохранных и природовосстановительных мероприятий</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5.2</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Туристическое обслуживание</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5.2.1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bookmarkStart w:id="107" w:name="sub_1053"/>
            <w:r w:rsidRPr="001A2C56">
              <w:rPr>
                <w:rFonts w:cs="Times New Roman"/>
                <w:sz w:val="20"/>
                <w:szCs w:val="20"/>
              </w:rPr>
              <w:t>Охота и рыбалка</w:t>
            </w:r>
            <w:bookmarkEnd w:id="107"/>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5.3</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07DF5">
            <w:pPr>
              <w:spacing w:line="240" w:lineRule="auto"/>
              <w:ind w:left="-57" w:right="-57" w:firstLine="0"/>
              <w:jc w:val="center"/>
              <w:rPr>
                <w:rFonts w:cs="Times New Roman"/>
                <w:sz w:val="20"/>
                <w:szCs w:val="20"/>
              </w:rPr>
            </w:pPr>
            <w:bookmarkStart w:id="108" w:name="sub_1054"/>
            <w:r w:rsidRPr="001A2C56">
              <w:rPr>
                <w:rFonts w:cs="Times New Roman"/>
                <w:sz w:val="20"/>
                <w:szCs w:val="20"/>
              </w:rPr>
              <w:t>Причалы для маломерных</w:t>
            </w:r>
            <w:bookmarkEnd w:id="108"/>
            <w:r w:rsidRPr="001A2C56">
              <w:rPr>
                <w:rFonts w:cs="Times New Roman"/>
                <w:sz w:val="20"/>
                <w:szCs w:val="20"/>
              </w:rPr>
              <w:t>судов</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сооружений, предназначенных для причаливания, хранения и обслуживания яхт, катеров, лодок и других маломерных </w:t>
            </w:r>
            <w:r w:rsidRPr="001A2C56">
              <w:rPr>
                <w:rFonts w:cs="Times New Roman"/>
                <w:sz w:val="20"/>
                <w:szCs w:val="20"/>
              </w:rPr>
              <w:lastRenderedPageBreak/>
              <w:t>судов</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5.4</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bookmarkStart w:id="109" w:name="sub_1055"/>
            <w:r w:rsidRPr="001A2C56">
              <w:rPr>
                <w:rFonts w:cs="Times New Roman"/>
                <w:sz w:val="20"/>
                <w:szCs w:val="20"/>
              </w:rPr>
              <w:t>Поля для гольфа или конных прогулок</w:t>
            </w:r>
            <w:bookmarkEnd w:id="109"/>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5.5</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Охрана природных территорий</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9.1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Курортная деятельность</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9.2</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 xml:space="preserve">Санаторная </w:t>
            </w:r>
            <w:r w:rsidRPr="001A2C56">
              <w:rPr>
                <w:rFonts w:cs="Times New Roman"/>
                <w:sz w:val="20"/>
                <w:szCs w:val="20"/>
              </w:rPr>
              <w:lastRenderedPageBreak/>
              <w:t>деятельность</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lastRenderedPageBreak/>
              <w:t xml:space="preserve">Размещение санаториев и профилакториев, </w:t>
            </w:r>
            <w:r w:rsidRPr="001A2C56">
              <w:rPr>
                <w:rFonts w:cs="Times New Roman"/>
                <w:sz w:val="20"/>
                <w:szCs w:val="20"/>
              </w:rPr>
              <w:lastRenderedPageBreak/>
              <w:t>обеспечивающих оказание услуги по лечению и оздоровлению населения;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обустройство лечебно-оздоровительных местностей (пляжи, бюветы, места добычи целебной грязи);</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лечебно-оздоровительных лагерей</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9.2.1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Историко-культурная деятельность</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9.3</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Общее пользование водными объектами</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11.1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Специальное пользование водными объектами</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11.2</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Гидротехнические сооружения</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11.3</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12.0</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051484">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Коммунальное обслуживание</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Здравоохранение</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1A2C56">
              <w:rPr>
                <w:rFonts w:cs="Times New Roman"/>
                <w:sz w:val="20"/>
                <w:szCs w:val="20"/>
              </w:rPr>
              <w:lastRenderedPageBreak/>
              <w:t>использования включает в себя содержание видов разрешенного использования с кодами 3.4.1 - 3.4.2:</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станций скорой помощи;</w:t>
            </w:r>
          </w:p>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площадок санитарной авиации</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lastRenderedPageBreak/>
              <w:t>3.4</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Объекты культурно-досуговой деятельности</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3.6.1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051484">
        <w:tc>
          <w:tcPr>
            <w:tcW w:w="14596" w:type="dxa"/>
            <w:gridSpan w:val="10"/>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Бытовое обслуживание</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3.3</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r w:rsidR="00152BE2" w:rsidRPr="001A2C56" w:rsidTr="00EC6DD9">
        <w:tc>
          <w:tcPr>
            <w:tcW w:w="429" w:type="dxa"/>
          </w:tcPr>
          <w:p w:rsidR="00152BE2" w:rsidRPr="001A2C56" w:rsidRDefault="00152BE2" w:rsidP="00152BE2">
            <w:pPr>
              <w:pStyle w:val="a7"/>
              <w:numPr>
                <w:ilvl w:val="0"/>
                <w:numId w:val="24"/>
              </w:numPr>
              <w:spacing w:line="240" w:lineRule="auto"/>
              <w:ind w:left="0" w:firstLine="0"/>
              <w:jc w:val="center"/>
              <w:rPr>
                <w:rFonts w:cs="Times New Roman"/>
                <w:sz w:val="20"/>
                <w:szCs w:val="20"/>
              </w:rPr>
            </w:pPr>
          </w:p>
        </w:tc>
        <w:tc>
          <w:tcPr>
            <w:tcW w:w="1834"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Осуществление религиозных обрядов</w:t>
            </w:r>
          </w:p>
        </w:tc>
        <w:tc>
          <w:tcPr>
            <w:tcW w:w="4046" w:type="dxa"/>
          </w:tcPr>
          <w:p w:rsidR="00152BE2" w:rsidRPr="001A2C56" w:rsidRDefault="00152BE2" w:rsidP="00152BE2">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72"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3.7.1</w:t>
            </w:r>
          </w:p>
        </w:tc>
        <w:tc>
          <w:tcPr>
            <w:tcW w:w="818"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796"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2BE2" w:rsidRPr="001A2C56" w:rsidRDefault="00152BE2" w:rsidP="00152BE2">
            <w:pPr>
              <w:spacing w:line="240" w:lineRule="auto"/>
              <w:ind w:left="-57" w:right="-57" w:firstLine="0"/>
              <w:jc w:val="center"/>
              <w:rPr>
                <w:rFonts w:cs="Times New Roman"/>
                <w:sz w:val="20"/>
                <w:szCs w:val="20"/>
              </w:rPr>
            </w:pPr>
          </w:p>
        </w:tc>
        <w:tc>
          <w:tcPr>
            <w:tcW w:w="105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1110"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c>
          <w:tcPr>
            <w:tcW w:w="2709" w:type="dxa"/>
          </w:tcPr>
          <w:p w:rsidR="00152BE2" w:rsidRPr="001A2C56" w:rsidRDefault="00152BE2" w:rsidP="00152BE2">
            <w:pPr>
              <w:spacing w:line="240" w:lineRule="auto"/>
              <w:ind w:left="-57" w:right="-57" w:firstLine="0"/>
              <w:jc w:val="center"/>
              <w:rPr>
                <w:rFonts w:cs="Times New Roman"/>
                <w:sz w:val="20"/>
                <w:szCs w:val="20"/>
              </w:rPr>
            </w:pPr>
            <w:r w:rsidRPr="001A2C56">
              <w:rPr>
                <w:rFonts w:cs="Times New Roman"/>
                <w:sz w:val="20"/>
                <w:szCs w:val="20"/>
              </w:rPr>
              <w:t>-</w:t>
            </w:r>
          </w:p>
        </w:tc>
      </w:tr>
    </w:tbl>
    <w:p w:rsidR="007F7839" w:rsidRPr="001A2C56" w:rsidRDefault="007F7839" w:rsidP="007F7839"/>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35205F" w:rsidRPr="001A2C56" w:rsidRDefault="0035205F" w:rsidP="0035205F">
      <w:r w:rsidRPr="001A2C56">
        <w:lastRenderedPageBreak/>
        <w:t>2. Размер земельных участков и минимально допустимый уровень обеспеченности объектов туристической индустрии и обслуживающих их объектов местного значения представлены в табличном виде.</w:t>
      </w:r>
    </w:p>
    <w:p w:rsidR="007F7839" w:rsidRPr="001A2C56" w:rsidRDefault="0038329D" w:rsidP="0038329D">
      <w:pPr>
        <w:outlineLvl w:val="4"/>
      </w:pPr>
      <w:r w:rsidRPr="001A2C56">
        <w:t>Таблица 44.</w:t>
      </w:r>
      <w:r w:rsidR="0035205F" w:rsidRPr="001A2C56">
        <w:t>2</w:t>
      </w:r>
    </w:p>
    <w:tbl>
      <w:tblPr>
        <w:tblW w:w="951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408"/>
        <w:gridCol w:w="2282"/>
        <w:gridCol w:w="2823"/>
      </w:tblGrid>
      <w:tr w:rsidR="0035205F" w:rsidRPr="001A2C56" w:rsidTr="0035205F">
        <w:trPr>
          <w:trHeight w:val="282"/>
          <w:tblHeader/>
          <w:jc w:val="center"/>
        </w:trPr>
        <w:tc>
          <w:tcPr>
            <w:tcW w:w="4408" w:type="dxa"/>
            <w:shd w:val="clear" w:color="auto" w:fill="auto"/>
            <w:vAlign w:val="center"/>
          </w:tcPr>
          <w:p w:rsidR="0035205F" w:rsidRPr="001A2C56" w:rsidRDefault="0035205F" w:rsidP="0035205F">
            <w:pPr>
              <w:suppressAutoHyphens/>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Наименование объектов</w:t>
            </w:r>
          </w:p>
        </w:tc>
        <w:tc>
          <w:tcPr>
            <w:tcW w:w="2282" w:type="dxa"/>
            <w:shd w:val="clear" w:color="auto" w:fill="auto"/>
            <w:vAlign w:val="center"/>
          </w:tcPr>
          <w:p w:rsidR="0035205F" w:rsidRPr="001A2C56" w:rsidRDefault="0035205F" w:rsidP="0035205F">
            <w:pPr>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Минимально допустимый уровень обеспеченности, ед. изм. / 1000 чел.</w:t>
            </w:r>
          </w:p>
        </w:tc>
        <w:tc>
          <w:tcPr>
            <w:tcW w:w="2823" w:type="dxa"/>
            <w:shd w:val="clear" w:color="auto" w:fill="auto"/>
            <w:vAlign w:val="center"/>
          </w:tcPr>
          <w:p w:rsidR="0035205F" w:rsidRPr="001A2C56" w:rsidRDefault="0035205F" w:rsidP="0035205F">
            <w:pPr>
              <w:spacing w:line="240" w:lineRule="auto"/>
              <w:ind w:firstLine="0"/>
              <w:jc w:val="center"/>
              <w:rPr>
                <w:rFonts w:eastAsia="Times New Roman" w:cs="Times New Roman"/>
                <w:b/>
                <w:bCs/>
                <w:szCs w:val="26"/>
                <w:lang w:eastAsia="ru-RU"/>
              </w:rPr>
            </w:pPr>
            <w:r w:rsidRPr="001A2C56">
              <w:rPr>
                <w:rFonts w:eastAsia="Times New Roman" w:cs="Times New Roman"/>
                <w:b/>
                <w:bCs/>
                <w:szCs w:val="26"/>
                <w:lang w:eastAsia="ru-RU"/>
              </w:rPr>
              <w:t>Размер земельного участка</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uppressAutoHyphens/>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Центры отдыха и развлечений, тематические парки развлечений, аквапарки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 xml:space="preserve">по заданию на </w:t>
            </w: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проектирование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Не подлежит установлению</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Дома отдыха, пансионаты, </w:t>
            </w:r>
            <w:r w:rsidRPr="001A2C56">
              <w:rPr>
                <w:rFonts w:eastAsia="Times New Roman" w:cs="Times New Roman"/>
                <w:szCs w:val="26"/>
                <w:lang w:val="en-US" w:eastAsia="ru-RU"/>
              </w:rPr>
              <w:t>SPA</w:t>
            </w:r>
            <w:r w:rsidRPr="001A2C56">
              <w:rPr>
                <w:rFonts w:eastAsia="Times New Roman" w:cs="Times New Roman"/>
                <w:szCs w:val="26"/>
                <w:lang w:eastAsia="ru-RU"/>
              </w:rPr>
              <w:t xml:space="preserve">-центры, </w:t>
            </w:r>
            <w:r w:rsidRPr="001A2C56">
              <w:rPr>
                <w:rFonts w:eastAsia="Times New Roman" w:cs="Times New Roman"/>
                <w:szCs w:val="26"/>
                <w:lang w:val="en-US" w:eastAsia="ru-RU"/>
              </w:rPr>
              <w:t>SPA</w:t>
            </w:r>
            <w:r w:rsidRPr="001A2C56">
              <w:rPr>
                <w:rFonts w:eastAsia="Times New Roman" w:cs="Times New Roman"/>
                <w:szCs w:val="26"/>
                <w:lang w:eastAsia="ru-RU"/>
              </w:rPr>
              <w:t>-отели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120-130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Дома отдыха, пансионаты для семей с детьми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140-150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Базы отдыха, молодежные комплексы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140-160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273"/>
          <w:jc w:val="center"/>
        </w:trPr>
        <w:tc>
          <w:tcPr>
            <w:tcW w:w="4408" w:type="dxa"/>
            <w:shd w:val="clear" w:color="auto" w:fill="auto"/>
          </w:tcPr>
          <w:p w:rsidR="0035205F" w:rsidRPr="001A2C56" w:rsidRDefault="0035205F" w:rsidP="0035205F">
            <w:pPr>
              <w:suppressAutoHyphens/>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Туристские базы, охотничьи, рыболовные базы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65-80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uppressAutoHyphens/>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Туристские базы для семей с детьми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95-120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Санаторные </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объекты, всего,</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в том числе:</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5,87 коек / 1000 чел.</w:t>
            </w: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3,065 коек / 1000 детей</w:t>
            </w:r>
          </w:p>
        </w:tc>
        <w:tc>
          <w:tcPr>
            <w:tcW w:w="2823"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В зависимости от вида объекта</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санатории (без туберкулезных)</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по заданию на</w:t>
            </w: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проектирование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125-</w:t>
            </w:r>
            <w:smartTag w:uri="urn:schemas-microsoft-com:office:smarttags" w:element="metricconverter">
              <w:smartTagPr>
                <w:attr w:name="ProductID" w:val="150 м2"/>
              </w:smartTagPr>
              <w:r w:rsidRPr="001A2C56">
                <w:rPr>
                  <w:rFonts w:eastAsia="Times New Roman" w:cs="Times New Roman"/>
                  <w:szCs w:val="26"/>
                  <w:lang w:eastAsia="ru-RU"/>
                </w:rPr>
                <w:t>150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 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 </w:t>
            </w:r>
            <w:r w:rsidRPr="001A2C56">
              <w:rPr>
                <w:rFonts w:eastAsia="Times New Roman" w:cs="Times New Roman"/>
                <w:spacing w:val="-2"/>
                <w:szCs w:val="26"/>
                <w:lang w:eastAsia="ru-RU"/>
              </w:rPr>
              <w:t xml:space="preserve">санатории для родителей с </w:t>
            </w:r>
            <w:r w:rsidRPr="001A2C56">
              <w:rPr>
                <w:rFonts w:eastAsia="Times New Roman" w:cs="Times New Roman"/>
                <w:spacing w:val="-4"/>
                <w:szCs w:val="26"/>
                <w:lang w:eastAsia="ru-RU"/>
              </w:rPr>
              <w:t>детьми и детские</w:t>
            </w:r>
            <w:r w:rsidRPr="001A2C56">
              <w:rPr>
                <w:rFonts w:eastAsia="Times New Roman" w:cs="Times New Roman"/>
                <w:spacing w:val="-2"/>
                <w:szCs w:val="26"/>
                <w:lang w:eastAsia="ru-RU"/>
              </w:rPr>
              <w:t xml:space="preserve"> санатории (без туберкулезных</w:t>
            </w:r>
            <w:r w:rsidRPr="001A2C56">
              <w:rPr>
                <w:rFonts w:eastAsia="Times New Roman" w:cs="Times New Roman"/>
                <w:szCs w:val="26"/>
                <w:lang w:eastAsia="ru-RU"/>
              </w:rPr>
              <w:t>)</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145-</w:t>
            </w:r>
            <w:smartTag w:uri="urn:schemas-microsoft-com:office:smarttags" w:element="metricconverter">
              <w:smartTagPr>
                <w:attr w:name="ProductID" w:val="170 м2"/>
              </w:smartTagPr>
              <w:r w:rsidRPr="001A2C56">
                <w:rPr>
                  <w:rFonts w:eastAsia="Times New Roman" w:cs="Times New Roman"/>
                  <w:szCs w:val="26"/>
                  <w:lang w:eastAsia="ru-RU"/>
                </w:rPr>
                <w:t>170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 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санатории-профилактории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70-</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 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санатории для туберкулезных больных</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smartTag w:uri="urn:schemas-microsoft-com:office:smarttags" w:element="metricconverter">
              <w:smartTagPr>
                <w:attr w:name="ProductID" w:val="200 м2"/>
              </w:smartTagPr>
              <w:r w:rsidRPr="001A2C56">
                <w:rPr>
                  <w:rFonts w:eastAsia="Times New Roman" w:cs="Times New Roman"/>
                  <w:szCs w:val="26"/>
                  <w:lang w:eastAsia="ru-RU"/>
                </w:rPr>
                <w:t>200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 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uppressAutoHyphens/>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санаторные детские лагеря</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smartTag w:uri="urn:schemas-microsoft-com:office:smarttags" w:element="metricconverter">
              <w:smartTagPr>
                <w:attr w:name="ProductID" w:val="200 м2"/>
              </w:smartTagPr>
              <w:r w:rsidRPr="001A2C56">
                <w:rPr>
                  <w:rFonts w:eastAsia="Times New Roman" w:cs="Times New Roman"/>
                  <w:szCs w:val="26"/>
                  <w:lang w:eastAsia="ru-RU"/>
                </w:rPr>
                <w:t>200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 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Гостиницы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6 мест</w:t>
            </w:r>
          </w:p>
        </w:tc>
        <w:tc>
          <w:tcPr>
            <w:tcW w:w="2823"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При вместимости гостиницы, мест:</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от 25 до 100 – 55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100 до 500 – 30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500 до 1000 – 20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pacing w:val="-2"/>
                <w:szCs w:val="26"/>
                <w:lang w:eastAsia="ru-RU"/>
              </w:rPr>
              <w:t>- свыше 1000 до 2000 –</w:t>
            </w:r>
            <w:r w:rsidRPr="001A2C56">
              <w:rPr>
                <w:rFonts w:eastAsia="Times New Roman" w:cs="Times New Roman"/>
                <w:szCs w:val="26"/>
                <w:lang w:eastAsia="ru-RU"/>
              </w:rPr>
              <w:t xml:space="preserve"> 15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lastRenderedPageBreak/>
              <w:t>Туристские гостиницы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по заданию на</w:t>
            </w: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проектирование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50-75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Мотели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75-100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Кемпинги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135-150 м</w:t>
            </w:r>
            <w:r w:rsidRPr="001A2C56">
              <w:rPr>
                <w:rFonts w:eastAsia="Times New Roman" w:cs="Times New Roman"/>
                <w:szCs w:val="26"/>
                <w:vertAlign w:val="superscript"/>
                <w:lang w:eastAsia="ru-RU"/>
              </w:rPr>
              <w:t>2</w:t>
            </w:r>
            <w:r w:rsidRPr="001A2C56">
              <w:rPr>
                <w:rFonts w:eastAsia="Times New Roman" w:cs="Times New Roman"/>
                <w:szCs w:val="26"/>
                <w:lang w:eastAsia="ru-RU"/>
              </w:rPr>
              <w:t>/место</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bCs/>
                <w:szCs w:val="26"/>
                <w:lang w:eastAsia="ru-RU"/>
              </w:rPr>
              <w:t>Очаги самостоятельного приготовления пищи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 объектов</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Не подлежит установлению</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Объекты общественного питания:</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предприятия быстрого питания (кафе, закусочные и т. п.);</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столовые;</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рестораны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28 посадочных мест</w:t>
            </w:r>
          </w:p>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40 посадочных мест</w:t>
            </w: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12 посадочных мест</w:t>
            </w:r>
          </w:p>
        </w:tc>
        <w:tc>
          <w:tcPr>
            <w:tcW w:w="2823"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При количестве посадочных мест:</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до 50 – 0,2-</w:t>
            </w:r>
            <w:smartTag w:uri="urn:schemas-microsoft-com:office:smarttags" w:element="metricconverter">
              <w:smartTagPr>
                <w:attr w:name="ProductID" w:val="0,25 га"/>
              </w:smartTagPr>
              <w:r w:rsidRPr="001A2C56">
                <w:rPr>
                  <w:rFonts w:eastAsia="Times New Roman" w:cs="Times New Roman"/>
                  <w:szCs w:val="26"/>
                  <w:lang w:eastAsia="ru-RU"/>
                </w:rPr>
                <w:t>0,25 га</w:t>
              </w:r>
            </w:smartTag>
            <w:r w:rsidRPr="001A2C56">
              <w:rPr>
                <w:rFonts w:eastAsia="Times New Roman" w:cs="Times New Roman"/>
                <w:szCs w:val="26"/>
                <w:lang w:eastAsia="ru-RU"/>
              </w:rPr>
              <w:t xml:space="preserve"> на 100 мест;</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50 до 150 – 0,15-</w:t>
            </w:r>
            <w:smartTag w:uri="urn:schemas-microsoft-com:office:smarttags" w:element="metricconverter">
              <w:smartTagPr>
                <w:attr w:name="ProductID" w:val="0,2 га"/>
              </w:smartTagPr>
              <w:r w:rsidRPr="001A2C56">
                <w:rPr>
                  <w:rFonts w:eastAsia="Times New Roman" w:cs="Times New Roman"/>
                  <w:szCs w:val="26"/>
                  <w:lang w:eastAsia="ru-RU"/>
                </w:rPr>
                <w:t>0,2 га</w:t>
              </w:r>
            </w:smartTag>
            <w:r w:rsidRPr="001A2C56">
              <w:rPr>
                <w:rFonts w:eastAsia="Times New Roman" w:cs="Times New Roman"/>
                <w:szCs w:val="26"/>
                <w:lang w:eastAsia="ru-RU"/>
              </w:rPr>
              <w:t xml:space="preserve"> на 100 мест;</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 свыше 150 – </w:t>
            </w:r>
            <w:smartTag w:uri="urn:schemas-microsoft-com:office:smarttags" w:element="metricconverter">
              <w:smartTagPr>
                <w:attr w:name="ProductID" w:val="0,1 га"/>
              </w:smartTagPr>
              <w:r w:rsidRPr="001A2C56">
                <w:rPr>
                  <w:rFonts w:eastAsia="Times New Roman" w:cs="Times New Roman"/>
                  <w:szCs w:val="26"/>
                  <w:lang w:eastAsia="ru-RU"/>
                </w:rPr>
                <w:t>0,1 га</w:t>
              </w:r>
            </w:smartTag>
            <w:r w:rsidRPr="001A2C56">
              <w:rPr>
                <w:rFonts w:eastAsia="Times New Roman" w:cs="Times New Roman"/>
                <w:szCs w:val="26"/>
                <w:lang w:eastAsia="ru-RU"/>
              </w:rPr>
              <w:t xml:space="preserve"> на 100 мест</w:t>
            </w:r>
          </w:p>
        </w:tc>
      </w:tr>
      <w:tr w:rsidR="0035205F" w:rsidRPr="001A2C56" w:rsidTr="0035205F">
        <w:tblPrEx>
          <w:tblBorders>
            <w:bottom w:val="single" w:sz="4" w:space="0" w:color="auto"/>
          </w:tblBorders>
        </w:tblPrEx>
        <w:trPr>
          <w:trHeight w:val="184"/>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Торговые объекты:</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продовольственных товаров;</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непродовольственных товаров</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smartTag w:uri="urn:schemas-microsoft-com:office:smarttags" w:element="metricconverter">
              <w:smartTagPr>
                <w:attr w:name="ProductID" w:val="50 м2"/>
              </w:smartTagPr>
              <w:r w:rsidRPr="001A2C56">
                <w:rPr>
                  <w:rFonts w:eastAsia="Times New Roman" w:cs="Times New Roman"/>
                  <w:szCs w:val="26"/>
                  <w:lang w:eastAsia="ru-RU"/>
                </w:rPr>
                <w:t>50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smartTag w:uri="urn:schemas-microsoft-com:office:smarttags" w:element="metricconverter">
              <w:smartTagPr>
                <w:attr w:name="ProductID" w:val="30 м2"/>
              </w:smartTagPr>
              <w:r w:rsidRPr="001A2C56">
                <w:rPr>
                  <w:rFonts w:eastAsia="Times New Roman" w:cs="Times New Roman"/>
                  <w:szCs w:val="26"/>
                  <w:lang w:eastAsia="ru-RU"/>
                </w:rPr>
                <w:t>30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tc>
        <w:tc>
          <w:tcPr>
            <w:tcW w:w="2823"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Для объектов торговой площадью, м</w:t>
            </w:r>
            <w:r w:rsidRPr="001A2C56">
              <w:rPr>
                <w:rFonts w:eastAsia="Times New Roman" w:cs="Times New Roman"/>
                <w:szCs w:val="26"/>
                <w:vertAlign w:val="superscript"/>
                <w:lang w:eastAsia="ru-RU"/>
              </w:rPr>
              <w:t>2</w:t>
            </w:r>
            <w:r w:rsidRPr="001A2C56">
              <w:rPr>
                <w:rFonts w:eastAsia="Times New Roman" w:cs="Times New Roman"/>
                <w:szCs w:val="26"/>
                <w:lang w:eastAsia="ru-RU"/>
              </w:rPr>
              <w:t>:</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 до 250 – </w:t>
            </w:r>
            <w:smartTag w:uri="urn:schemas-microsoft-com:office:smarttags" w:element="metricconverter">
              <w:smartTagPr>
                <w:attr w:name="ProductID" w:val="0,08 га"/>
              </w:smartTagPr>
              <w:r w:rsidRPr="001A2C56">
                <w:rPr>
                  <w:rFonts w:eastAsia="Times New Roman" w:cs="Times New Roman"/>
                  <w:szCs w:val="26"/>
                  <w:lang w:eastAsia="ru-RU"/>
                </w:rPr>
                <w:t>0,08 га</w:t>
              </w:r>
            </w:smartTag>
            <w:r w:rsidRPr="001A2C56">
              <w:rPr>
                <w:rFonts w:eastAsia="Times New Roman" w:cs="Times New Roman"/>
                <w:szCs w:val="26"/>
                <w:lang w:eastAsia="ru-RU"/>
              </w:rPr>
              <w:t xml:space="preserve"> на </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250 до 650 – 0,08-</w:t>
            </w:r>
            <w:smartTag w:uri="urn:schemas-microsoft-com:office:smarttags" w:element="metricconverter">
              <w:smartTagPr>
                <w:attr w:name="ProductID" w:val="0,06 га"/>
              </w:smartTagPr>
              <w:r w:rsidRPr="001A2C56">
                <w:rPr>
                  <w:rFonts w:eastAsia="Times New Roman" w:cs="Times New Roman"/>
                  <w:szCs w:val="26"/>
                  <w:lang w:eastAsia="ru-RU"/>
                </w:rPr>
                <w:t>0,06 га</w:t>
              </w:r>
            </w:smartTag>
            <w:r w:rsidRPr="001A2C56">
              <w:rPr>
                <w:rFonts w:eastAsia="Times New Roman" w:cs="Times New Roman"/>
                <w:szCs w:val="26"/>
                <w:lang w:eastAsia="ru-RU"/>
              </w:rPr>
              <w:t xml:space="preserve"> на </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650 до 1500 – 0,06-</w:t>
            </w:r>
            <w:smartTag w:uri="urn:schemas-microsoft-com:office:smarttags" w:element="metricconverter">
              <w:smartTagPr>
                <w:attr w:name="ProductID" w:val="0,04 га"/>
              </w:smartTagPr>
              <w:r w:rsidRPr="001A2C56">
                <w:rPr>
                  <w:rFonts w:eastAsia="Times New Roman" w:cs="Times New Roman"/>
                  <w:szCs w:val="26"/>
                  <w:lang w:eastAsia="ru-RU"/>
                </w:rPr>
                <w:t>0,04 га</w:t>
              </w:r>
            </w:smartTag>
            <w:r w:rsidRPr="001A2C56">
              <w:rPr>
                <w:rFonts w:eastAsia="Times New Roman" w:cs="Times New Roman"/>
                <w:szCs w:val="26"/>
                <w:lang w:eastAsia="ru-RU"/>
              </w:rPr>
              <w:t xml:space="preserve"> на </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свыше 1500 до 3500 – 0,04-</w:t>
            </w:r>
            <w:smartTag w:uri="urn:schemas-microsoft-com:office:smarttags" w:element="metricconverter">
              <w:smartTagPr>
                <w:attr w:name="ProductID" w:val="0,02 га"/>
              </w:smartTagPr>
              <w:r w:rsidRPr="001A2C56">
                <w:rPr>
                  <w:rFonts w:eastAsia="Times New Roman" w:cs="Times New Roman"/>
                  <w:szCs w:val="26"/>
                  <w:lang w:eastAsia="ru-RU"/>
                </w:rPr>
                <w:t>0,02 га</w:t>
              </w:r>
            </w:smartTag>
            <w:r w:rsidRPr="001A2C56">
              <w:rPr>
                <w:rFonts w:eastAsia="Times New Roman" w:cs="Times New Roman"/>
                <w:szCs w:val="26"/>
                <w:lang w:eastAsia="ru-RU"/>
              </w:rPr>
              <w:t xml:space="preserve"> на </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xml:space="preserve">- свыше 3500 – </w:t>
            </w:r>
            <w:smartTag w:uri="urn:schemas-microsoft-com:office:smarttags" w:element="metricconverter">
              <w:smartTagPr>
                <w:attr w:name="ProductID" w:val="0,02 га"/>
              </w:smartTagPr>
              <w:r w:rsidRPr="001A2C56">
                <w:rPr>
                  <w:rFonts w:eastAsia="Times New Roman" w:cs="Times New Roman"/>
                  <w:szCs w:val="26"/>
                  <w:lang w:eastAsia="ru-RU"/>
                </w:rPr>
                <w:t>0,02 га</w:t>
              </w:r>
            </w:smartTag>
            <w:r w:rsidRPr="001A2C56">
              <w:rPr>
                <w:rFonts w:eastAsia="Times New Roman" w:cs="Times New Roman"/>
                <w:szCs w:val="26"/>
                <w:lang w:eastAsia="ru-RU"/>
              </w:rPr>
              <w:t xml:space="preserve"> на </w:t>
            </w:r>
            <w:smartTag w:uri="urn:schemas-microsoft-com:office:smarttags" w:element="metricconverter">
              <w:smartTagPr>
                <w:attr w:name="ProductID" w:val="100 м2"/>
              </w:smartTagPr>
              <w:r w:rsidRPr="001A2C56">
                <w:rPr>
                  <w:rFonts w:eastAsia="Times New Roman" w:cs="Times New Roman"/>
                  <w:szCs w:val="26"/>
                  <w:lang w:eastAsia="ru-RU"/>
                </w:rPr>
                <w:t>100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торговой площади</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Бассейны</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smartTag w:uri="urn:schemas-microsoft-com:office:smarttags" w:element="metricconverter">
              <w:smartTagPr>
                <w:attr w:name="ProductID" w:val="250 м2"/>
              </w:smartTagPr>
              <w:r w:rsidRPr="001A2C56">
                <w:rPr>
                  <w:rFonts w:eastAsia="Times New Roman" w:cs="Times New Roman"/>
                  <w:szCs w:val="26"/>
                  <w:lang w:eastAsia="ru-RU"/>
                </w:rPr>
                <w:t>250 м</w:t>
              </w:r>
              <w:r w:rsidRPr="001A2C56">
                <w:rPr>
                  <w:rFonts w:eastAsia="Times New Roman" w:cs="Times New Roman"/>
                  <w:szCs w:val="26"/>
                  <w:vertAlign w:val="superscript"/>
                  <w:lang w:eastAsia="ru-RU"/>
                </w:rPr>
                <w:t>2</w:t>
              </w:r>
            </w:smartTag>
            <w:r w:rsidRPr="001A2C56">
              <w:rPr>
                <w:rFonts w:eastAsia="Times New Roman" w:cs="Times New Roman"/>
                <w:szCs w:val="26"/>
                <w:lang w:eastAsia="ru-RU"/>
              </w:rPr>
              <w:t xml:space="preserve"> площади зеркала воды</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bCs/>
                <w:szCs w:val="26"/>
                <w:lang w:eastAsia="ru-RU"/>
              </w:rPr>
              <w:t>Не подлежит установлению</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Пункты проката</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0,2 рабочих мест</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Лодочные станции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15 лодок</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Велолыжные станции</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200 мест</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то же</w:t>
            </w:r>
          </w:p>
        </w:tc>
      </w:tr>
      <w:tr w:rsidR="0035205F" w:rsidRPr="001A2C56" w:rsidTr="0035205F">
        <w:tblPrEx>
          <w:tblBorders>
            <w:bottom w:val="single" w:sz="4" w:space="0" w:color="auto"/>
          </w:tblBorders>
        </w:tblPrEx>
        <w:trPr>
          <w:trHeight w:val="93"/>
          <w:jc w:val="center"/>
        </w:trPr>
        <w:tc>
          <w:tcPr>
            <w:tcW w:w="4408" w:type="dxa"/>
            <w:shd w:val="clear" w:color="auto" w:fill="auto"/>
          </w:tcPr>
          <w:p w:rsidR="0035205F" w:rsidRPr="001A2C56" w:rsidRDefault="0035205F" w:rsidP="0035205F">
            <w:pPr>
              <w:suppressAutoHyphens/>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Пляжи общего пользования:</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пляж;</w:t>
            </w:r>
          </w:p>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акватория</w:t>
            </w:r>
          </w:p>
        </w:tc>
        <w:tc>
          <w:tcPr>
            <w:tcW w:w="2282"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0,8-</w:t>
            </w:r>
            <w:smartTag w:uri="urn:schemas-microsoft-com:office:smarttags" w:element="metricconverter">
              <w:smartTagPr>
                <w:attr w:name="ProductID" w:val="1 га"/>
              </w:smartTagPr>
              <w:r w:rsidRPr="001A2C56">
                <w:rPr>
                  <w:rFonts w:eastAsia="Times New Roman" w:cs="Times New Roman"/>
                  <w:szCs w:val="26"/>
                  <w:lang w:eastAsia="ru-RU"/>
                </w:rPr>
                <w:t>1 га</w:t>
              </w:r>
            </w:smartTag>
          </w:p>
          <w:p w:rsidR="0035205F" w:rsidRPr="001A2C56" w:rsidRDefault="0035205F" w:rsidP="0035205F">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w:t>
            </w:r>
            <w:smartTag w:uri="urn:schemas-microsoft-com:office:smarttags" w:element="metricconverter">
              <w:smartTagPr>
                <w:attr w:name="ProductID" w:val="2 га"/>
              </w:smartTagPr>
              <w:r w:rsidRPr="001A2C56">
                <w:rPr>
                  <w:rFonts w:eastAsia="Times New Roman" w:cs="Times New Roman"/>
                  <w:szCs w:val="26"/>
                  <w:lang w:eastAsia="ru-RU"/>
                </w:rPr>
                <w:t>2 га</w:t>
              </w:r>
            </w:smartTag>
          </w:p>
        </w:tc>
        <w:tc>
          <w:tcPr>
            <w:tcW w:w="2823" w:type="dxa"/>
            <w:shd w:val="clear" w:color="auto" w:fill="auto"/>
          </w:tcPr>
          <w:p w:rsidR="0035205F" w:rsidRPr="001A2C56" w:rsidRDefault="0035205F" w:rsidP="0035205F">
            <w:pPr>
              <w:suppressAutoHyphens/>
              <w:spacing w:line="240" w:lineRule="auto"/>
              <w:ind w:firstLine="0"/>
              <w:jc w:val="center"/>
              <w:rPr>
                <w:rFonts w:eastAsia="Times New Roman" w:cs="Times New Roman"/>
                <w:szCs w:val="26"/>
                <w:lang w:eastAsia="ru-RU"/>
              </w:rPr>
            </w:pPr>
          </w:p>
        </w:tc>
      </w:tr>
      <w:tr w:rsidR="0035205F" w:rsidRPr="001A2C56" w:rsidTr="0035205F">
        <w:tblPrEx>
          <w:tblBorders>
            <w:bottom w:val="single" w:sz="4" w:space="0" w:color="auto"/>
          </w:tblBorders>
        </w:tblPrEx>
        <w:trPr>
          <w:trHeight w:val="796"/>
          <w:jc w:val="center"/>
        </w:trPr>
        <w:tc>
          <w:tcPr>
            <w:tcW w:w="4408"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lastRenderedPageBreak/>
              <w:t>Стоянки маломерного флота</w:t>
            </w:r>
          </w:p>
        </w:tc>
        <w:tc>
          <w:tcPr>
            <w:tcW w:w="2282" w:type="dxa"/>
            <w:shd w:val="clear" w:color="auto" w:fill="auto"/>
          </w:tcPr>
          <w:p w:rsidR="0035205F" w:rsidRPr="001A2C56" w:rsidRDefault="0035205F" w:rsidP="0035205F">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по заданию на проектирования</w:t>
            </w:r>
          </w:p>
        </w:tc>
        <w:tc>
          <w:tcPr>
            <w:tcW w:w="2823" w:type="dxa"/>
            <w:shd w:val="clear" w:color="auto" w:fill="auto"/>
          </w:tcPr>
          <w:p w:rsidR="0035205F" w:rsidRPr="001A2C56" w:rsidRDefault="0035205F" w:rsidP="0035205F">
            <w:pPr>
              <w:spacing w:line="240" w:lineRule="auto"/>
              <w:ind w:firstLine="0"/>
              <w:jc w:val="center"/>
              <w:rPr>
                <w:rFonts w:eastAsia="Times New Roman" w:cs="Times New Roman"/>
                <w:szCs w:val="26"/>
                <w:lang w:eastAsia="ru-RU"/>
              </w:rPr>
            </w:pPr>
          </w:p>
        </w:tc>
      </w:tr>
    </w:tbl>
    <w:p w:rsidR="007F7839" w:rsidRPr="001A2C56" w:rsidRDefault="007F7839" w:rsidP="007F7839"/>
    <w:p w:rsidR="00427117" w:rsidRPr="001A2C56" w:rsidRDefault="00427117" w:rsidP="00427117">
      <w:r w:rsidRPr="001A2C56">
        <w:t>3. Уровень предельной рекреационной нагрузки на природный ландшафт представлены в табличном виде.</w:t>
      </w:r>
    </w:p>
    <w:p w:rsidR="0035205F" w:rsidRPr="001A2C56" w:rsidRDefault="0038329D" w:rsidP="0038329D">
      <w:pPr>
        <w:outlineLvl w:val="4"/>
      </w:pPr>
      <w:r w:rsidRPr="001A2C56">
        <w:t>Таблица 44.</w:t>
      </w:r>
      <w:r w:rsidR="00427117" w:rsidRPr="001A2C56">
        <w:t>3</w:t>
      </w:r>
    </w:p>
    <w:tbl>
      <w:tblPr>
        <w:tblW w:w="94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129"/>
        <w:gridCol w:w="3366"/>
      </w:tblGrid>
      <w:tr w:rsidR="00427117" w:rsidRPr="001A2C56" w:rsidTr="00427117">
        <w:trPr>
          <w:trHeight w:val="885"/>
          <w:tblHeader/>
          <w:jc w:val="center"/>
        </w:trPr>
        <w:tc>
          <w:tcPr>
            <w:tcW w:w="6129" w:type="dxa"/>
            <w:vAlign w:val="center"/>
          </w:tcPr>
          <w:p w:rsidR="00427117" w:rsidRPr="001A2C56" w:rsidRDefault="00427117" w:rsidP="00427117">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Нормируемый компонент ландшафта и вид его использования</w:t>
            </w:r>
          </w:p>
        </w:tc>
        <w:tc>
          <w:tcPr>
            <w:tcW w:w="3366" w:type="dxa"/>
            <w:vAlign w:val="center"/>
          </w:tcPr>
          <w:p w:rsidR="00427117" w:rsidRPr="001A2C56" w:rsidRDefault="00427117" w:rsidP="00427117">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Расчетные показатели предельной рекреационной нагрузки, чел./га</w:t>
            </w:r>
          </w:p>
        </w:tc>
      </w:tr>
      <w:tr w:rsidR="00427117" w:rsidRPr="001A2C56" w:rsidTr="00427117">
        <w:trPr>
          <w:trHeight w:val="300"/>
          <w:jc w:val="center"/>
        </w:trPr>
        <w:tc>
          <w:tcPr>
            <w:tcW w:w="6129" w:type="dxa"/>
          </w:tcPr>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Леса</w:t>
            </w:r>
          </w:p>
        </w:tc>
        <w:tc>
          <w:tcPr>
            <w:tcW w:w="3366" w:type="dxa"/>
          </w:tcPr>
          <w:p w:rsidR="00427117" w:rsidRPr="001A2C56" w:rsidRDefault="00427117" w:rsidP="0042711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более 5</w:t>
            </w:r>
          </w:p>
        </w:tc>
      </w:tr>
      <w:tr w:rsidR="00427117" w:rsidRPr="001A2C56" w:rsidTr="00427117">
        <w:trPr>
          <w:trHeight w:val="300"/>
          <w:jc w:val="center"/>
        </w:trPr>
        <w:tc>
          <w:tcPr>
            <w:tcW w:w="6129" w:type="dxa"/>
          </w:tcPr>
          <w:p w:rsidR="00427117" w:rsidRPr="001A2C56" w:rsidRDefault="00427117" w:rsidP="00427117">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xml:space="preserve">Лесопарки </w:t>
            </w:r>
          </w:p>
        </w:tc>
        <w:tc>
          <w:tcPr>
            <w:tcW w:w="3366" w:type="dxa"/>
          </w:tcPr>
          <w:p w:rsidR="00427117" w:rsidRPr="001A2C56" w:rsidRDefault="00427117" w:rsidP="0042711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более 50</w:t>
            </w:r>
          </w:p>
        </w:tc>
      </w:tr>
      <w:tr w:rsidR="00427117" w:rsidRPr="001A2C56" w:rsidTr="00427117">
        <w:trPr>
          <w:trHeight w:val="285"/>
          <w:jc w:val="center"/>
        </w:trPr>
        <w:tc>
          <w:tcPr>
            <w:tcW w:w="6129" w:type="dxa"/>
          </w:tcPr>
          <w:p w:rsidR="00427117" w:rsidRPr="001A2C56" w:rsidRDefault="00427117" w:rsidP="00427117">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xml:space="preserve">Сады </w:t>
            </w:r>
          </w:p>
        </w:tc>
        <w:tc>
          <w:tcPr>
            <w:tcW w:w="3366" w:type="dxa"/>
          </w:tcPr>
          <w:p w:rsidR="00427117" w:rsidRPr="001A2C56" w:rsidRDefault="00427117" w:rsidP="0042711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более 100</w:t>
            </w:r>
          </w:p>
        </w:tc>
      </w:tr>
      <w:tr w:rsidR="00427117" w:rsidRPr="001A2C56" w:rsidTr="00427117">
        <w:trPr>
          <w:trHeight w:val="300"/>
          <w:jc w:val="center"/>
        </w:trPr>
        <w:tc>
          <w:tcPr>
            <w:tcW w:w="6129" w:type="dxa"/>
          </w:tcPr>
          <w:p w:rsidR="00427117" w:rsidRPr="001A2C56" w:rsidRDefault="00427117" w:rsidP="00427117">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Парки санаторные</w:t>
            </w:r>
          </w:p>
        </w:tc>
        <w:tc>
          <w:tcPr>
            <w:tcW w:w="3366" w:type="dxa"/>
          </w:tcPr>
          <w:p w:rsidR="00427117" w:rsidRPr="001A2C56" w:rsidRDefault="00427117" w:rsidP="0042711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не более 50</w:t>
            </w:r>
          </w:p>
        </w:tc>
      </w:tr>
      <w:tr w:rsidR="00427117" w:rsidRPr="001A2C56" w:rsidTr="00427117">
        <w:trPr>
          <w:trHeight w:val="285"/>
          <w:jc w:val="center"/>
        </w:trPr>
        <w:tc>
          <w:tcPr>
            <w:tcW w:w="6129" w:type="dxa"/>
          </w:tcPr>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Скверы, бульвары</w:t>
            </w:r>
          </w:p>
        </w:tc>
        <w:tc>
          <w:tcPr>
            <w:tcW w:w="3366" w:type="dxa"/>
          </w:tcPr>
          <w:p w:rsidR="00427117" w:rsidRPr="001A2C56" w:rsidRDefault="00427117" w:rsidP="00427117">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 и более</w:t>
            </w:r>
          </w:p>
        </w:tc>
      </w:tr>
      <w:tr w:rsidR="00427117" w:rsidRPr="001A2C56" w:rsidTr="00427117">
        <w:tblPrEx>
          <w:tblBorders>
            <w:bottom w:val="single" w:sz="4" w:space="0" w:color="auto"/>
          </w:tblBorders>
        </w:tblPrEx>
        <w:trPr>
          <w:trHeight w:val="300"/>
          <w:jc w:val="center"/>
        </w:trPr>
        <w:tc>
          <w:tcPr>
            <w:tcW w:w="6129" w:type="dxa"/>
            <w:tcBorders>
              <w:bottom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Акватории:</w:t>
            </w:r>
          </w:p>
        </w:tc>
        <w:tc>
          <w:tcPr>
            <w:tcW w:w="3366" w:type="dxa"/>
            <w:tcBorders>
              <w:bottom w:val="nil"/>
            </w:tcBorders>
          </w:tcPr>
          <w:p w:rsidR="00427117" w:rsidRPr="001A2C56" w:rsidRDefault="00427117" w:rsidP="00427117">
            <w:pPr>
              <w:spacing w:line="240" w:lineRule="auto"/>
              <w:ind w:firstLine="0"/>
              <w:jc w:val="center"/>
              <w:rPr>
                <w:rFonts w:eastAsia="Times New Roman" w:cs="Times New Roman"/>
                <w:szCs w:val="26"/>
                <w:lang w:eastAsia="ru-RU"/>
              </w:rPr>
            </w:pPr>
          </w:p>
        </w:tc>
      </w:tr>
      <w:tr w:rsidR="00427117" w:rsidRPr="001A2C56" w:rsidTr="00427117">
        <w:tblPrEx>
          <w:tblBorders>
            <w:bottom w:val="single" w:sz="4" w:space="0" w:color="auto"/>
          </w:tblBorders>
        </w:tblPrEx>
        <w:trPr>
          <w:trHeight w:val="300"/>
          <w:jc w:val="center"/>
        </w:trPr>
        <w:tc>
          <w:tcPr>
            <w:tcW w:w="6129" w:type="dxa"/>
            <w:tcBorders>
              <w:top w:val="nil"/>
              <w:bottom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купания (с учетом сменности купающихся)</w:t>
            </w:r>
          </w:p>
        </w:tc>
        <w:tc>
          <w:tcPr>
            <w:tcW w:w="3366" w:type="dxa"/>
            <w:tcBorders>
              <w:top w:val="nil"/>
              <w:bottom w:val="nil"/>
            </w:tcBorders>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300-500</w:t>
            </w:r>
          </w:p>
        </w:tc>
      </w:tr>
      <w:tr w:rsidR="00427117" w:rsidRPr="001A2C56" w:rsidTr="00427117">
        <w:tblPrEx>
          <w:tblBorders>
            <w:bottom w:val="single" w:sz="4" w:space="0" w:color="auto"/>
          </w:tblBorders>
        </w:tblPrEx>
        <w:trPr>
          <w:trHeight w:val="300"/>
          <w:jc w:val="center"/>
        </w:trPr>
        <w:tc>
          <w:tcPr>
            <w:tcW w:w="6129" w:type="dxa"/>
            <w:tcBorders>
              <w:top w:val="nil"/>
              <w:bottom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катания на весельных лодках (2 чел. на лодку)</w:t>
            </w:r>
          </w:p>
        </w:tc>
        <w:tc>
          <w:tcPr>
            <w:tcW w:w="3366" w:type="dxa"/>
            <w:tcBorders>
              <w:top w:val="nil"/>
              <w:bottom w:val="nil"/>
            </w:tcBorders>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2-5</w:t>
            </w:r>
          </w:p>
        </w:tc>
      </w:tr>
      <w:tr w:rsidR="00427117" w:rsidRPr="001A2C56" w:rsidTr="00427117">
        <w:tblPrEx>
          <w:tblBorders>
            <w:bottom w:val="single" w:sz="4" w:space="0" w:color="auto"/>
          </w:tblBorders>
        </w:tblPrEx>
        <w:trPr>
          <w:trHeight w:val="300"/>
          <w:jc w:val="center"/>
        </w:trPr>
        <w:tc>
          <w:tcPr>
            <w:tcW w:w="6129" w:type="dxa"/>
            <w:tcBorders>
              <w:top w:val="nil"/>
              <w:bottom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на моторных лодках и водных лыжах</w:t>
            </w:r>
          </w:p>
        </w:tc>
        <w:tc>
          <w:tcPr>
            <w:tcW w:w="3366" w:type="dxa"/>
            <w:tcBorders>
              <w:top w:val="nil"/>
              <w:bottom w:val="nil"/>
            </w:tcBorders>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0,5-1</w:t>
            </w:r>
          </w:p>
        </w:tc>
      </w:tr>
      <w:tr w:rsidR="00427117" w:rsidRPr="001A2C56" w:rsidTr="00427117">
        <w:tblPrEx>
          <w:tblBorders>
            <w:bottom w:val="single" w:sz="4" w:space="0" w:color="auto"/>
          </w:tblBorders>
        </w:tblPrEx>
        <w:trPr>
          <w:trHeight w:val="300"/>
          <w:jc w:val="center"/>
        </w:trPr>
        <w:tc>
          <w:tcPr>
            <w:tcW w:w="6129" w:type="dxa"/>
            <w:tcBorders>
              <w:top w:val="nil"/>
              <w:bottom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парусного спорта</w:t>
            </w:r>
          </w:p>
        </w:tc>
        <w:tc>
          <w:tcPr>
            <w:tcW w:w="3366" w:type="dxa"/>
            <w:tcBorders>
              <w:top w:val="nil"/>
              <w:bottom w:val="nil"/>
            </w:tcBorders>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1-2</w:t>
            </w:r>
          </w:p>
        </w:tc>
      </w:tr>
      <w:tr w:rsidR="00427117" w:rsidRPr="001A2C56" w:rsidTr="00427117">
        <w:tblPrEx>
          <w:tblBorders>
            <w:bottom w:val="single" w:sz="4" w:space="0" w:color="auto"/>
          </w:tblBorders>
        </w:tblPrEx>
        <w:trPr>
          <w:trHeight w:val="300"/>
          <w:jc w:val="center"/>
        </w:trPr>
        <w:tc>
          <w:tcPr>
            <w:tcW w:w="6129" w:type="dxa"/>
            <w:tcBorders>
              <w:top w:val="nil"/>
            </w:tcBorders>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прочих плавательных средств</w:t>
            </w:r>
          </w:p>
        </w:tc>
        <w:tc>
          <w:tcPr>
            <w:tcW w:w="3366" w:type="dxa"/>
            <w:tcBorders>
              <w:top w:val="nil"/>
            </w:tcBorders>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5-10</w:t>
            </w:r>
          </w:p>
        </w:tc>
      </w:tr>
      <w:tr w:rsidR="00427117" w:rsidRPr="001A2C56" w:rsidTr="00427117">
        <w:tblPrEx>
          <w:tblBorders>
            <w:bottom w:val="single" w:sz="4" w:space="0" w:color="auto"/>
          </w:tblBorders>
        </w:tblPrEx>
        <w:trPr>
          <w:trHeight w:val="1185"/>
          <w:jc w:val="center"/>
        </w:trPr>
        <w:tc>
          <w:tcPr>
            <w:tcW w:w="6129" w:type="dxa"/>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Берег и прибрежная акватория (для любительского рыболовства):</w:t>
            </w:r>
          </w:p>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ловли рыбы с лодки (2 чел. на лодку)</w:t>
            </w:r>
          </w:p>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ловли рыбы с берега</w:t>
            </w:r>
          </w:p>
        </w:tc>
        <w:tc>
          <w:tcPr>
            <w:tcW w:w="3366" w:type="dxa"/>
          </w:tcPr>
          <w:p w:rsidR="00427117" w:rsidRPr="001A2C56" w:rsidRDefault="00427117" w:rsidP="00427117">
            <w:pPr>
              <w:spacing w:line="240" w:lineRule="auto"/>
              <w:ind w:firstLine="0"/>
              <w:jc w:val="center"/>
              <w:rPr>
                <w:rFonts w:eastAsia="Times New Roman" w:cs="Times New Roman"/>
                <w:szCs w:val="26"/>
                <w:lang w:eastAsia="ru-RU"/>
              </w:rPr>
            </w:pPr>
          </w:p>
          <w:p w:rsidR="00427117" w:rsidRPr="001A2C56" w:rsidRDefault="00427117" w:rsidP="00427117">
            <w:pPr>
              <w:spacing w:line="240" w:lineRule="auto"/>
              <w:ind w:firstLine="0"/>
              <w:jc w:val="center"/>
              <w:rPr>
                <w:rFonts w:eastAsia="Times New Roman" w:cs="Times New Roman"/>
                <w:szCs w:val="26"/>
                <w:lang w:eastAsia="ru-RU"/>
              </w:rPr>
            </w:pPr>
          </w:p>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10-20</w:t>
            </w:r>
          </w:p>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50-100</w:t>
            </w:r>
          </w:p>
        </w:tc>
      </w:tr>
      <w:tr w:rsidR="00427117" w:rsidRPr="001A2C56" w:rsidTr="00427117">
        <w:tblPrEx>
          <w:tblBorders>
            <w:bottom w:val="single" w:sz="4" w:space="0" w:color="auto"/>
          </w:tblBorders>
        </w:tblPrEx>
        <w:trPr>
          <w:trHeight w:val="300"/>
          <w:jc w:val="center"/>
        </w:trPr>
        <w:tc>
          <w:tcPr>
            <w:tcW w:w="6129" w:type="dxa"/>
            <w:vAlign w:val="center"/>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Территория для катания на лыжах</w:t>
            </w:r>
          </w:p>
        </w:tc>
        <w:tc>
          <w:tcPr>
            <w:tcW w:w="3366" w:type="dxa"/>
            <w:vAlign w:val="center"/>
          </w:tcPr>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2-20 чел./км</w:t>
            </w:r>
          </w:p>
        </w:tc>
      </w:tr>
      <w:tr w:rsidR="00427117" w:rsidRPr="001A2C56" w:rsidTr="00427117">
        <w:tblPrEx>
          <w:tblBorders>
            <w:bottom w:val="single" w:sz="4" w:space="0" w:color="auto"/>
          </w:tblBorders>
        </w:tblPrEx>
        <w:trPr>
          <w:trHeight w:val="885"/>
          <w:jc w:val="center"/>
        </w:trPr>
        <w:tc>
          <w:tcPr>
            <w:tcW w:w="6129" w:type="dxa"/>
          </w:tcPr>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Территория для размещения палаточных лагерей:</w:t>
            </w:r>
          </w:p>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глубинных участков</w:t>
            </w:r>
          </w:p>
          <w:p w:rsidR="00427117" w:rsidRPr="001A2C56" w:rsidRDefault="00427117" w:rsidP="00427117">
            <w:pPr>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 для прибрежных участков</w:t>
            </w:r>
          </w:p>
        </w:tc>
        <w:tc>
          <w:tcPr>
            <w:tcW w:w="3366" w:type="dxa"/>
          </w:tcPr>
          <w:p w:rsidR="00427117" w:rsidRPr="001A2C56" w:rsidRDefault="00427117" w:rsidP="00427117">
            <w:pPr>
              <w:spacing w:line="240" w:lineRule="auto"/>
              <w:ind w:firstLine="0"/>
              <w:jc w:val="center"/>
              <w:rPr>
                <w:rFonts w:eastAsia="Times New Roman" w:cs="Times New Roman"/>
                <w:szCs w:val="26"/>
                <w:lang w:eastAsia="ru-RU"/>
              </w:rPr>
            </w:pPr>
          </w:p>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250-300</w:t>
            </w:r>
          </w:p>
          <w:p w:rsidR="00427117" w:rsidRPr="001A2C56" w:rsidRDefault="00427117" w:rsidP="00427117">
            <w:pPr>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300-400</w:t>
            </w:r>
          </w:p>
        </w:tc>
      </w:tr>
    </w:tbl>
    <w:p w:rsidR="0035205F" w:rsidRPr="001A2C56" w:rsidRDefault="0035205F" w:rsidP="007F7839"/>
    <w:p w:rsidR="00427117" w:rsidRPr="001A2C56" w:rsidRDefault="00427117" w:rsidP="007F7839"/>
    <w:p w:rsidR="00427117" w:rsidRPr="001A2C56" w:rsidRDefault="00427117" w:rsidP="007F7839"/>
    <w:p w:rsidR="00427117" w:rsidRPr="001A2C56" w:rsidRDefault="00427117" w:rsidP="007F7839"/>
    <w:p w:rsidR="00427117" w:rsidRPr="001A2C56" w:rsidRDefault="00427117" w:rsidP="007F7839"/>
    <w:p w:rsidR="00427117" w:rsidRPr="001A2C56" w:rsidRDefault="00427117" w:rsidP="007F7839"/>
    <w:p w:rsidR="007F7839" w:rsidRPr="001A2C56" w:rsidRDefault="00427117" w:rsidP="00427117">
      <w:r w:rsidRPr="001A2C56">
        <w:lastRenderedPageBreak/>
        <w:t>4. Минимальные расстояния от границ земельных участков туристических объектов до других объектов представлены в табличном виде.</w:t>
      </w:r>
    </w:p>
    <w:p w:rsidR="00427117" w:rsidRPr="001A2C56" w:rsidRDefault="0038329D" w:rsidP="0038329D">
      <w:pPr>
        <w:outlineLvl w:val="4"/>
      </w:pPr>
      <w:r w:rsidRPr="001A2C56">
        <w:t>Таблица 44.</w:t>
      </w:r>
      <w:r w:rsidR="00427117" w:rsidRPr="001A2C56">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240"/>
        <w:gridCol w:w="5331"/>
      </w:tblGrid>
      <w:tr w:rsidR="00427117" w:rsidRPr="001A2C56" w:rsidTr="00880EDA">
        <w:trPr>
          <w:trHeight w:val="397"/>
          <w:tblHeader/>
          <w:jc w:val="center"/>
        </w:trPr>
        <w:tc>
          <w:tcPr>
            <w:tcW w:w="4297" w:type="dxa"/>
            <w:vAlign w:val="center"/>
          </w:tcPr>
          <w:p w:rsidR="00427117" w:rsidRPr="001A2C56" w:rsidRDefault="00427117" w:rsidP="00427117">
            <w:pPr>
              <w:spacing w:line="240" w:lineRule="auto"/>
              <w:ind w:firstLine="0"/>
              <w:jc w:val="center"/>
              <w:rPr>
                <w:rFonts w:eastAsia="Times New Roman" w:cs="Times New Roman"/>
                <w:b/>
                <w:bCs/>
                <w:spacing w:val="-2"/>
                <w:szCs w:val="26"/>
                <w:lang w:eastAsia="ru-RU"/>
              </w:rPr>
            </w:pPr>
            <w:r w:rsidRPr="001A2C56">
              <w:rPr>
                <w:rFonts w:eastAsia="Times New Roman" w:cs="Times New Roman"/>
                <w:b/>
                <w:bCs/>
                <w:spacing w:val="-2"/>
                <w:szCs w:val="26"/>
                <w:lang w:eastAsia="ru-RU"/>
              </w:rPr>
              <w:t>Нормируемые объекты</w:t>
            </w:r>
          </w:p>
        </w:tc>
        <w:tc>
          <w:tcPr>
            <w:tcW w:w="5419" w:type="dxa"/>
            <w:vAlign w:val="center"/>
          </w:tcPr>
          <w:p w:rsidR="00427117" w:rsidRPr="001A2C56" w:rsidRDefault="00427117" w:rsidP="00427117">
            <w:pPr>
              <w:spacing w:line="240" w:lineRule="auto"/>
              <w:ind w:firstLine="0"/>
              <w:jc w:val="center"/>
              <w:rPr>
                <w:rFonts w:eastAsia="Times New Roman" w:cs="Times New Roman"/>
                <w:b/>
                <w:bCs/>
                <w:spacing w:val="-2"/>
                <w:szCs w:val="26"/>
                <w:lang w:eastAsia="ru-RU"/>
              </w:rPr>
            </w:pPr>
            <w:r w:rsidRPr="001A2C56">
              <w:rPr>
                <w:rFonts w:eastAsia="Times New Roman" w:cs="Times New Roman"/>
                <w:b/>
                <w:bCs/>
                <w:spacing w:val="-2"/>
                <w:szCs w:val="26"/>
                <w:lang w:eastAsia="ru-RU"/>
              </w:rPr>
              <w:t>Расчетные показатели - расстояния до нормируемых объектов, м, не менее</w:t>
            </w:r>
          </w:p>
        </w:tc>
      </w:tr>
      <w:tr w:rsidR="00427117" w:rsidRPr="001A2C56" w:rsidTr="00880EDA">
        <w:tblPrEx>
          <w:tblBorders>
            <w:bottom w:val="single" w:sz="4" w:space="0" w:color="auto"/>
          </w:tblBorders>
        </w:tblPrEx>
        <w:trPr>
          <w:jc w:val="center"/>
        </w:trPr>
        <w:tc>
          <w:tcPr>
            <w:tcW w:w="4297" w:type="dxa"/>
          </w:tcPr>
          <w:p w:rsidR="00427117" w:rsidRPr="001A2C56" w:rsidRDefault="00427117" w:rsidP="00427117">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Жилая застройка, объекты коммунального хозяйства и складов</w:t>
            </w:r>
          </w:p>
        </w:tc>
        <w:tc>
          <w:tcPr>
            <w:tcW w:w="5419" w:type="dxa"/>
          </w:tcPr>
          <w:p w:rsidR="00427117" w:rsidRPr="001A2C56" w:rsidRDefault="00427117" w:rsidP="00427117">
            <w:pPr>
              <w:spacing w:line="240" w:lineRule="auto"/>
              <w:ind w:firstLine="0"/>
              <w:jc w:val="center"/>
              <w:rPr>
                <w:rFonts w:eastAsia="Times New Roman" w:cs="Times New Roman"/>
                <w:bCs/>
                <w:spacing w:val="-2"/>
                <w:szCs w:val="26"/>
                <w:lang w:eastAsia="ru-RU"/>
              </w:rPr>
            </w:pPr>
            <w:r w:rsidRPr="001A2C56">
              <w:rPr>
                <w:rFonts w:eastAsia="Times New Roman" w:cs="Times New Roman"/>
                <w:bCs/>
                <w:spacing w:val="-2"/>
                <w:szCs w:val="26"/>
                <w:lang w:eastAsia="ru-RU"/>
              </w:rPr>
              <w:t>500</w:t>
            </w:r>
          </w:p>
        </w:tc>
      </w:tr>
      <w:tr w:rsidR="00427117" w:rsidRPr="001A2C56" w:rsidTr="00880EDA">
        <w:tblPrEx>
          <w:tblBorders>
            <w:bottom w:val="single" w:sz="4" w:space="0" w:color="auto"/>
          </w:tblBorders>
        </w:tblPrEx>
        <w:trPr>
          <w:trHeight w:val="170"/>
          <w:jc w:val="center"/>
        </w:trPr>
        <w:tc>
          <w:tcPr>
            <w:tcW w:w="4297" w:type="dxa"/>
            <w:vAlign w:val="center"/>
          </w:tcPr>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То же в условиях реконструкции</w:t>
            </w:r>
          </w:p>
        </w:tc>
        <w:tc>
          <w:tcPr>
            <w:tcW w:w="5419" w:type="dxa"/>
            <w:vAlign w:val="center"/>
          </w:tcPr>
          <w:p w:rsidR="00427117" w:rsidRPr="001A2C56" w:rsidRDefault="00427117" w:rsidP="00427117">
            <w:pPr>
              <w:spacing w:line="240" w:lineRule="auto"/>
              <w:ind w:firstLine="0"/>
              <w:jc w:val="center"/>
              <w:rPr>
                <w:rFonts w:eastAsia="Times New Roman" w:cs="Times New Roman"/>
                <w:bCs/>
                <w:spacing w:val="-2"/>
                <w:szCs w:val="26"/>
                <w:lang w:eastAsia="ru-RU"/>
              </w:rPr>
            </w:pPr>
            <w:r w:rsidRPr="001A2C56">
              <w:rPr>
                <w:rFonts w:eastAsia="Times New Roman" w:cs="Times New Roman"/>
                <w:bCs/>
                <w:spacing w:val="-2"/>
                <w:szCs w:val="26"/>
                <w:lang w:eastAsia="ru-RU"/>
              </w:rPr>
              <w:t>100</w:t>
            </w:r>
          </w:p>
        </w:tc>
      </w:tr>
      <w:tr w:rsidR="00427117" w:rsidRPr="001A2C56" w:rsidTr="00880EDA">
        <w:tblPrEx>
          <w:tblBorders>
            <w:bottom w:val="single" w:sz="4" w:space="0" w:color="auto"/>
          </w:tblBorders>
        </w:tblPrEx>
        <w:trPr>
          <w:jc w:val="center"/>
        </w:trPr>
        <w:tc>
          <w:tcPr>
            <w:tcW w:w="4297" w:type="dxa"/>
          </w:tcPr>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Автомобильные дороги:</w:t>
            </w:r>
          </w:p>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val="en-US" w:eastAsia="ru-RU"/>
              </w:rPr>
              <w:t>I</w:t>
            </w:r>
            <w:r w:rsidRPr="001A2C56">
              <w:rPr>
                <w:rFonts w:eastAsia="Times New Roman" w:cs="Times New Roman"/>
                <w:bCs/>
                <w:szCs w:val="26"/>
                <w:lang w:eastAsia="ru-RU"/>
              </w:rPr>
              <w:t xml:space="preserve">, </w:t>
            </w:r>
            <w:r w:rsidRPr="001A2C56">
              <w:rPr>
                <w:rFonts w:eastAsia="Times New Roman" w:cs="Times New Roman"/>
                <w:bCs/>
                <w:szCs w:val="26"/>
                <w:lang w:val="en-US" w:eastAsia="ru-RU"/>
              </w:rPr>
              <w:t>II</w:t>
            </w:r>
            <w:r w:rsidRPr="001A2C56">
              <w:rPr>
                <w:rFonts w:eastAsia="Times New Roman" w:cs="Times New Roman"/>
                <w:bCs/>
                <w:szCs w:val="26"/>
                <w:lang w:eastAsia="ru-RU"/>
              </w:rPr>
              <w:t xml:space="preserve">, </w:t>
            </w:r>
            <w:r w:rsidRPr="001A2C56">
              <w:rPr>
                <w:rFonts w:eastAsia="Times New Roman" w:cs="Times New Roman"/>
                <w:bCs/>
                <w:szCs w:val="26"/>
                <w:lang w:val="en-US" w:eastAsia="ru-RU"/>
              </w:rPr>
              <w:t>III</w:t>
            </w:r>
            <w:r w:rsidRPr="001A2C56">
              <w:rPr>
                <w:rFonts w:eastAsia="Times New Roman" w:cs="Times New Roman"/>
                <w:bCs/>
                <w:szCs w:val="26"/>
                <w:lang w:eastAsia="ru-RU"/>
              </w:rPr>
              <w:t xml:space="preserve"> категорий</w:t>
            </w:r>
          </w:p>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IV категории</w:t>
            </w:r>
          </w:p>
        </w:tc>
        <w:tc>
          <w:tcPr>
            <w:tcW w:w="5419" w:type="dxa"/>
          </w:tcPr>
          <w:p w:rsidR="00427117" w:rsidRPr="001A2C56" w:rsidRDefault="00427117" w:rsidP="00427117">
            <w:pPr>
              <w:spacing w:line="240" w:lineRule="auto"/>
              <w:ind w:firstLine="0"/>
              <w:jc w:val="center"/>
              <w:rPr>
                <w:rFonts w:eastAsia="Times New Roman" w:cs="Times New Roman"/>
                <w:bCs/>
                <w:spacing w:val="-2"/>
                <w:szCs w:val="26"/>
                <w:lang w:eastAsia="ru-RU"/>
              </w:rPr>
            </w:pPr>
          </w:p>
          <w:p w:rsidR="00427117" w:rsidRPr="001A2C56" w:rsidRDefault="00427117" w:rsidP="00427117">
            <w:pPr>
              <w:spacing w:line="240" w:lineRule="auto"/>
              <w:ind w:firstLine="0"/>
              <w:jc w:val="center"/>
              <w:rPr>
                <w:rFonts w:eastAsia="Times New Roman" w:cs="Times New Roman"/>
                <w:bCs/>
                <w:spacing w:val="-2"/>
                <w:szCs w:val="26"/>
                <w:lang w:eastAsia="ru-RU"/>
              </w:rPr>
            </w:pPr>
            <w:r w:rsidRPr="001A2C56">
              <w:rPr>
                <w:rFonts w:eastAsia="Times New Roman" w:cs="Times New Roman"/>
                <w:bCs/>
                <w:spacing w:val="-2"/>
                <w:szCs w:val="26"/>
                <w:lang w:eastAsia="ru-RU"/>
              </w:rPr>
              <w:t>500</w:t>
            </w:r>
          </w:p>
          <w:p w:rsidR="00427117" w:rsidRPr="001A2C56" w:rsidRDefault="00427117" w:rsidP="00427117">
            <w:pPr>
              <w:spacing w:line="240" w:lineRule="auto"/>
              <w:ind w:firstLine="0"/>
              <w:jc w:val="center"/>
              <w:rPr>
                <w:rFonts w:eastAsia="Times New Roman" w:cs="Times New Roman"/>
                <w:bCs/>
                <w:spacing w:val="-2"/>
                <w:szCs w:val="26"/>
                <w:lang w:eastAsia="ru-RU"/>
              </w:rPr>
            </w:pPr>
            <w:r w:rsidRPr="001A2C56">
              <w:rPr>
                <w:rFonts w:eastAsia="Times New Roman" w:cs="Times New Roman"/>
                <w:bCs/>
                <w:spacing w:val="-2"/>
                <w:szCs w:val="26"/>
                <w:lang w:eastAsia="ru-RU"/>
              </w:rPr>
              <w:t>200</w:t>
            </w:r>
          </w:p>
        </w:tc>
      </w:tr>
      <w:tr w:rsidR="00427117" w:rsidRPr="001A2C56" w:rsidTr="00880EDA">
        <w:tblPrEx>
          <w:tblBorders>
            <w:bottom w:val="single" w:sz="4" w:space="0" w:color="auto"/>
          </w:tblBorders>
        </w:tblPrEx>
        <w:trPr>
          <w:jc w:val="center"/>
        </w:trPr>
        <w:tc>
          <w:tcPr>
            <w:tcW w:w="4297" w:type="dxa"/>
          </w:tcPr>
          <w:p w:rsidR="00427117" w:rsidRPr="001A2C56" w:rsidRDefault="00DC1011" w:rsidP="00DC1011">
            <w:pPr>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Садоводческие и огороднические</w:t>
            </w:r>
            <w:r w:rsidR="00427117" w:rsidRPr="001A2C56">
              <w:rPr>
                <w:rFonts w:eastAsia="Times New Roman" w:cs="Times New Roman"/>
                <w:bCs/>
                <w:szCs w:val="26"/>
                <w:lang w:eastAsia="ru-RU"/>
              </w:rPr>
              <w:t xml:space="preserve"> объединения граждан</w:t>
            </w:r>
          </w:p>
        </w:tc>
        <w:tc>
          <w:tcPr>
            <w:tcW w:w="5419" w:type="dxa"/>
          </w:tcPr>
          <w:p w:rsidR="00427117" w:rsidRPr="001A2C56" w:rsidRDefault="00427117" w:rsidP="00427117">
            <w:pPr>
              <w:spacing w:line="240" w:lineRule="auto"/>
              <w:ind w:firstLine="0"/>
              <w:jc w:val="center"/>
              <w:rPr>
                <w:rFonts w:eastAsia="Times New Roman" w:cs="Times New Roman"/>
                <w:bCs/>
                <w:spacing w:val="-2"/>
                <w:szCs w:val="26"/>
                <w:lang w:eastAsia="ru-RU"/>
              </w:rPr>
            </w:pPr>
            <w:r w:rsidRPr="001A2C56">
              <w:rPr>
                <w:rFonts w:eastAsia="Times New Roman" w:cs="Times New Roman"/>
                <w:bCs/>
                <w:spacing w:val="-2"/>
                <w:szCs w:val="26"/>
                <w:lang w:eastAsia="ru-RU"/>
              </w:rPr>
              <w:t>300</w:t>
            </w:r>
          </w:p>
        </w:tc>
      </w:tr>
    </w:tbl>
    <w:p w:rsidR="00427117" w:rsidRPr="001A2C56" w:rsidRDefault="00427117" w:rsidP="007F7839"/>
    <w:p w:rsidR="00427117" w:rsidRPr="001A2C56" w:rsidRDefault="00427117" w:rsidP="00427117">
      <w:r w:rsidRPr="001A2C56">
        <w:t>5. Нормативные параметры водных объектов:</w:t>
      </w:r>
    </w:p>
    <w:p w:rsidR="00427117" w:rsidRPr="001A2C56" w:rsidRDefault="00427117" w:rsidP="00427117">
      <w:r w:rsidRPr="001A2C56">
        <w:t>5.1. Уровень обеспеченности территориями пляжей представлен в табличном виде:</w:t>
      </w:r>
    </w:p>
    <w:p w:rsidR="00094780" w:rsidRPr="001A2C56" w:rsidRDefault="0038329D" w:rsidP="0038329D">
      <w:pPr>
        <w:outlineLvl w:val="4"/>
      </w:pPr>
      <w:r w:rsidRPr="001A2C56">
        <w:t>Таблица 44.4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44"/>
        <w:gridCol w:w="2519"/>
        <w:gridCol w:w="2508"/>
      </w:tblGrid>
      <w:tr w:rsidR="00427117" w:rsidRPr="001A2C56" w:rsidTr="00880EDA">
        <w:trPr>
          <w:trHeight w:val="224"/>
          <w:jc w:val="center"/>
        </w:trPr>
        <w:tc>
          <w:tcPr>
            <w:tcW w:w="4720" w:type="dxa"/>
            <w:vMerge w:val="restart"/>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Виды пляжей</w:t>
            </w:r>
          </w:p>
        </w:tc>
        <w:tc>
          <w:tcPr>
            <w:tcW w:w="5155" w:type="dxa"/>
            <w:gridSpan w:val="2"/>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b/>
                <w:szCs w:val="26"/>
                <w:lang w:eastAsia="ru-RU"/>
              </w:rPr>
            </w:pPr>
            <w:r w:rsidRPr="001A2C56">
              <w:rPr>
                <w:rFonts w:eastAsia="Times New Roman" w:cs="Times New Roman"/>
                <w:b/>
                <w:bCs/>
                <w:spacing w:val="-2"/>
                <w:szCs w:val="26"/>
                <w:lang w:eastAsia="ru-RU"/>
              </w:rPr>
              <w:t>Минимально допустимый уровень обеспеченности</w:t>
            </w:r>
          </w:p>
        </w:tc>
      </w:tr>
      <w:tr w:rsidR="00427117" w:rsidRPr="001A2C56" w:rsidTr="00880EDA">
        <w:trPr>
          <w:trHeight w:val="224"/>
          <w:jc w:val="center"/>
        </w:trPr>
        <w:tc>
          <w:tcPr>
            <w:tcW w:w="4720" w:type="dxa"/>
            <w:vMerge/>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b/>
                <w:szCs w:val="26"/>
                <w:lang w:eastAsia="ru-RU"/>
              </w:rPr>
            </w:pPr>
          </w:p>
        </w:tc>
        <w:tc>
          <w:tcPr>
            <w:tcW w:w="2577"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территорией пляжа, кв. м на 1 посетителя</w:t>
            </w:r>
          </w:p>
        </w:tc>
        <w:tc>
          <w:tcPr>
            <w:tcW w:w="2578"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береговая полоса, п. м на 1 посетителя</w:t>
            </w:r>
          </w:p>
        </w:tc>
      </w:tr>
      <w:tr w:rsidR="00427117" w:rsidRPr="001A2C56" w:rsidTr="00880EDA">
        <w:tblPrEx>
          <w:tblBorders>
            <w:bottom w:val="single" w:sz="4" w:space="0" w:color="auto"/>
          </w:tblBorders>
        </w:tblPrEx>
        <w:trPr>
          <w:jc w:val="center"/>
        </w:trPr>
        <w:tc>
          <w:tcPr>
            <w:tcW w:w="4720" w:type="dxa"/>
            <w:shd w:val="clear" w:color="auto" w:fill="auto"/>
          </w:tcPr>
          <w:p w:rsidR="00427117" w:rsidRPr="001A2C56" w:rsidRDefault="00427117" w:rsidP="00427117">
            <w:pPr>
              <w:autoSpaceDE w:val="0"/>
              <w:autoSpaceDN w:val="0"/>
              <w:adjustRightInd w:val="0"/>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Речные, озерные</w:t>
            </w:r>
          </w:p>
        </w:tc>
        <w:tc>
          <w:tcPr>
            <w:tcW w:w="2577"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8</w:t>
            </w:r>
          </w:p>
        </w:tc>
        <w:tc>
          <w:tcPr>
            <w:tcW w:w="2578"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0,25</w:t>
            </w:r>
          </w:p>
        </w:tc>
      </w:tr>
      <w:tr w:rsidR="00427117" w:rsidRPr="001A2C56" w:rsidTr="00880EDA">
        <w:tblPrEx>
          <w:tblBorders>
            <w:bottom w:val="single" w:sz="4" w:space="0" w:color="auto"/>
          </w:tblBorders>
        </w:tblPrEx>
        <w:trPr>
          <w:jc w:val="center"/>
        </w:trPr>
        <w:tc>
          <w:tcPr>
            <w:tcW w:w="4720" w:type="dxa"/>
            <w:shd w:val="clear" w:color="auto" w:fill="auto"/>
          </w:tcPr>
          <w:p w:rsidR="00427117" w:rsidRPr="001A2C56" w:rsidRDefault="00427117" w:rsidP="00427117">
            <w:pPr>
              <w:autoSpaceDE w:val="0"/>
              <w:autoSpaceDN w:val="0"/>
              <w:adjustRightInd w:val="0"/>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Речные, озерные на землях, пригодных для сельского хозяйства</w:t>
            </w:r>
          </w:p>
        </w:tc>
        <w:tc>
          <w:tcPr>
            <w:tcW w:w="2577"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5</w:t>
            </w:r>
          </w:p>
        </w:tc>
        <w:tc>
          <w:tcPr>
            <w:tcW w:w="2578"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0,25</w:t>
            </w:r>
          </w:p>
        </w:tc>
      </w:tr>
      <w:tr w:rsidR="00427117" w:rsidRPr="001A2C56" w:rsidTr="00880EDA">
        <w:tblPrEx>
          <w:tblBorders>
            <w:bottom w:val="single" w:sz="4" w:space="0" w:color="auto"/>
          </w:tblBorders>
        </w:tblPrEx>
        <w:trPr>
          <w:jc w:val="center"/>
        </w:trPr>
        <w:tc>
          <w:tcPr>
            <w:tcW w:w="4720" w:type="dxa"/>
            <w:shd w:val="clear" w:color="auto" w:fill="auto"/>
          </w:tcPr>
          <w:p w:rsidR="00427117" w:rsidRPr="001A2C56" w:rsidRDefault="00427117" w:rsidP="00427117">
            <w:pPr>
              <w:autoSpaceDE w:val="0"/>
              <w:autoSpaceDN w:val="0"/>
              <w:adjustRightInd w:val="0"/>
              <w:spacing w:line="240" w:lineRule="auto"/>
              <w:ind w:firstLine="0"/>
              <w:jc w:val="left"/>
              <w:rPr>
                <w:rFonts w:eastAsia="Times New Roman" w:cs="Times New Roman"/>
                <w:szCs w:val="26"/>
                <w:lang w:eastAsia="ru-RU"/>
              </w:rPr>
            </w:pPr>
            <w:r w:rsidRPr="001A2C56">
              <w:rPr>
                <w:rFonts w:eastAsia="Times New Roman" w:cs="Times New Roman"/>
                <w:szCs w:val="26"/>
                <w:lang w:eastAsia="ru-RU"/>
              </w:rPr>
              <w:t>Для детей (речные, озерные)</w:t>
            </w:r>
          </w:p>
        </w:tc>
        <w:tc>
          <w:tcPr>
            <w:tcW w:w="2577"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4</w:t>
            </w:r>
          </w:p>
        </w:tc>
        <w:tc>
          <w:tcPr>
            <w:tcW w:w="2578" w:type="dxa"/>
            <w:shd w:val="clear" w:color="auto" w:fill="auto"/>
            <w:vAlign w:val="center"/>
          </w:tcPr>
          <w:p w:rsidR="00427117" w:rsidRPr="001A2C56" w:rsidRDefault="00427117" w:rsidP="00427117">
            <w:pPr>
              <w:autoSpaceDE w:val="0"/>
              <w:autoSpaceDN w:val="0"/>
              <w:adjustRightInd w:val="0"/>
              <w:spacing w:line="240" w:lineRule="auto"/>
              <w:ind w:firstLine="0"/>
              <w:jc w:val="center"/>
              <w:rPr>
                <w:rFonts w:eastAsia="Times New Roman" w:cs="Times New Roman"/>
                <w:szCs w:val="26"/>
                <w:lang w:eastAsia="ru-RU"/>
              </w:rPr>
            </w:pPr>
            <w:r w:rsidRPr="001A2C56">
              <w:rPr>
                <w:rFonts w:eastAsia="Times New Roman" w:cs="Times New Roman"/>
                <w:szCs w:val="26"/>
                <w:lang w:eastAsia="ru-RU"/>
              </w:rPr>
              <w:t>0,25</w:t>
            </w:r>
          </w:p>
        </w:tc>
      </w:tr>
      <w:tr w:rsidR="00427117" w:rsidRPr="001A2C56" w:rsidTr="00880EDA">
        <w:tblPrEx>
          <w:tblBorders>
            <w:bottom w:val="single" w:sz="4" w:space="0" w:color="auto"/>
          </w:tblBorders>
        </w:tblPrEx>
        <w:trPr>
          <w:jc w:val="center"/>
        </w:trPr>
        <w:tc>
          <w:tcPr>
            <w:tcW w:w="4720" w:type="dxa"/>
            <w:shd w:val="clear" w:color="auto" w:fill="auto"/>
          </w:tcPr>
          <w:p w:rsidR="00427117" w:rsidRPr="001A2C56" w:rsidRDefault="00427117" w:rsidP="00427117">
            <w:pPr>
              <w:tabs>
                <w:tab w:val="left" w:pos="7740"/>
              </w:tabs>
              <w:suppressAutoHyphen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Количество единовременных посетителей на пляжах</w:t>
            </w:r>
          </w:p>
        </w:tc>
        <w:tc>
          <w:tcPr>
            <w:tcW w:w="5155" w:type="dxa"/>
            <w:gridSpan w:val="2"/>
            <w:shd w:val="clear" w:color="auto" w:fill="auto"/>
          </w:tcPr>
          <w:p w:rsidR="00427117" w:rsidRPr="001A2C56" w:rsidRDefault="00427117" w:rsidP="00427117">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Следует рассчитывать с учетом коэффициентов одновременной загрузки пляжей:</w:t>
            </w:r>
          </w:p>
          <w:p w:rsidR="00427117" w:rsidRPr="001A2C56" w:rsidRDefault="00427117" w:rsidP="00427117">
            <w:pPr>
              <w:tabs>
                <w:tab w:val="left" w:pos="7479"/>
              </w:tab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объекты отдыха и туризма – 0,7-0,9;</w:t>
            </w:r>
          </w:p>
          <w:p w:rsidR="00427117" w:rsidRPr="001A2C56" w:rsidRDefault="00427117" w:rsidP="00427117">
            <w:pPr>
              <w:tabs>
                <w:tab w:val="left" w:pos="7479"/>
              </w:tab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объекты отдыха и оздоровления детей – 0,5-1,0;</w:t>
            </w:r>
          </w:p>
          <w:p w:rsidR="00427117" w:rsidRPr="001A2C56" w:rsidRDefault="00427117" w:rsidP="00427117">
            <w:pPr>
              <w:tabs>
                <w:tab w:val="left" w:pos="7479"/>
              </w:tabs>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общего пользования для местного населения – 0,2;</w:t>
            </w:r>
          </w:p>
          <w:p w:rsidR="00427117" w:rsidRPr="001A2C56" w:rsidRDefault="00427117" w:rsidP="00427117">
            <w:pPr>
              <w:autoSpaceDE w:val="0"/>
              <w:autoSpaceDN w:val="0"/>
              <w:adjustRightInd w:val="0"/>
              <w:spacing w:line="240" w:lineRule="auto"/>
              <w:ind w:firstLine="0"/>
              <w:jc w:val="left"/>
              <w:rPr>
                <w:rFonts w:eastAsia="Times New Roman" w:cs="Times New Roman"/>
                <w:szCs w:val="26"/>
                <w:lang w:eastAsia="ru-RU"/>
              </w:rPr>
            </w:pPr>
            <w:r w:rsidRPr="001A2C56">
              <w:rPr>
                <w:rFonts w:eastAsia="Times New Roman" w:cs="Times New Roman"/>
                <w:bCs/>
                <w:szCs w:val="26"/>
                <w:lang w:eastAsia="ru-RU"/>
              </w:rPr>
              <w:t>- отдыхающих без путевок – 0,5.</w:t>
            </w:r>
          </w:p>
        </w:tc>
      </w:tr>
    </w:tbl>
    <w:p w:rsidR="00427117" w:rsidRPr="001A2C56" w:rsidRDefault="00427117" w:rsidP="00427117"/>
    <w:p w:rsidR="00906D1C" w:rsidRPr="001A2C56" w:rsidRDefault="00906D1C" w:rsidP="00906D1C">
      <w:r w:rsidRPr="001A2C56">
        <w:t>5.2. Ориентировочная длина береговой линии пляжа для водоемов с площадью поверхности:</w:t>
      </w:r>
    </w:p>
    <w:p w:rsidR="00906D1C" w:rsidRPr="001A2C56" w:rsidRDefault="00906D1C" w:rsidP="00906D1C">
      <w:r w:rsidRPr="001A2C56">
        <w:t>5.2.1. не более 10 га – 60 м (площадь территории пляжа 0,2 га*);</w:t>
      </w:r>
    </w:p>
    <w:p w:rsidR="00906D1C" w:rsidRPr="001A2C56" w:rsidRDefault="00906D1C" w:rsidP="00906D1C">
      <w:r w:rsidRPr="001A2C56">
        <w:t>5.2.2. не более 5 га - 40 м (площадь территории пляжа 0,13 га*);</w:t>
      </w:r>
    </w:p>
    <w:p w:rsidR="00906D1C" w:rsidRPr="001A2C56" w:rsidRDefault="00906D1C" w:rsidP="00906D1C">
      <w:r w:rsidRPr="001A2C56">
        <w:lastRenderedPageBreak/>
        <w:t>5.2.3. не более 3 га - 30 м (площадь территории пляжа 0,1 га*);</w:t>
      </w:r>
    </w:p>
    <w:p w:rsidR="00906D1C" w:rsidRPr="001A2C56" w:rsidRDefault="00906D1C" w:rsidP="00906D1C">
      <w:r w:rsidRPr="001A2C56">
        <w:t>5.3. Размещение зоны рекреации водных объектов:</w:t>
      </w:r>
    </w:p>
    <w:p w:rsidR="00906D1C" w:rsidRPr="001A2C56" w:rsidRDefault="00906D1C" w:rsidP="00906D1C">
      <w:r w:rsidRPr="001A2C56">
        <w:t>5.3.1. должна быть удалена от портовых сооружений, гидротехнических сооружений, мест сброса сточных вод, а также других источников загрязнения;</w:t>
      </w:r>
    </w:p>
    <w:p w:rsidR="00427117" w:rsidRPr="001A2C56" w:rsidRDefault="00906D1C" w:rsidP="004137B9">
      <w:r w:rsidRPr="001A2C56">
        <w:t>5.3.2.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4137B9" w:rsidRPr="001A2C56" w:rsidRDefault="004137B9" w:rsidP="004137B9"/>
    <w:p w:rsidR="004137B9" w:rsidRPr="001A2C56" w:rsidRDefault="0038329D" w:rsidP="004137B9">
      <w:pPr>
        <w:pStyle w:val="3"/>
      </w:pPr>
      <w:bookmarkStart w:id="110" w:name="_Toc55152935"/>
      <w:r w:rsidRPr="001A2C56">
        <w:t>Статья 45</w:t>
      </w:r>
      <w:r w:rsidR="004137B9" w:rsidRPr="001A2C56">
        <w:t>. Зона ритуального назначения (СН-1)</w:t>
      </w:r>
      <w:bookmarkEnd w:id="110"/>
    </w:p>
    <w:p w:rsidR="004137B9" w:rsidRPr="001A2C56" w:rsidRDefault="004137B9" w:rsidP="004137B9">
      <w:r w:rsidRPr="001A2C56">
        <w:t>1. В составе зон специального назначения выделена зона, занятая кладбищами, объектами, размещение которых может быть обеспечено только путём включения в данную территориальную зону и недопустимо в других территориальных зонах.</w:t>
      </w:r>
    </w:p>
    <w:p w:rsidR="004137B9" w:rsidRPr="001A2C56" w:rsidRDefault="004137B9" w:rsidP="004137B9">
      <w:r w:rsidRPr="001A2C56">
        <w:t>2. Виды разрешённого использования земельных участков и объектов капитального строительства с основными параметрами разрешенного строительства зоны ритуального назначения (СН-1) представлены в табличном виде.</w:t>
      </w:r>
    </w:p>
    <w:p w:rsidR="004137B9" w:rsidRPr="001A2C56" w:rsidRDefault="004137B9" w:rsidP="00427117"/>
    <w:p w:rsidR="007F7839" w:rsidRPr="001A2C56" w:rsidRDefault="007F7839" w:rsidP="007F7839"/>
    <w:p w:rsidR="007F7839" w:rsidRPr="001A2C56" w:rsidRDefault="007F7839" w:rsidP="007F7839">
      <w:pPr>
        <w:sectPr w:rsidR="007F7839" w:rsidRPr="001A2C56">
          <w:pgSz w:w="11906" w:h="16838"/>
          <w:pgMar w:top="1134" w:right="850" w:bottom="1134" w:left="1701" w:header="708" w:footer="708" w:gutter="0"/>
          <w:cols w:space="708"/>
          <w:docGrid w:linePitch="360"/>
        </w:sectPr>
      </w:pPr>
    </w:p>
    <w:p w:rsidR="007F7839" w:rsidRPr="001A2C56" w:rsidRDefault="0038329D" w:rsidP="0038329D">
      <w:pPr>
        <w:spacing w:line="312" w:lineRule="auto"/>
        <w:outlineLvl w:val="4"/>
      </w:pPr>
      <w:r w:rsidRPr="001A2C56">
        <w:lastRenderedPageBreak/>
        <w:t>Таблица 45.</w:t>
      </w:r>
      <w:r w:rsidR="007F7839" w:rsidRPr="001A2C56">
        <w:t>1</w:t>
      </w:r>
    </w:p>
    <w:tbl>
      <w:tblPr>
        <w:tblStyle w:val="aa"/>
        <w:tblW w:w="14596" w:type="dxa"/>
        <w:tblLook w:val="04A0"/>
      </w:tblPr>
      <w:tblGrid>
        <w:gridCol w:w="429"/>
        <w:gridCol w:w="1834"/>
        <w:gridCol w:w="4075"/>
        <w:gridCol w:w="1266"/>
        <w:gridCol w:w="742"/>
        <w:gridCol w:w="759"/>
        <w:gridCol w:w="1123"/>
        <w:gridCol w:w="1050"/>
        <w:gridCol w:w="1077"/>
        <w:gridCol w:w="2241"/>
      </w:tblGrid>
      <w:tr w:rsidR="007F7839" w:rsidRPr="001A2C56" w:rsidTr="00EC6DD9">
        <w:trPr>
          <w:trHeight w:val="233"/>
          <w:tblHeader/>
        </w:trPr>
        <w:tc>
          <w:tcPr>
            <w:tcW w:w="429"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 п/п</w:t>
            </w:r>
          </w:p>
        </w:tc>
        <w:tc>
          <w:tcPr>
            <w:tcW w:w="1834"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4075"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1266"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501" w:type="dxa"/>
            <w:gridSpan w:val="2"/>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0"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077"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241" w:type="dxa"/>
            <w:vMerge w:val="restart"/>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7F7839" w:rsidRPr="001A2C56" w:rsidTr="00EC6DD9">
        <w:trPr>
          <w:trHeight w:val="232"/>
        </w:trPr>
        <w:tc>
          <w:tcPr>
            <w:tcW w:w="429" w:type="dxa"/>
            <w:vMerge/>
          </w:tcPr>
          <w:p w:rsidR="007F7839" w:rsidRPr="001A2C56" w:rsidRDefault="007F7839" w:rsidP="00051484">
            <w:pPr>
              <w:spacing w:line="240" w:lineRule="auto"/>
              <w:ind w:left="-57" w:right="-57" w:firstLine="0"/>
              <w:jc w:val="center"/>
              <w:rPr>
                <w:rFonts w:cs="Times New Roman"/>
                <w:sz w:val="20"/>
                <w:szCs w:val="20"/>
              </w:rPr>
            </w:pPr>
          </w:p>
        </w:tc>
        <w:tc>
          <w:tcPr>
            <w:tcW w:w="1834" w:type="dxa"/>
            <w:vMerge/>
          </w:tcPr>
          <w:p w:rsidR="007F7839" w:rsidRPr="001A2C56" w:rsidRDefault="007F7839" w:rsidP="00051484">
            <w:pPr>
              <w:spacing w:line="240" w:lineRule="auto"/>
              <w:ind w:left="-57" w:right="-57" w:firstLine="0"/>
              <w:jc w:val="center"/>
              <w:rPr>
                <w:rFonts w:cs="Times New Roman"/>
                <w:sz w:val="20"/>
                <w:szCs w:val="20"/>
              </w:rPr>
            </w:pPr>
          </w:p>
        </w:tc>
        <w:tc>
          <w:tcPr>
            <w:tcW w:w="4075" w:type="dxa"/>
            <w:vMerge/>
          </w:tcPr>
          <w:p w:rsidR="007F7839" w:rsidRPr="001A2C56" w:rsidRDefault="007F7839" w:rsidP="00051484">
            <w:pPr>
              <w:spacing w:line="240" w:lineRule="auto"/>
              <w:ind w:left="-57" w:right="-57" w:firstLine="0"/>
              <w:jc w:val="center"/>
              <w:rPr>
                <w:rFonts w:cs="Times New Roman"/>
                <w:sz w:val="20"/>
                <w:szCs w:val="20"/>
              </w:rPr>
            </w:pPr>
          </w:p>
        </w:tc>
        <w:tc>
          <w:tcPr>
            <w:tcW w:w="1266" w:type="dxa"/>
            <w:vMerge/>
          </w:tcPr>
          <w:p w:rsidR="007F7839" w:rsidRPr="001A2C56" w:rsidRDefault="007F7839" w:rsidP="00051484">
            <w:pPr>
              <w:spacing w:line="240" w:lineRule="auto"/>
              <w:ind w:left="-57" w:right="-57" w:firstLine="0"/>
              <w:jc w:val="center"/>
              <w:rPr>
                <w:rFonts w:cs="Times New Roman"/>
                <w:sz w:val="20"/>
                <w:szCs w:val="20"/>
              </w:rPr>
            </w:pPr>
          </w:p>
        </w:tc>
        <w:tc>
          <w:tcPr>
            <w:tcW w:w="742"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Мин.</w:t>
            </w:r>
          </w:p>
        </w:tc>
        <w:tc>
          <w:tcPr>
            <w:tcW w:w="759" w:type="dxa"/>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7F7839" w:rsidRPr="001A2C56" w:rsidRDefault="007F7839" w:rsidP="00051484">
            <w:pPr>
              <w:spacing w:line="240" w:lineRule="auto"/>
              <w:ind w:left="-57" w:right="-57" w:firstLine="0"/>
              <w:jc w:val="center"/>
              <w:rPr>
                <w:rFonts w:cs="Times New Roman"/>
                <w:sz w:val="20"/>
                <w:szCs w:val="20"/>
              </w:rPr>
            </w:pPr>
          </w:p>
        </w:tc>
        <w:tc>
          <w:tcPr>
            <w:tcW w:w="1050" w:type="dxa"/>
            <w:vMerge/>
          </w:tcPr>
          <w:p w:rsidR="007F7839" w:rsidRPr="001A2C56" w:rsidRDefault="007F7839" w:rsidP="00051484">
            <w:pPr>
              <w:spacing w:line="240" w:lineRule="auto"/>
              <w:ind w:left="-57" w:right="-57" w:firstLine="0"/>
              <w:jc w:val="center"/>
              <w:rPr>
                <w:rFonts w:cs="Times New Roman"/>
                <w:sz w:val="20"/>
                <w:szCs w:val="20"/>
              </w:rPr>
            </w:pPr>
          </w:p>
        </w:tc>
        <w:tc>
          <w:tcPr>
            <w:tcW w:w="1077" w:type="dxa"/>
            <w:vMerge/>
          </w:tcPr>
          <w:p w:rsidR="007F7839" w:rsidRPr="001A2C56" w:rsidRDefault="007F7839" w:rsidP="00051484">
            <w:pPr>
              <w:spacing w:line="240" w:lineRule="auto"/>
              <w:ind w:left="-57" w:right="-57" w:firstLine="0"/>
              <w:jc w:val="center"/>
              <w:rPr>
                <w:rFonts w:cs="Times New Roman"/>
                <w:sz w:val="20"/>
                <w:szCs w:val="20"/>
              </w:rPr>
            </w:pPr>
          </w:p>
        </w:tc>
        <w:tc>
          <w:tcPr>
            <w:tcW w:w="2241" w:type="dxa"/>
            <w:vMerge/>
          </w:tcPr>
          <w:p w:rsidR="007F7839" w:rsidRPr="001A2C56" w:rsidRDefault="007F7839" w:rsidP="00051484">
            <w:pPr>
              <w:spacing w:line="240" w:lineRule="auto"/>
              <w:ind w:left="-57" w:right="-57" w:firstLine="0"/>
              <w:jc w:val="center"/>
              <w:rPr>
                <w:rFonts w:cs="Times New Roman"/>
                <w:sz w:val="20"/>
                <w:szCs w:val="20"/>
              </w:rPr>
            </w:pPr>
          </w:p>
        </w:tc>
      </w:tr>
      <w:tr w:rsidR="007F7839" w:rsidRPr="001A2C56" w:rsidTr="00FF6111">
        <w:trPr>
          <w:trHeight w:val="442"/>
        </w:trPr>
        <w:tc>
          <w:tcPr>
            <w:tcW w:w="14596" w:type="dxa"/>
            <w:gridSpan w:val="10"/>
          </w:tcPr>
          <w:p w:rsidR="007F7839" w:rsidRPr="001A2C56" w:rsidRDefault="007F7839" w:rsidP="00051484">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EE0CC0" w:rsidRPr="001A2C56" w:rsidTr="00EC6DD9">
        <w:tc>
          <w:tcPr>
            <w:tcW w:w="429" w:type="dxa"/>
          </w:tcPr>
          <w:p w:rsidR="00EE0CC0" w:rsidRPr="001A2C56" w:rsidRDefault="00EE0CC0" w:rsidP="00EE0CC0">
            <w:pPr>
              <w:pStyle w:val="a7"/>
              <w:numPr>
                <w:ilvl w:val="0"/>
                <w:numId w:val="25"/>
              </w:numPr>
              <w:spacing w:line="240" w:lineRule="auto"/>
              <w:ind w:left="0" w:firstLine="0"/>
              <w:jc w:val="center"/>
              <w:rPr>
                <w:rFonts w:cs="Times New Roman"/>
                <w:sz w:val="20"/>
                <w:szCs w:val="20"/>
              </w:rPr>
            </w:pPr>
          </w:p>
        </w:tc>
        <w:tc>
          <w:tcPr>
            <w:tcW w:w="1834"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Осуществление религиозных обрядов</w:t>
            </w:r>
          </w:p>
        </w:tc>
        <w:tc>
          <w:tcPr>
            <w:tcW w:w="4075" w:type="dxa"/>
          </w:tcPr>
          <w:p w:rsidR="00EE0CC0" w:rsidRPr="001A2C56" w:rsidRDefault="00EE0CC0" w:rsidP="00EE0CC0">
            <w:pPr>
              <w:spacing w:line="240" w:lineRule="auto"/>
              <w:ind w:left="-57" w:right="-57" w:firstLine="0"/>
              <w:rPr>
                <w:rFonts w:cs="Times New Roman"/>
                <w:sz w:val="20"/>
                <w:szCs w:val="20"/>
              </w:rPr>
            </w:pPr>
            <w:r w:rsidRPr="001A2C56">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66"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3.7.1</w:t>
            </w:r>
          </w:p>
        </w:tc>
        <w:tc>
          <w:tcPr>
            <w:tcW w:w="742"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w:t>
            </w:r>
          </w:p>
        </w:tc>
        <w:tc>
          <w:tcPr>
            <w:tcW w:w="759"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3</w:t>
            </w:r>
          </w:p>
        </w:tc>
        <w:tc>
          <w:tcPr>
            <w:tcW w:w="1050"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w:t>
            </w:r>
          </w:p>
        </w:tc>
        <w:tc>
          <w:tcPr>
            <w:tcW w:w="1077"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w:t>
            </w:r>
          </w:p>
        </w:tc>
        <w:tc>
          <w:tcPr>
            <w:tcW w:w="2241" w:type="dxa"/>
          </w:tcPr>
          <w:p w:rsidR="00EE0CC0" w:rsidRPr="001A2C56" w:rsidRDefault="00EE0CC0" w:rsidP="00EE0CC0">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EC6DD9">
        <w:tc>
          <w:tcPr>
            <w:tcW w:w="429" w:type="dxa"/>
          </w:tcPr>
          <w:p w:rsidR="00153A4D" w:rsidRPr="001A2C56" w:rsidRDefault="00153A4D" w:rsidP="00153A4D">
            <w:pPr>
              <w:pStyle w:val="a7"/>
              <w:numPr>
                <w:ilvl w:val="0"/>
                <w:numId w:val="25"/>
              </w:numPr>
              <w:spacing w:line="240" w:lineRule="auto"/>
              <w:ind w:left="0" w:firstLine="0"/>
              <w:jc w:val="center"/>
              <w:rPr>
                <w:rFonts w:cs="Times New Roman"/>
                <w:sz w:val="20"/>
                <w:szCs w:val="20"/>
              </w:rPr>
            </w:pPr>
          </w:p>
        </w:tc>
        <w:tc>
          <w:tcPr>
            <w:tcW w:w="1834"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4075" w:type="dxa"/>
          </w:tcPr>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1266"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12.0</w:t>
            </w:r>
          </w:p>
        </w:tc>
        <w:tc>
          <w:tcPr>
            <w:tcW w:w="7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7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5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77"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241"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EC6DD9">
        <w:tc>
          <w:tcPr>
            <w:tcW w:w="429" w:type="dxa"/>
          </w:tcPr>
          <w:p w:rsidR="00153A4D" w:rsidRPr="001A2C56" w:rsidRDefault="00153A4D" w:rsidP="00153A4D">
            <w:pPr>
              <w:pStyle w:val="a7"/>
              <w:numPr>
                <w:ilvl w:val="0"/>
                <w:numId w:val="25"/>
              </w:numPr>
              <w:spacing w:line="240" w:lineRule="auto"/>
              <w:ind w:left="0" w:firstLine="0"/>
              <w:jc w:val="center"/>
              <w:rPr>
                <w:rFonts w:cs="Times New Roman"/>
                <w:sz w:val="20"/>
                <w:szCs w:val="20"/>
              </w:rPr>
            </w:pPr>
          </w:p>
        </w:tc>
        <w:tc>
          <w:tcPr>
            <w:tcW w:w="1834"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Ритуальная деятельность</w:t>
            </w:r>
          </w:p>
        </w:tc>
        <w:tc>
          <w:tcPr>
            <w:tcW w:w="4075" w:type="dxa"/>
          </w:tcPr>
          <w:p w:rsidR="00BE173E" w:rsidRPr="001A2C56" w:rsidRDefault="00BE173E" w:rsidP="00BE173E">
            <w:pPr>
              <w:spacing w:line="240" w:lineRule="auto"/>
              <w:ind w:left="-57" w:right="-57" w:firstLine="0"/>
              <w:rPr>
                <w:rFonts w:cs="Times New Roman"/>
                <w:sz w:val="20"/>
                <w:szCs w:val="20"/>
              </w:rPr>
            </w:pPr>
            <w:r w:rsidRPr="001A2C56">
              <w:rPr>
                <w:rFonts w:cs="Times New Roman"/>
                <w:sz w:val="20"/>
                <w:szCs w:val="20"/>
              </w:rPr>
              <w:t>Размещение кладбищ, крематориев и мест захоронения;</w:t>
            </w:r>
          </w:p>
          <w:p w:rsidR="00BE173E" w:rsidRPr="001A2C56" w:rsidRDefault="00BE173E" w:rsidP="00BE173E">
            <w:pPr>
              <w:spacing w:line="240" w:lineRule="auto"/>
              <w:ind w:left="-57" w:right="-57" w:firstLine="0"/>
              <w:rPr>
                <w:rFonts w:cs="Times New Roman"/>
                <w:sz w:val="20"/>
                <w:szCs w:val="20"/>
              </w:rPr>
            </w:pPr>
            <w:r w:rsidRPr="001A2C56">
              <w:rPr>
                <w:rFonts w:cs="Times New Roman"/>
                <w:sz w:val="20"/>
                <w:szCs w:val="20"/>
              </w:rPr>
              <w:t>размещение соответствующих культовых сооружений;</w:t>
            </w:r>
          </w:p>
          <w:p w:rsidR="00153A4D" w:rsidRPr="001A2C56" w:rsidRDefault="00BE173E" w:rsidP="00BE173E">
            <w:pPr>
              <w:spacing w:line="240" w:lineRule="auto"/>
              <w:ind w:left="-57" w:right="-57" w:firstLine="0"/>
              <w:rPr>
                <w:rFonts w:cs="Times New Roman"/>
                <w:sz w:val="20"/>
                <w:szCs w:val="20"/>
              </w:rPr>
            </w:pPr>
            <w:r w:rsidRPr="001A2C56">
              <w:rPr>
                <w:rFonts w:cs="Times New Roman"/>
                <w:sz w:val="20"/>
                <w:szCs w:val="20"/>
              </w:rPr>
              <w:t>осуществление деятельности по производству продукции ритуально-обрядового назначения</w:t>
            </w:r>
          </w:p>
        </w:tc>
        <w:tc>
          <w:tcPr>
            <w:tcW w:w="1266"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12.1</w:t>
            </w:r>
          </w:p>
        </w:tc>
        <w:tc>
          <w:tcPr>
            <w:tcW w:w="7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5000</w:t>
            </w:r>
          </w:p>
        </w:tc>
        <w:tc>
          <w:tcPr>
            <w:tcW w:w="7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400000</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6</w:t>
            </w:r>
          </w:p>
        </w:tc>
        <w:tc>
          <w:tcPr>
            <w:tcW w:w="105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77"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241"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FF6111">
        <w:trPr>
          <w:trHeight w:val="375"/>
        </w:trPr>
        <w:tc>
          <w:tcPr>
            <w:tcW w:w="14596" w:type="dxa"/>
            <w:gridSpan w:val="10"/>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3A4D" w:rsidRPr="001A2C56" w:rsidTr="00EC6DD9">
        <w:tc>
          <w:tcPr>
            <w:tcW w:w="429" w:type="dxa"/>
          </w:tcPr>
          <w:p w:rsidR="00153A4D" w:rsidRPr="001A2C56" w:rsidRDefault="00153A4D" w:rsidP="00153A4D">
            <w:pPr>
              <w:pStyle w:val="a7"/>
              <w:numPr>
                <w:ilvl w:val="0"/>
                <w:numId w:val="25"/>
              </w:numPr>
              <w:spacing w:line="240" w:lineRule="auto"/>
              <w:ind w:left="0" w:firstLine="0"/>
              <w:jc w:val="center"/>
              <w:rPr>
                <w:rFonts w:cs="Times New Roman"/>
                <w:sz w:val="20"/>
                <w:szCs w:val="20"/>
              </w:rPr>
            </w:pPr>
          </w:p>
        </w:tc>
        <w:tc>
          <w:tcPr>
            <w:tcW w:w="1834"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Магазины</w:t>
            </w:r>
          </w:p>
        </w:tc>
        <w:tc>
          <w:tcPr>
            <w:tcW w:w="4075" w:type="dxa"/>
          </w:tcPr>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66"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4.4</w:t>
            </w:r>
          </w:p>
        </w:tc>
        <w:tc>
          <w:tcPr>
            <w:tcW w:w="7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7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5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77"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241"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EC6DD9">
        <w:tc>
          <w:tcPr>
            <w:tcW w:w="429" w:type="dxa"/>
          </w:tcPr>
          <w:p w:rsidR="002A3009" w:rsidRPr="001A2C56" w:rsidRDefault="002A3009" w:rsidP="002A3009">
            <w:pPr>
              <w:pStyle w:val="a7"/>
              <w:numPr>
                <w:ilvl w:val="0"/>
                <w:numId w:val="25"/>
              </w:numPr>
              <w:spacing w:line="240" w:lineRule="auto"/>
              <w:ind w:left="0" w:firstLine="0"/>
              <w:jc w:val="center"/>
              <w:rPr>
                <w:rFonts w:cs="Times New Roman"/>
                <w:sz w:val="20"/>
                <w:szCs w:val="20"/>
              </w:rPr>
            </w:pPr>
          </w:p>
        </w:tc>
        <w:tc>
          <w:tcPr>
            <w:tcW w:w="1834"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Служебные гаражи</w:t>
            </w:r>
          </w:p>
        </w:tc>
        <w:tc>
          <w:tcPr>
            <w:tcW w:w="4075" w:type="dxa"/>
          </w:tcPr>
          <w:p w:rsidR="002A3009" w:rsidRPr="001A2C56" w:rsidRDefault="002A3009" w:rsidP="002A3009">
            <w:pPr>
              <w:spacing w:line="240" w:lineRule="auto"/>
              <w:ind w:left="-57" w:right="-57" w:firstLine="0"/>
              <w:rPr>
                <w:rFonts w:cs="Times New Roman"/>
                <w:sz w:val="20"/>
                <w:szCs w:val="20"/>
              </w:rPr>
            </w:pPr>
            <w:r w:rsidRPr="001A2C56">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66"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4.9</w:t>
            </w:r>
          </w:p>
        </w:tc>
        <w:tc>
          <w:tcPr>
            <w:tcW w:w="742"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759"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50"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1077"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c>
          <w:tcPr>
            <w:tcW w:w="2241" w:type="dxa"/>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w:t>
            </w:r>
          </w:p>
        </w:tc>
      </w:tr>
      <w:tr w:rsidR="002A3009" w:rsidRPr="001A2C56" w:rsidTr="00FF6111">
        <w:trPr>
          <w:trHeight w:val="409"/>
        </w:trPr>
        <w:tc>
          <w:tcPr>
            <w:tcW w:w="14596" w:type="dxa"/>
            <w:gridSpan w:val="10"/>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lastRenderedPageBreak/>
              <w:t>Условно разрешённые виды использования земельных участков и объектов капитального строительства</w:t>
            </w:r>
          </w:p>
        </w:tc>
      </w:tr>
      <w:tr w:rsidR="002A3009" w:rsidRPr="001A2C56" w:rsidTr="004F590B">
        <w:tc>
          <w:tcPr>
            <w:tcW w:w="429" w:type="dxa"/>
          </w:tcPr>
          <w:p w:rsidR="002A3009" w:rsidRPr="001A2C56" w:rsidRDefault="002A3009" w:rsidP="002A3009">
            <w:pPr>
              <w:pStyle w:val="a7"/>
              <w:numPr>
                <w:ilvl w:val="0"/>
                <w:numId w:val="25"/>
              </w:numPr>
              <w:spacing w:line="240" w:lineRule="auto"/>
              <w:ind w:left="0" w:firstLine="0"/>
              <w:jc w:val="center"/>
              <w:rPr>
                <w:rFonts w:cs="Times New Roman"/>
                <w:sz w:val="20"/>
                <w:szCs w:val="20"/>
              </w:rPr>
            </w:pPr>
          </w:p>
        </w:tc>
        <w:tc>
          <w:tcPr>
            <w:tcW w:w="14167" w:type="dxa"/>
            <w:gridSpan w:val="9"/>
          </w:tcPr>
          <w:p w:rsidR="002A3009" w:rsidRPr="001A2C56" w:rsidRDefault="002A3009" w:rsidP="002A3009">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bl>
    <w:p w:rsidR="007F7839" w:rsidRPr="001A2C56" w:rsidRDefault="007F7839" w:rsidP="007F7839"/>
    <w:p w:rsidR="007F7839" w:rsidRPr="001A2C56" w:rsidRDefault="007F7839" w:rsidP="007F7839">
      <w:pPr>
        <w:sectPr w:rsidR="007F7839" w:rsidRPr="001A2C56" w:rsidSect="0023209B">
          <w:pgSz w:w="16838" w:h="11906" w:orient="landscape"/>
          <w:pgMar w:top="851" w:right="1134" w:bottom="1701" w:left="1134" w:header="709" w:footer="709" w:gutter="0"/>
          <w:cols w:space="708"/>
          <w:docGrid w:linePitch="360"/>
        </w:sectPr>
      </w:pPr>
    </w:p>
    <w:p w:rsidR="00924D46" w:rsidRPr="001A2C56" w:rsidRDefault="00924D46" w:rsidP="00924D46">
      <w:r w:rsidRPr="001A2C56">
        <w:lastRenderedPageBreak/>
        <w:t>3. Размеры земельных участков приходских храмовых комплексов, включающих основные здания и сооружения богослужебного и вспомогательного назначения из расчёта - 7 кв. м площади участка на единицу вместимости храма.</w:t>
      </w:r>
    </w:p>
    <w:p w:rsidR="00924D46" w:rsidRPr="001A2C56" w:rsidRDefault="00924D46" w:rsidP="00924D46">
      <w:r w:rsidRPr="001A2C56">
        <w:t>4. Площадь мест захоронения должна быть не менее 70 % общей площади территории кладбища.</w:t>
      </w:r>
    </w:p>
    <w:p w:rsidR="00924D46" w:rsidRPr="001A2C56" w:rsidRDefault="00924D46" w:rsidP="00924D46">
      <w:r w:rsidRPr="001A2C56">
        <w:t>5. Расстояния от кладбищ с погребением (захоронение в могилу, склеп) 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организаций, территорий садоводческих и огороднических объединений или индивидуальных участков:</w:t>
      </w:r>
    </w:p>
    <w:p w:rsidR="00924D46" w:rsidRPr="001A2C56" w:rsidRDefault="00924D46" w:rsidP="00924D46">
      <w:r w:rsidRPr="001A2C56">
        <w:t>5.1. при площади кладбища 10 га и менее – не менее 100 м;</w:t>
      </w:r>
    </w:p>
    <w:p w:rsidR="00924D46" w:rsidRPr="001A2C56" w:rsidRDefault="00924D46" w:rsidP="00924D46">
      <w:r w:rsidRPr="001A2C56">
        <w:t>5.2. при площади кладбища от 10 до 20 га – не менее 300 м;</w:t>
      </w:r>
    </w:p>
    <w:p w:rsidR="00924D46" w:rsidRPr="001A2C56" w:rsidRDefault="00924D46" w:rsidP="00924D46">
      <w:r w:rsidRPr="001A2C56">
        <w:t>5.3. при площади кладбища от 20 до 40 га – не менее 500 м;</w:t>
      </w:r>
    </w:p>
    <w:p w:rsidR="00924D46" w:rsidRPr="001A2C56" w:rsidRDefault="00924D46" w:rsidP="00924D46">
      <w:r w:rsidRPr="001A2C56">
        <w:t>5.4. для закрытых кладбищ и мемориальных комплексов, кладбищ с погребением после кремации, сельских кладбищ – не менее 50 м.</w:t>
      </w:r>
    </w:p>
    <w:p w:rsidR="004137B9" w:rsidRPr="001A2C56" w:rsidRDefault="004137B9" w:rsidP="004137B9"/>
    <w:p w:rsidR="00BE4D50" w:rsidRPr="001A2C56" w:rsidRDefault="0038329D" w:rsidP="00BE4D50">
      <w:pPr>
        <w:pStyle w:val="3"/>
      </w:pPr>
      <w:bookmarkStart w:id="111" w:name="_Toc55152936"/>
      <w:r w:rsidRPr="001A2C56">
        <w:t>Статья 46</w:t>
      </w:r>
      <w:r w:rsidR="00BE4D50" w:rsidRPr="001A2C56">
        <w:t xml:space="preserve">. </w:t>
      </w:r>
      <w:r w:rsidR="000B6418" w:rsidRPr="001A2C56">
        <w:t xml:space="preserve">Зона складирования и захоронения отходов </w:t>
      </w:r>
      <w:r w:rsidR="00BE4D50" w:rsidRPr="001A2C56">
        <w:t>(СН-2)</w:t>
      </w:r>
      <w:bookmarkEnd w:id="111"/>
    </w:p>
    <w:p w:rsidR="00BE4D50" w:rsidRPr="001A2C56" w:rsidRDefault="00BE4D50" w:rsidP="00BE4D50">
      <w:r w:rsidRPr="001A2C56">
        <w:t>1. В составе зон специального назначения выделена зона, занятая объектами</w:t>
      </w:r>
      <w:r w:rsidR="00BC2A0F" w:rsidRPr="001A2C56">
        <w:t xml:space="preserve"> складирования и захоронения отходов</w:t>
      </w:r>
      <w:r w:rsidRPr="001A2C56">
        <w:t>, размещение которых может быть обеспечено только путём включения в данную территориальную зону и недопустимо в других территориальных зонах.</w:t>
      </w:r>
    </w:p>
    <w:p w:rsidR="00BE4D50" w:rsidRPr="001A2C56" w:rsidRDefault="00BE4D50" w:rsidP="00BE4D50">
      <w:r w:rsidRPr="001A2C56">
        <w:t xml:space="preserve">2. Виды разрешённого использования земельных участков и объектов капитального строительства с основными параметрами разрешенного строительства зоны </w:t>
      </w:r>
      <w:r w:rsidR="00BC2A0F" w:rsidRPr="001A2C56">
        <w:t>складирования и захоронения отходов (СН-2</w:t>
      </w:r>
      <w:r w:rsidRPr="001A2C56">
        <w:t>) представлены в табличном виде.</w:t>
      </w:r>
    </w:p>
    <w:p w:rsidR="00BE4D50" w:rsidRPr="001A2C56" w:rsidRDefault="00BE4D50" w:rsidP="004137B9"/>
    <w:p w:rsidR="004137B9" w:rsidRPr="001A2C56" w:rsidRDefault="004137B9" w:rsidP="004137B9"/>
    <w:p w:rsidR="004137B9" w:rsidRPr="001A2C56" w:rsidRDefault="004137B9" w:rsidP="004137B9">
      <w:pPr>
        <w:sectPr w:rsidR="004137B9" w:rsidRPr="001A2C56">
          <w:pgSz w:w="11906" w:h="16838"/>
          <w:pgMar w:top="1134" w:right="850" w:bottom="1134" w:left="1701" w:header="708" w:footer="708" w:gutter="0"/>
          <w:cols w:space="708"/>
          <w:docGrid w:linePitch="360"/>
        </w:sectPr>
      </w:pPr>
    </w:p>
    <w:p w:rsidR="004137B9" w:rsidRPr="001A2C56" w:rsidRDefault="00AF19FF" w:rsidP="00AF19FF">
      <w:pPr>
        <w:outlineLvl w:val="4"/>
      </w:pPr>
      <w:r w:rsidRPr="001A2C56">
        <w:lastRenderedPageBreak/>
        <w:t>Таблица 46.</w:t>
      </w:r>
      <w:r w:rsidR="004137B9" w:rsidRPr="001A2C56">
        <w:t>1</w:t>
      </w:r>
    </w:p>
    <w:tbl>
      <w:tblPr>
        <w:tblStyle w:val="aa"/>
        <w:tblW w:w="14596" w:type="dxa"/>
        <w:tblLook w:val="04A0"/>
      </w:tblPr>
      <w:tblGrid>
        <w:gridCol w:w="430"/>
        <w:gridCol w:w="1822"/>
        <w:gridCol w:w="3990"/>
        <w:gridCol w:w="559"/>
        <w:gridCol w:w="839"/>
        <w:gridCol w:w="809"/>
        <w:gridCol w:w="1123"/>
        <w:gridCol w:w="1062"/>
        <w:gridCol w:w="1120"/>
        <w:gridCol w:w="2842"/>
      </w:tblGrid>
      <w:tr w:rsidR="004137B9" w:rsidRPr="001A2C56" w:rsidTr="00EC6DD9">
        <w:trPr>
          <w:trHeight w:val="233"/>
          <w:tblHeader/>
        </w:trPr>
        <w:tc>
          <w:tcPr>
            <w:tcW w:w="430"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 п/п</w:t>
            </w:r>
          </w:p>
        </w:tc>
        <w:tc>
          <w:tcPr>
            <w:tcW w:w="1822"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90"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559"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648" w:type="dxa"/>
            <w:gridSpan w:val="2"/>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62"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120"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842"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4137B9" w:rsidRPr="001A2C56" w:rsidTr="00EC6DD9">
        <w:trPr>
          <w:trHeight w:val="232"/>
        </w:trPr>
        <w:tc>
          <w:tcPr>
            <w:tcW w:w="430" w:type="dxa"/>
            <w:vMerge/>
          </w:tcPr>
          <w:p w:rsidR="004137B9" w:rsidRPr="001A2C56" w:rsidRDefault="004137B9" w:rsidP="00E769C6">
            <w:pPr>
              <w:spacing w:line="240" w:lineRule="auto"/>
              <w:ind w:left="-57" w:right="-57" w:firstLine="0"/>
              <w:jc w:val="center"/>
              <w:rPr>
                <w:rFonts w:cs="Times New Roman"/>
                <w:sz w:val="20"/>
                <w:szCs w:val="20"/>
              </w:rPr>
            </w:pPr>
          </w:p>
        </w:tc>
        <w:tc>
          <w:tcPr>
            <w:tcW w:w="1822" w:type="dxa"/>
            <w:vMerge/>
          </w:tcPr>
          <w:p w:rsidR="004137B9" w:rsidRPr="001A2C56" w:rsidRDefault="004137B9" w:rsidP="00E769C6">
            <w:pPr>
              <w:spacing w:line="240" w:lineRule="auto"/>
              <w:ind w:left="-57" w:right="-57" w:firstLine="0"/>
              <w:jc w:val="center"/>
              <w:rPr>
                <w:rFonts w:cs="Times New Roman"/>
                <w:sz w:val="20"/>
                <w:szCs w:val="20"/>
              </w:rPr>
            </w:pPr>
          </w:p>
        </w:tc>
        <w:tc>
          <w:tcPr>
            <w:tcW w:w="3990" w:type="dxa"/>
            <w:vMerge/>
          </w:tcPr>
          <w:p w:rsidR="004137B9" w:rsidRPr="001A2C56" w:rsidRDefault="004137B9" w:rsidP="00E769C6">
            <w:pPr>
              <w:spacing w:line="240" w:lineRule="auto"/>
              <w:ind w:left="-57" w:right="-57" w:firstLine="0"/>
              <w:jc w:val="center"/>
              <w:rPr>
                <w:rFonts w:cs="Times New Roman"/>
                <w:sz w:val="20"/>
                <w:szCs w:val="20"/>
              </w:rPr>
            </w:pPr>
          </w:p>
        </w:tc>
        <w:tc>
          <w:tcPr>
            <w:tcW w:w="559" w:type="dxa"/>
            <w:vMerge/>
          </w:tcPr>
          <w:p w:rsidR="004137B9" w:rsidRPr="001A2C56" w:rsidRDefault="004137B9" w:rsidP="00E769C6">
            <w:pPr>
              <w:spacing w:line="240" w:lineRule="auto"/>
              <w:ind w:left="-57" w:right="-57" w:firstLine="0"/>
              <w:jc w:val="center"/>
              <w:rPr>
                <w:rFonts w:cs="Times New Roman"/>
                <w:sz w:val="20"/>
                <w:szCs w:val="20"/>
              </w:rPr>
            </w:pPr>
          </w:p>
        </w:tc>
        <w:tc>
          <w:tcPr>
            <w:tcW w:w="839" w:type="dxa"/>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Мин.</w:t>
            </w:r>
          </w:p>
        </w:tc>
        <w:tc>
          <w:tcPr>
            <w:tcW w:w="809" w:type="dxa"/>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4137B9" w:rsidRPr="001A2C56" w:rsidRDefault="004137B9" w:rsidP="00E769C6">
            <w:pPr>
              <w:spacing w:line="240" w:lineRule="auto"/>
              <w:ind w:left="-57" w:right="-57" w:firstLine="0"/>
              <w:jc w:val="center"/>
              <w:rPr>
                <w:rFonts w:cs="Times New Roman"/>
                <w:sz w:val="20"/>
                <w:szCs w:val="20"/>
              </w:rPr>
            </w:pPr>
          </w:p>
        </w:tc>
        <w:tc>
          <w:tcPr>
            <w:tcW w:w="1062" w:type="dxa"/>
            <w:vMerge/>
          </w:tcPr>
          <w:p w:rsidR="004137B9" w:rsidRPr="001A2C56" w:rsidRDefault="004137B9" w:rsidP="00E769C6">
            <w:pPr>
              <w:spacing w:line="240" w:lineRule="auto"/>
              <w:ind w:left="-57" w:right="-57" w:firstLine="0"/>
              <w:jc w:val="center"/>
              <w:rPr>
                <w:rFonts w:cs="Times New Roman"/>
                <w:sz w:val="20"/>
                <w:szCs w:val="20"/>
              </w:rPr>
            </w:pPr>
          </w:p>
        </w:tc>
        <w:tc>
          <w:tcPr>
            <w:tcW w:w="1120" w:type="dxa"/>
            <w:vMerge/>
          </w:tcPr>
          <w:p w:rsidR="004137B9" w:rsidRPr="001A2C56" w:rsidRDefault="004137B9" w:rsidP="00E769C6">
            <w:pPr>
              <w:spacing w:line="240" w:lineRule="auto"/>
              <w:ind w:left="-57" w:right="-57" w:firstLine="0"/>
              <w:jc w:val="center"/>
              <w:rPr>
                <w:rFonts w:cs="Times New Roman"/>
                <w:sz w:val="20"/>
                <w:szCs w:val="20"/>
              </w:rPr>
            </w:pPr>
          </w:p>
        </w:tc>
        <w:tc>
          <w:tcPr>
            <w:tcW w:w="2842" w:type="dxa"/>
            <w:vMerge/>
          </w:tcPr>
          <w:p w:rsidR="004137B9" w:rsidRPr="001A2C56" w:rsidRDefault="004137B9" w:rsidP="00E769C6">
            <w:pPr>
              <w:spacing w:line="240" w:lineRule="auto"/>
              <w:ind w:left="-57" w:right="-57" w:firstLine="0"/>
              <w:jc w:val="center"/>
              <w:rPr>
                <w:rFonts w:cs="Times New Roman"/>
                <w:sz w:val="20"/>
                <w:szCs w:val="20"/>
              </w:rPr>
            </w:pPr>
          </w:p>
        </w:tc>
      </w:tr>
      <w:tr w:rsidR="004137B9" w:rsidRPr="001A2C56" w:rsidTr="00E769C6">
        <w:tc>
          <w:tcPr>
            <w:tcW w:w="14596" w:type="dxa"/>
            <w:gridSpan w:val="10"/>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153A4D" w:rsidRPr="001A2C56" w:rsidTr="00EC6DD9">
        <w:tc>
          <w:tcPr>
            <w:tcW w:w="430" w:type="dxa"/>
          </w:tcPr>
          <w:p w:rsidR="00153A4D" w:rsidRPr="001A2C56" w:rsidRDefault="00153A4D" w:rsidP="00153A4D">
            <w:pPr>
              <w:pStyle w:val="a7"/>
              <w:numPr>
                <w:ilvl w:val="0"/>
                <w:numId w:val="26"/>
              </w:numPr>
              <w:spacing w:line="240" w:lineRule="auto"/>
              <w:ind w:left="0" w:firstLine="0"/>
              <w:jc w:val="center"/>
              <w:rPr>
                <w:rFonts w:cs="Times New Roman"/>
                <w:sz w:val="20"/>
                <w:szCs w:val="20"/>
              </w:rPr>
            </w:pPr>
          </w:p>
        </w:tc>
        <w:tc>
          <w:tcPr>
            <w:tcW w:w="182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Земельные участки (территории) общего пользования</w:t>
            </w:r>
          </w:p>
        </w:tc>
        <w:tc>
          <w:tcPr>
            <w:tcW w:w="3990" w:type="dxa"/>
          </w:tcPr>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Земельные участки общего пользования.</w:t>
            </w:r>
          </w:p>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12.0</w:t>
            </w:r>
          </w:p>
        </w:tc>
        <w:tc>
          <w:tcPr>
            <w:tcW w:w="83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EC6DD9">
        <w:tc>
          <w:tcPr>
            <w:tcW w:w="430" w:type="dxa"/>
          </w:tcPr>
          <w:p w:rsidR="00153A4D" w:rsidRPr="001A2C56" w:rsidRDefault="00153A4D" w:rsidP="00153A4D">
            <w:pPr>
              <w:pStyle w:val="a7"/>
              <w:numPr>
                <w:ilvl w:val="0"/>
                <w:numId w:val="26"/>
              </w:numPr>
              <w:spacing w:line="240" w:lineRule="auto"/>
              <w:ind w:left="0" w:firstLine="0"/>
              <w:jc w:val="center"/>
              <w:rPr>
                <w:rFonts w:cs="Times New Roman"/>
                <w:sz w:val="20"/>
                <w:szCs w:val="20"/>
              </w:rPr>
            </w:pPr>
          </w:p>
        </w:tc>
        <w:tc>
          <w:tcPr>
            <w:tcW w:w="182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Специальная деятельность</w:t>
            </w:r>
          </w:p>
        </w:tc>
        <w:tc>
          <w:tcPr>
            <w:tcW w:w="3990" w:type="dxa"/>
          </w:tcPr>
          <w:p w:rsidR="00153A4D" w:rsidRPr="001A2C56" w:rsidRDefault="00153A4D" w:rsidP="00153A4D">
            <w:pPr>
              <w:spacing w:line="240" w:lineRule="auto"/>
              <w:ind w:left="-57" w:right="-57" w:firstLine="0"/>
              <w:rPr>
                <w:rFonts w:cs="Times New Roman"/>
                <w:sz w:val="20"/>
                <w:szCs w:val="20"/>
              </w:rPr>
            </w:pPr>
            <w:r w:rsidRPr="001A2C56">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12.2</w:t>
            </w:r>
          </w:p>
        </w:tc>
        <w:tc>
          <w:tcPr>
            <w:tcW w:w="83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809"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06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1120"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c>
          <w:tcPr>
            <w:tcW w:w="2842" w:type="dxa"/>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w:t>
            </w:r>
          </w:p>
        </w:tc>
      </w:tr>
      <w:tr w:rsidR="00153A4D" w:rsidRPr="001A2C56" w:rsidTr="00E769C6">
        <w:tc>
          <w:tcPr>
            <w:tcW w:w="14596" w:type="dxa"/>
            <w:gridSpan w:val="10"/>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3A4D" w:rsidRPr="001A2C56" w:rsidTr="00E769C6">
        <w:tc>
          <w:tcPr>
            <w:tcW w:w="430" w:type="dxa"/>
          </w:tcPr>
          <w:p w:rsidR="00153A4D" w:rsidRPr="001A2C56" w:rsidRDefault="00153A4D" w:rsidP="00153A4D">
            <w:pPr>
              <w:pStyle w:val="a7"/>
              <w:numPr>
                <w:ilvl w:val="0"/>
                <w:numId w:val="26"/>
              </w:numPr>
              <w:spacing w:line="240" w:lineRule="auto"/>
              <w:ind w:left="0" w:firstLine="0"/>
              <w:jc w:val="center"/>
              <w:rPr>
                <w:rFonts w:cs="Times New Roman"/>
                <w:sz w:val="20"/>
                <w:szCs w:val="20"/>
              </w:rPr>
            </w:pPr>
          </w:p>
        </w:tc>
        <w:tc>
          <w:tcPr>
            <w:tcW w:w="14166" w:type="dxa"/>
            <w:gridSpan w:val="9"/>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r w:rsidR="00153A4D" w:rsidRPr="001A2C56" w:rsidTr="00E769C6">
        <w:tc>
          <w:tcPr>
            <w:tcW w:w="14596" w:type="dxa"/>
            <w:gridSpan w:val="10"/>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153A4D" w:rsidRPr="001A2C56" w:rsidTr="00E769C6">
        <w:tc>
          <w:tcPr>
            <w:tcW w:w="430" w:type="dxa"/>
          </w:tcPr>
          <w:p w:rsidR="00153A4D" w:rsidRPr="001A2C56" w:rsidRDefault="00153A4D" w:rsidP="00153A4D">
            <w:pPr>
              <w:pStyle w:val="a7"/>
              <w:numPr>
                <w:ilvl w:val="0"/>
                <w:numId w:val="26"/>
              </w:numPr>
              <w:spacing w:line="240" w:lineRule="auto"/>
              <w:ind w:left="0" w:firstLine="0"/>
              <w:jc w:val="center"/>
              <w:rPr>
                <w:rFonts w:cs="Times New Roman"/>
                <w:sz w:val="20"/>
                <w:szCs w:val="20"/>
              </w:rPr>
            </w:pPr>
          </w:p>
        </w:tc>
        <w:tc>
          <w:tcPr>
            <w:tcW w:w="14166" w:type="dxa"/>
            <w:gridSpan w:val="9"/>
          </w:tcPr>
          <w:p w:rsidR="00153A4D" w:rsidRPr="001A2C56" w:rsidRDefault="00153A4D" w:rsidP="00153A4D">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bl>
    <w:p w:rsidR="004137B9" w:rsidRPr="001A2C56" w:rsidRDefault="004137B9" w:rsidP="004137B9"/>
    <w:p w:rsidR="004137B9" w:rsidRPr="001A2C56" w:rsidRDefault="004137B9" w:rsidP="004137B9"/>
    <w:p w:rsidR="004137B9" w:rsidRPr="001A2C56" w:rsidRDefault="004137B9" w:rsidP="004137B9">
      <w:pPr>
        <w:sectPr w:rsidR="004137B9" w:rsidRPr="001A2C56" w:rsidSect="0023209B">
          <w:pgSz w:w="16838" w:h="11906" w:orient="landscape"/>
          <w:pgMar w:top="851" w:right="1134" w:bottom="1701" w:left="1134" w:header="709" w:footer="709" w:gutter="0"/>
          <w:cols w:space="708"/>
          <w:docGrid w:linePitch="360"/>
        </w:sectPr>
      </w:pPr>
    </w:p>
    <w:p w:rsidR="004137B9" w:rsidRPr="001A2C56" w:rsidRDefault="008A4D06" w:rsidP="008A4D06">
      <w:r w:rsidRPr="001A2C56">
        <w:lastRenderedPageBreak/>
        <w:t>3. Предельные размеры земельных участков и ориентировочные размеры санитарно-защитных зон объектов размещения и обезвреживания отходов представлены в табличном виде.</w:t>
      </w:r>
    </w:p>
    <w:p w:rsidR="004137B9" w:rsidRPr="001A2C56" w:rsidRDefault="00AF19FF" w:rsidP="00AF19FF">
      <w:pPr>
        <w:outlineLvl w:val="4"/>
      </w:pPr>
      <w:r w:rsidRPr="001A2C56">
        <w:t>Таблица 46.</w:t>
      </w:r>
      <w:r w:rsidR="008A4D06" w:rsidRPr="001A2C56">
        <w:t>2</w:t>
      </w:r>
    </w:p>
    <w:tbl>
      <w:tblPr>
        <w:tblW w:w="969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15"/>
        <w:gridCol w:w="2551"/>
        <w:gridCol w:w="2333"/>
      </w:tblGrid>
      <w:tr w:rsidR="008A4D06" w:rsidRPr="001A2C56" w:rsidTr="008A4D06">
        <w:trPr>
          <w:trHeight w:val="309"/>
          <w:tblHeader/>
          <w:jc w:val="center"/>
        </w:trPr>
        <w:tc>
          <w:tcPr>
            <w:tcW w:w="4815" w:type="dxa"/>
            <w:vMerge w:val="restart"/>
            <w:vAlign w:val="center"/>
          </w:tcPr>
          <w:p w:rsidR="008A4D06" w:rsidRPr="001A2C56" w:rsidRDefault="008A4D06" w:rsidP="008A4D06">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Наименование объектов</w:t>
            </w:r>
          </w:p>
        </w:tc>
        <w:tc>
          <w:tcPr>
            <w:tcW w:w="4884" w:type="dxa"/>
            <w:gridSpan w:val="2"/>
            <w:vAlign w:val="center"/>
          </w:tcPr>
          <w:p w:rsidR="008A4D06" w:rsidRPr="001A2C56" w:rsidRDefault="008A4D06" w:rsidP="008A4D06">
            <w:pPr>
              <w:spacing w:line="240" w:lineRule="auto"/>
              <w:ind w:firstLine="0"/>
              <w:jc w:val="center"/>
              <w:rPr>
                <w:rFonts w:eastAsia="Times New Roman" w:cs="Times New Roman"/>
                <w:b/>
                <w:szCs w:val="26"/>
                <w:lang w:eastAsia="ru-RU"/>
              </w:rPr>
            </w:pPr>
            <w:r w:rsidRPr="001A2C56">
              <w:rPr>
                <w:rFonts w:eastAsia="Times New Roman" w:cs="Times New Roman"/>
                <w:b/>
                <w:bCs/>
                <w:szCs w:val="26"/>
                <w:lang w:eastAsia="ru-RU"/>
              </w:rPr>
              <w:t>Предельные значения расчетных показателей</w:t>
            </w:r>
          </w:p>
        </w:tc>
      </w:tr>
      <w:tr w:rsidR="008A4D06" w:rsidRPr="001A2C56" w:rsidTr="008A4D06">
        <w:trPr>
          <w:trHeight w:val="561"/>
          <w:tblHeader/>
          <w:jc w:val="center"/>
        </w:trPr>
        <w:tc>
          <w:tcPr>
            <w:tcW w:w="4815" w:type="dxa"/>
            <w:vMerge/>
            <w:vAlign w:val="center"/>
          </w:tcPr>
          <w:p w:rsidR="008A4D06" w:rsidRPr="001A2C56" w:rsidRDefault="008A4D06" w:rsidP="008A4D06">
            <w:pPr>
              <w:spacing w:line="240" w:lineRule="auto"/>
              <w:ind w:firstLine="0"/>
              <w:jc w:val="center"/>
              <w:rPr>
                <w:rFonts w:eastAsia="Times New Roman" w:cs="Times New Roman"/>
                <w:b/>
                <w:szCs w:val="26"/>
                <w:lang w:eastAsia="ru-RU"/>
              </w:rPr>
            </w:pPr>
          </w:p>
        </w:tc>
        <w:tc>
          <w:tcPr>
            <w:tcW w:w="2551" w:type="dxa"/>
            <w:vAlign w:val="center"/>
          </w:tcPr>
          <w:p w:rsidR="008A4D06" w:rsidRPr="001A2C56" w:rsidRDefault="008A4D06" w:rsidP="008A4D06">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размеры земельных участков на 1000 т твердых отходов в год, га</w:t>
            </w:r>
          </w:p>
        </w:tc>
        <w:tc>
          <w:tcPr>
            <w:tcW w:w="2333" w:type="dxa"/>
            <w:vAlign w:val="center"/>
          </w:tcPr>
          <w:p w:rsidR="008A4D06" w:rsidRPr="001A2C56" w:rsidRDefault="008A4D06" w:rsidP="008A4D06">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ориентировочные размеры санитарно-защитных зон, м</w:t>
            </w:r>
          </w:p>
        </w:tc>
      </w:tr>
      <w:tr w:rsidR="008A4D06" w:rsidRPr="001A2C56" w:rsidTr="008A4D06">
        <w:tblPrEx>
          <w:tblBorders>
            <w:bottom w:val="single" w:sz="4" w:space="0" w:color="auto"/>
          </w:tblBorders>
        </w:tblPrEx>
        <w:trPr>
          <w:trHeight w:val="1770"/>
          <w:jc w:val="center"/>
        </w:trPr>
        <w:tc>
          <w:tcPr>
            <w:tcW w:w="4815" w:type="dxa"/>
            <w:tcBorders>
              <w:top w:val="single" w:sz="4" w:space="0" w:color="auto"/>
              <w:bottom w:val="single" w:sz="4" w:space="0" w:color="auto"/>
            </w:tcBorders>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szCs w:val="26"/>
                <w:lang w:eastAsia="ru-RU"/>
              </w:rPr>
              <w:t xml:space="preserve">Полигоны твердых </w:t>
            </w:r>
            <w:r w:rsidRPr="001A2C56">
              <w:rPr>
                <w:rFonts w:eastAsia="Times New Roman" w:cs="Times New Roman"/>
                <w:bCs/>
                <w:szCs w:val="26"/>
                <w:lang w:eastAsia="ru-RU"/>
              </w:rPr>
              <w:t xml:space="preserve">коммунальных </w:t>
            </w:r>
            <w:r w:rsidRPr="001A2C56">
              <w:rPr>
                <w:rFonts w:eastAsia="Times New Roman" w:cs="Times New Roman"/>
                <w:szCs w:val="26"/>
                <w:lang w:eastAsia="ru-RU"/>
              </w:rPr>
              <w:t xml:space="preserve">отходов, участки компостирования твердых </w:t>
            </w:r>
            <w:r w:rsidRPr="001A2C56">
              <w:rPr>
                <w:rFonts w:eastAsia="Times New Roman" w:cs="Times New Roman"/>
                <w:bCs/>
                <w:szCs w:val="26"/>
                <w:lang w:eastAsia="ru-RU"/>
              </w:rPr>
              <w:t xml:space="preserve">коммунальных </w:t>
            </w:r>
            <w:r w:rsidRPr="001A2C56">
              <w:rPr>
                <w:rFonts w:eastAsia="Times New Roman" w:cs="Times New Roman"/>
                <w:szCs w:val="26"/>
                <w:lang w:eastAsia="ru-RU"/>
              </w:rPr>
              <w:t>отходов</w:t>
            </w:r>
          </w:p>
        </w:tc>
        <w:tc>
          <w:tcPr>
            <w:tcW w:w="2551" w:type="dxa"/>
            <w:tcBorders>
              <w:top w:val="single" w:sz="4" w:space="0" w:color="auto"/>
              <w:bottom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0,5 - 1,0</w:t>
            </w:r>
          </w:p>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(наименьшие размеры площадей относятся к сооружениям, размещаемым на песчаных грунтах)</w:t>
            </w:r>
          </w:p>
        </w:tc>
        <w:tc>
          <w:tcPr>
            <w:tcW w:w="2333" w:type="dxa"/>
            <w:tcBorders>
              <w:top w:val="single" w:sz="4" w:space="0" w:color="auto"/>
              <w:bottom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500</w:t>
            </w:r>
          </w:p>
        </w:tc>
      </w:tr>
      <w:tr w:rsidR="008A4D06" w:rsidRPr="001A2C56" w:rsidTr="008A4D06">
        <w:tblPrEx>
          <w:tblBorders>
            <w:bottom w:val="single" w:sz="4" w:space="0" w:color="auto"/>
          </w:tblBorders>
        </w:tblPrEx>
        <w:trPr>
          <w:trHeight w:val="892"/>
          <w:jc w:val="center"/>
        </w:trPr>
        <w:tc>
          <w:tcPr>
            <w:tcW w:w="4815" w:type="dxa"/>
            <w:tcBorders>
              <w:top w:val="single" w:sz="4" w:space="0" w:color="auto"/>
              <w:bottom w:val="nil"/>
            </w:tcBorders>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szCs w:val="26"/>
                <w:lang w:eastAsia="ru-RU"/>
              </w:rPr>
              <w:t xml:space="preserve">Мусоросжигательные, мусоросортировочные и мусороперерабатывающие объекты </w:t>
            </w:r>
            <w:r w:rsidRPr="001A2C56">
              <w:rPr>
                <w:rFonts w:eastAsia="Times New Roman" w:cs="Times New Roman"/>
                <w:bCs/>
                <w:szCs w:val="26"/>
                <w:lang w:eastAsia="ru-RU"/>
              </w:rPr>
              <w:t>мощностью:</w:t>
            </w:r>
          </w:p>
        </w:tc>
        <w:tc>
          <w:tcPr>
            <w:tcW w:w="2551" w:type="dxa"/>
            <w:tcBorders>
              <w:top w:val="single" w:sz="4" w:space="0" w:color="auto"/>
              <w:bottom w:val="nil"/>
            </w:tcBorders>
          </w:tcPr>
          <w:p w:rsidR="008A4D06" w:rsidRPr="001A2C56" w:rsidRDefault="008A4D06" w:rsidP="008A4D06">
            <w:pPr>
              <w:spacing w:line="240" w:lineRule="auto"/>
              <w:ind w:firstLine="0"/>
              <w:jc w:val="center"/>
              <w:rPr>
                <w:rFonts w:eastAsia="Times New Roman" w:cs="Times New Roman"/>
                <w:bCs/>
                <w:szCs w:val="26"/>
                <w:lang w:eastAsia="ru-RU"/>
              </w:rPr>
            </w:pPr>
          </w:p>
        </w:tc>
        <w:tc>
          <w:tcPr>
            <w:tcW w:w="2333" w:type="dxa"/>
            <w:tcBorders>
              <w:top w:val="single" w:sz="4" w:space="0" w:color="auto"/>
              <w:bottom w:val="nil"/>
            </w:tcBorders>
          </w:tcPr>
          <w:p w:rsidR="008A4D06" w:rsidRPr="001A2C56" w:rsidRDefault="008A4D06" w:rsidP="008A4D06">
            <w:pPr>
              <w:spacing w:line="240" w:lineRule="auto"/>
              <w:ind w:firstLine="0"/>
              <w:jc w:val="center"/>
              <w:rPr>
                <w:rFonts w:eastAsia="Times New Roman" w:cs="Times New Roman"/>
                <w:bCs/>
                <w:szCs w:val="26"/>
                <w:lang w:eastAsia="ru-RU"/>
              </w:rPr>
            </w:pPr>
          </w:p>
        </w:tc>
      </w:tr>
      <w:tr w:rsidR="008A4D06" w:rsidRPr="001A2C56" w:rsidTr="008A4D06">
        <w:tblPrEx>
          <w:tblBorders>
            <w:bottom w:val="single" w:sz="4" w:space="0" w:color="auto"/>
          </w:tblBorders>
        </w:tblPrEx>
        <w:trPr>
          <w:trHeight w:val="225"/>
          <w:jc w:val="center"/>
        </w:trPr>
        <w:tc>
          <w:tcPr>
            <w:tcW w:w="4815" w:type="dxa"/>
            <w:tcBorders>
              <w:top w:val="nil"/>
              <w:bottom w:val="single" w:sz="4" w:space="0" w:color="auto"/>
            </w:tcBorders>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до 40 тыс. т в год</w:t>
            </w:r>
          </w:p>
        </w:tc>
        <w:tc>
          <w:tcPr>
            <w:tcW w:w="2551" w:type="dxa"/>
            <w:tcBorders>
              <w:top w:val="nil"/>
              <w:bottom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0,05</w:t>
            </w:r>
          </w:p>
        </w:tc>
        <w:tc>
          <w:tcPr>
            <w:tcW w:w="2333" w:type="dxa"/>
            <w:tcBorders>
              <w:top w:val="nil"/>
              <w:bottom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500</w:t>
            </w:r>
          </w:p>
        </w:tc>
      </w:tr>
      <w:tr w:rsidR="008A4D06" w:rsidRPr="001A2C56" w:rsidTr="008A4D06">
        <w:tblPrEx>
          <w:tblBorders>
            <w:bottom w:val="single" w:sz="4" w:space="0" w:color="auto"/>
          </w:tblBorders>
        </w:tblPrEx>
        <w:trPr>
          <w:trHeight w:val="225"/>
          <w:jc w:val="center"/>
        </w:trPr>
        <w:tc>
          <w:tcPr>
            <w:tcW w:w="4815" w:type="dxa"/>
            <w:tcBorders>
              <w:top w:val="single" w:sz="4" w:space="0" w:color="auto"/>
            </w:tcBorders>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свыше 40 тыс. т в год</w:t>
            </w:r>
          </w:p>
        </w:tc>
        <w:tc>
          <w:tcPr>
            <w:tcW w:w="2551" w:type="dxa"/>
            <w:tcBorders>
              <w:top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0,05</w:t>
            </w:r>
          </w:p>
        </w:tc>
        <w:tc>
          <w:tcPr>
            <w:tcW w:w="2333" w:type="dxa"/>
            <w:tcBorders>
              <w:top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1000</w:t>
            </w:r>
          </w:p>
        </w:tc>
      </w:tr>
      <w:tr w:rsidR="008A4D06" w:rsidRPr="001A2C56" w:rsidTr="008A4D06">
        <w:tblPrEx>
          <w:tblBorders>
            <w:bottom w:val="single" w:sz="4" w:space="0" w:color="auto"/>
          </w:tblBorders>
        </w:tblPrEx>
        <w:trPr>
          <w:trHeight w:val="225"/>
          <w:jc w:val="center"/>
        </w:trPr>
        <w:tc>
          <w:tcPr>
            <w:tcW w:w="4815" w:type="dxa"/>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Мусороперегрузочные станции</w:t>
            </w:r>
          </w:p>
        </w:tc>
        <w:tc>
          <w:tcPr>
            <w:tcW w:w="2551"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0,04</w:t>
            </w:r>
          </w:p>
        </w:tc>
        <w:tc>
          <w:tcPr>
            <w:tcW w:w="2333"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w:t>
            </w:r>
          </w:p>
        </w:tc>
      </w:tr>
      <w:tr w:rsidR="008A4D06" w:rsidRPr="001A2C56" w:rsidTr="008A4D06">
        <w:tblPrEx>
          <w:tblBorders>
            <w:bottom w:val="single" w:sz="4" w:space="0" w:color="auto"/>
          </w:tblBorders>
        </w:tblPrEx>
        <w:trPr>
          <w:trHeight w:val="225"/>
          <w:jc w:val="center"/>
        </w:trPr>
        <w:tc>
          <w:tcPr>
            <w:tcW w:w="4815" w:type="dxa"/>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 xml:space="preserve">Объекты компостирования </w:t>
            </w:r>
            <w:r w:rsidRPr="001A2C56">
              <w:rPr>
                <w:rFonts w:eastAsia="Times New Roman" w:cs="Times New Roman"/>
                <w:szCs w:val="26"/>
                <w:lang w:eastAsia="ru-RU"/>
              </w:rPr>
              <w:t>отходов без навоза и фекалий</w:t>
            </w:r>
          </w:p>
        </w:tc>
        <w:tc>
          <w:tcPr>
            <w:tcW w:w="2551"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0,04</w:t>
            </w:r>
          </w:p>
        </w:tc>
        <w:tc>
          <w:tcPr>
            <w:tcW w:w="2333"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300</w:t>
            </w:r>
          </w:p>
        </w:tc>
      </w:tr>
      <w:tr w:rsidR="008A4D06" w:rsidRPr="001A2C56" w:rsidTr="008A4D06">
        <w:tblPrEx>
          <w:tblBorders>
            <w:bottom w:val="single" w:sz="4" w:space="0" w:color="auto"/>
          </w:tblBorders>
        </w:tblPrEx>
        <w:trPr>
          <w:trHeight w:val="225"/>
          <w:jc w:val="center"/>
        </w:trPr>
        <w:tc>
          <w:tcPr>
            <w:tcW w:w="4815" w:type="dxa"/>
          </w:tcPr>
          <w:p w:rsidR="008A4D06" w:rsidRPr="001A2C56" w:rsidRDefault="008A4D06" w:rsidP="008A4D06">
            <w:pPr>
              <w:spacing w:line="240" w:lineRule="auto"/>
              <w:ind w:firstLine="0"/>
              <w:jc w:val="left"/>
              <w:rPr>
                <w:rFonts w:eastAsia="Times New Roman" w:cs="Times New Roman"/>
                <w:bCs/>
                <w:szCs w:val="26"/>
                <w:lang w:eastAsia="ru-RU"/>
              </w:rPr>
            </w:pPr>
            <w:r w:rsidRPr="001A2C56">
              <w:rPr>
                <w:rFonts w:eastAsia="Times New Roman" w:cs="Times New Roman"/>
                <w:bCs/>
                <w:szCs w:val="26"/>
                <w:lang w:eastAsia="ru-RU"/>
              </w:rPr>
              <w:t>Сливные станции</w:t>
            </w:r>
          </w:p>
        </w:tc>
        <w:tc>
          <w:tcPr>
            <w:tcW w:w="2551"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0,2</w:t>
            </w:r>
          </w:p>
        </w:tc>
        <w:tc>
          <w:tcPr>
            <w:tcW w:w="2333"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500</w:t>
            </w:r>
          </w:p>
        </w:tc>
      </w:tr>
      <w:tr w:rsidR="008A4D06" w:rsidRPr="001A2C56" w:rsidTr="008A4D06">
        <w:tblPrEx>
          <w:tblBorders>
            <w:bottom w:val="single" w:sz="4" w:space="0" w:color="auto"/>
          </w:tblBorders>
        </w:tblPrEx>
        <w:trPr>
          <w:trHeight w:val="580"/>
          <w:jc w:val="center"/>
        </w:trPr>
        <w:tc>
          <w:tcPr>
            <w:tcW w:w="4815" w:type="dxa"/>
          </w:tcPr>
          <w:p w:rsidR="008A4D06" w:rsidRPr="001A2C56" w:rsidRDefault="008A4D06" w:rsidP="008A4D06">
            <w:pPr>
              <w:spacing w:line="240" w:lineRule="auto"/>
              <w:ind w:firstLine="0"/>
              <w:jc w:val="left"/>
              <w:rPr>
                <w:rFonts w:eastAsia="Times New Roman" w:cs="Times New Roman"/>
                <w:bCs/>
                <w:spacing w:val="-2"/>
                <w:szCs w:val="26"/>
                <w:lang w:eastAsia="ru-RU"/>
              </w:rPr>
            </w:pPr>
            <w:r w:rsidRPr="001A2C56">
              <w:rPr>
                <w:rFonts w:eastAsia="Times New Roman" w:cs="Times New Roman"/>
                <w:bCs/>
                <w:spacing w:val="-2"/>
                <w:szCs w:val="26"/>
                <w:lang w:eastAsia="ru-RU"/>
              </w:rPr>
              <w:t>Поля складирования и захоронения обезвреженных осадков (по сухому веществу)</w:t>
            </w:r>
          </w:p>
        </w:tc>
        <w:tc>
          <w:tcPr>
            <w:tcW w:w="2551"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0,3</w:t>
            </w:r>
          </w:p>
        </w:tc>
        <w:tc>
          <w:tcPr>
            <w:tcW w:w="2333" w:type="dxa"/>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1000</w:t>
            </w:r>
          </w:p>
        </w:tc>
      </w:tr>
      <w:tr w:rsidR="008A4D06" w:rsidRPr="001A2C56" w:rsidTr="008A4D06">
        <w:tblPrEx>
          <w:tblBorders>
            <w:bottom w:val="single" w:sz="4" w:space="0" w:color="auto"/>
          </w:tblBorders>
        </w:tblPrEx>
        <w:trPr>
          <w:trHeight w:val="297"/>
          <w:jc w:val="center"/>
        </w:trPr>
        <w:tc>
          <w:tcPr>
            <w:tcW w:w="4815" w:type="dxa"/>
            <w:tcBorders>
              <w:top w:val="single" w:sz="4" w:space="0" w:color="auto"/>
              <w:left w:val="single" w:sz="4" w:space="0" w:color="auto"/>
              <w:bottom w:val="single" w:sz="4" w:space="0" w:color="auto"/>
              <w:right w:val="single" w:sz="4" w:space="0" w:color="auto"/>
            </w:tcBorders>
          </w:tcPr>
          <w:p w:rsidR="008A4D06" w:rsidRPr="001A2C56" w:rsidRDefault="008A4D06" w:rsidP="008A4D06">
            <w:pPr>
              <w:spacing w:line="240" w:lineRule="auto"/>
              <w:ind w:firstLine="0"/>
              <w:jc w:val="left"/>
              <w:rPr>
                <w:rFonts w:eastAsia="Times New Roman" w:cs="Times New Roman"/>
                <w:bCs/>
                <w:spacing w:val="-2"/>
                <w:szCs w:val="26"/>
                <w:lang w:eastAsia="ru-RU"/>
              </w:rPr>
            </w:pPr>
            <w:r w:rsidRPr="001A2C56">
              <w:rPr>
                <w:rFonts w:eastAsia="Times New Roman" w:cs="Times New Roman"/>
                <w:bCs/>
                <w:szCs w:val="26"/>
                <w:lang w:eastAsia="ru-RU"/>
              </w:rPr>
              <w:t>Снегоприемные пункты</w:t>
            </w:r>
          </w:p>
        </w:tc>
        <w:tc>
          <w:tcPr>
            <w:tcW w:w="2551" w:type="dxa"/>
            <w:tcBorders>
              <w:top w:val="single" w:sz="4" w:space="0" w:color="auto"/>
              <w:left w:val="single" w:sz="4" w:space="0" w:color="auto"/>
              <w:bottom w:val="single" w:sz="4" w:space="0" w:color="auto"/>
              <w:right w:val="single" w:sz="4" w:space="0" w:color="auto"/>
            </w:tcBorders>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то же</w:t>
            </w:r>
          </w:p>
        </w:tc>
        <w:tc>
          <w:tcPr>
            <w:tcW w:w="2333" w:type="dxa"/>
            <w:tcBorders>
              <w:top w:val="single" w:sz="4" w:space="0" w:color="auto"/>
              <w:left w:val="single" w:sz="4" w:space="0" w:color="auto"/>
              <w:bottom w:val="single" w:sz="4" w:space="0" w:color="auto"/>
              <w:right w:val="single" w:sz="4" w:space="0" w:color="auto"/>
            </w:tcBorders>
            <w:vAlign w:val="center"/>
          </w:tcPr>
          <w:p w:rsidR="008A4D06" w:rsidRPr="001A2C56" w:rsidRDefault="008A4D06" w:rsidP="008A4D06">
            <w:pPr>
              <w:spacing w:line="240" w:lineRule="auto"/>
              <w:ind w:firstLine="0"/>
              <w:jc w:val="center"/>
              <w:rPr>
                <w:rFonts w:eastAsia="Times New Roman" w:cs="Times New Roman"/>
                <w:bCs/>
                <w:szCs w:val="26"/>
                <w:lang w:eastAsia="ru-RU"/>
              </w:rPr>
            </w:pPr>
            <w:r w:rsidRPr="001A2C56">
              <w:rPr>
                <w:rFonts w:eastAsia="Times New Roman" w:cs="Times New Roman"/>
                <w:bCs/>
                <w:szCs w:val="26"/>
                <w:lang w:eastAsia="ru-RU"/>
              </w:rPr>
              <w:t>100</w:t>
            </w:r>
          </w:p>
        </w:tc>
      </w:tr>
    </w:tbl>
    <w:p w:rsidR="004137B9" w:rsidRPr="001A2C56" w:rsidRDefault="004137B9" w:rsidP="004137B9"/>
    <w:p w:rsidR="00983627" w:rsidRPr="001A2C56" w:rsidRDefault="00AF19FF" w:rsidP="00983627">
      <w:pPr>
        <w:pStyle w:val="3"/>
      </w:pPr>
      <w:bookmarkStart w:id="112" w:name="_Toc55152937"/>
      <w:r w:rsidRPr="001A2C56">
        <w:t>Статья 47</w:t>
      </w:r>
      <w:r w:rsidR="00983627" w:rsidRPr="001A2C56">
        <w:t>. Зона режимных территорий (РТ)</w:t>
      </w:r>
      <w:bookmarkEnd w:id="112"/>
    </w:p>
    <w:p w:rsidR="00983627" w:rsidRPr="001A2C56" w:rsidRDefault="00983627" w:rsidP="00983627">
      <w:r w:rsidRPr="001A2C56">
        <w:t>1. Виды разрешённого использования земельных участков и объектов капитального строительства с основными параметрами разрешенного строительства зоны режимных территорий (РТ) представлены в табличном виде.</w:t>
      </w:r>
    </w:p>
    <w:p w:rsidR="00983627" w:rsidRPr="001A2C56" w:rsidRDefault="00983627" w:rsidP="00983627"/>
    <w:p w:rsidR="004137B9" w:rsidRPr="001A2C56" w:rsidRDefault="004137B9" w:rsidP="004137B9"/>
    <w:p w:rsidR="004137B9" w:rsidRPr="001A2C56" w:rsidRDefault="004137B9" w:rsidP="004137B9">
      <w:pPr>
        <w:sectPr w:rsidR="004137B9" w:rsidRPr="001A2C56">
          <w:pgSz w:w="11906" w:h="16838"/>
          <w:pgMar w:top="1134" w:right="850" w:bottom="1134" w:left="1701" w:header="708" w:footer="708" w:gutter="0"/>
          <w:cols w:space="708"/>
          <w:docGrid w:linePitch="360"/>
        </w:sectPr>
      </w:pPr>
    </w:p>
    <w:p w:rsidR="004137B9" w:rsidRPr="001A2C56" w:rsidRDefault="00AF19FF" w:rsidP="00AF19FF">
      <w:pPr>
        <w:outlineLvl w:val="4"/>
      </w:pPr>
      <w:r w:rsidRPr="001A2C56">
        <w:lastRenderedPageBreak/>
        <w:t>Таблица 47.</w:t>
      </w:r>
      <w:r w:rsidR="004137B9" w:rsidRPr="001A2C56">
        <w:t>1</w:t>
      </w:r>
    </w:p>
    <w:tbl>
      <w:tblPr>
        <w:tblStyle w:val="aa"/>
        <w:tblW w:w="14596" w:type="dxa"/>
        <w:tblLook w:val="04A0"/>
      </w:tblPr>
      <w:tblGrid>
        <w:gridCol w:w="431"/>
        <w:gridCol w:w="1832"/>
        <w:gridCol w:w="3940"/>
        <w:gridCol w:w="1267"/>
        <w:gridCol w:w="759"/>
        <w:gridCol w:w="760"/>
        <w:gridCol w:w="1123"/>
        <w:gridCol w:w="1052"/>
        <w:gridCol w:w="1085"/>
        <w:gridCol w:w="2347"/>
      </w:tblGrid>
      <w:tr w:rsidR="004137B9" w:rsidRPr="001A2C56" w:rsidTr="00EC6DD9">
        <w:trPr>
          <w:trHeight w:val="233"/>
          <w:tblHeader/>
        </w:trPr>
        <w:tc>
          <w:tcPr>
            <w:tcW w:w="431"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 п/п</w:t>
            </w:r>
          </w:p>
        </w:tc>
        <w:tc>
          <w:tcPr>
            <w:tcW w:w="1832"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Наименование вида разрешенного использования земельного участка</w:t>
            </w:r>
          </w:p>
        </w:tc>
        <w:tc>
          <w:tcPr>
            <w:tcW w:w="3940"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Описание вида разрешенного использования земельного участка</w:t>
            </w:r>
          </w:p>
        </w:tc>
        <w:tc>
          <w:tcPr>
            <w:tcW w:w="1267"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Код ВРИ</w:t>
            </w:r>
          </w:p>
        </w:tc>
        <w:tc>
          <w:tcPr>
            <w:tcW w:w="1519" w:type="dxa"/>
            <w:gridSpan w:val="2"/>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Предельные размеры земельных участков (кв. м)</w:t>
            </w:r>
          </w:p>
        </w:tc>
        <w:tc>
          <w:tcPr>
            <w:tcW w:w="1123"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Мин. отступы от границ земельного участка (м)</w:t>
            </w:r>
          </w:p>
        </w:tc>
        <w:tc>
          <w:tcPr>
            <w:tcW w:w="1052"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 этажность и (или) высота (м)</w:t>
            </w:r>
          </w:p>
        </w:tc>
        <w:tc>
          <w:tcPr>
            <w:tcW w:w="1085"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 процент застройки</w:t>
            </w:r>
          </w:p>
        </w:tc>
        <w:tc>
          <w:tcPr>
            <w:tcW w:w="2347" w:type="dxa"/>
            <w:vMerge w:val="restart"/>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Иные параметры разрешенного строительства</w:t>
            </w:r>
          </w:p>
        </w:tc>
      </w:tr>
      <w:tr w:rsidR="004137B9" w:rsidRPr="001A2C56" w:rsidTr="00EC6DD9">
        <w:trPr>
          <w:trHeight w:val="232"/>
        </w:trPr>
        <w:tc>
          <w:tcPr>
            <w:tcW w:w="431" w:type="dxa"/>
            <w:vMerge/>
          </w:tcPr>
          <w:p w:rsidR="004137B9" w:rsidRPr="001A2C56" w:rsidRDefault="004137B9" w:rsidP="00E769C6">
            <w:pPr>
              <w:spacing w:line="240" w:lineRule="auto"/>
              <w:ind w:left="-57" w:right="-57" w:firstLine="0"/>
              <w:jc w:val="center"/>
              <w:rPr>
                <w:rFonts w:cs="Times New Roman"/>
                <w:sz w:val="20"/>
                <w:szCs w:val="20"/>
              </w:rPr>
            </w:pPr>
          </w:p>
        </w:tc>
        <w:tc>
          <w:tcPr>
            <w:tcW w:w="1832" w:type="dxa"/>
            <w:vMerge/>
          </w:tcPr>
          <w:p w:rsidR="004137B9" w:rsidRPr="001A2C56" w:rsidRDefault="004137B9" w:rsidP="00E769C6">
            <w:pPr>
              <w:spacing w:line="240" w:lineRule="auto"/>
              <w:ind w:left="-57" w:right="-57" w:firstLine="0"/>
              <w:jc w:val="center"/>
              <w:rPr>
                <w:rFonts w:cs="Times New Roman"/>
                <w:sz w:val="20"/>
                <w:szCs w:val="20"/>
              </w:rPr>
            </w:pPr>
          </w:p>
        </w:tc>
        <w:tc>
          <w:tcPr>
            <w:tcW w:w="3940" w:type="dxa"/>
            <w:vMerge/>
          </w:tcPr>
          <w:p w:rsidR="004137B9" w:rsidRPr="001A2C56" w:rsidRDefault="004137B9" w:rsidP="00E769C6">
            <w:pPr>
              <w:spacing w:line="240" w:lineRule="auto"/>
              <w:ind w:left="-57" w:right="-57" w:firstLine="0"/>
              <w:jc w:val="center"/>
              <w:rPr>
                <w:rFonts w:cs="Times New Roman"/>
                <w:sz w:val="20"/>
                <w:szCs w:val="20"/>
              </w:rPr>
            </w:pPr>
          </w:p>
        </w:tc>
        <w:tc>
          <w:tcPr>
            <w:tcW w:w="1267" w:type="dxa"/>
            <w:vMerge/>
          </w:tcPr>
          <w:p w:rsidR="004137B9" w:rsidRPr="001A2C56" w:rsidRDefault="004137B9" w:rsidP="00E769C6">
            <w:pPr>
              <w:spacing w:line="240" w:lineRule="auto"/>
              <w:ind w:left="-57" w:right="-57" w:firstLine="0"/>
              <w:jc w:val="center"/>
              <w:rPr>
                <w:rFonts w:cs="Times New Roman"/>
                <w:sz w:val="20"/>
                <w:szCs w:val="20"/>
              </w:rPr>
            </w:pPr>
          </w:p>
        </w:tc>
        <w:tc>
          <w:tcPr>
            <w:tcW w:w="759" w:type="dxa"/>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Мин.</w:t>
            </w:r>
          </w:p>
        </w:tc>
        <w:tc>
          <w:tcPr>
            <w:tcW w:w="760" w:type="dxa"/>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Макс.</w:t>
            </w:r>
          </w:p>
        </w:tc>
        <w:tc>
          <w:tcPr>
            <w:tcW w:w="1123" w:type="dxa"/>
            <w:vMerge/>
          </w:tcPr>
          <w:p w:rsidR="004137B9" w:rsidRPr="001A2C56" w:rsidRDefault="004137B9" w:rsidP="00E769C6">
            <w:pPr>
              <w:spacing w:line="240" w:lineRule="auto"/>
              <w:ind w:left="-57" w:right="-57" w:firstLine="0"/>
              <w:jc w:val="center"/>
              <w:rPr>
                <w:rFonts w:cs="Times New Roman"/>
                <w:sz w:val="20"/>
                <w:szCs w:val="20"/>
              </w:rPr>
            </w:pPr>
          </w:p>
        </w:tc>
        <w:tc>
          <w:tcPr>
            <w:tcW w:w="1052" w:type="dxa"/>
            <w:vMerge/>
          </w:tcPr>
          <w:p w:rsidR="004137B9" w:rsidRPr="001A2C56" w:rsidRDefault="004137B9" w:rsidP="00E769C6">
            <w:pPr>
              <w:spacing w:line="240" w:lineRule="auto"/>
              <w:ind w:left="-57" w:right="-57" w:firstLine="0"/>
              <w:jc w:val="center"/>
              <w:rPr>
                <w:rFonts w:cs="Times New Roman"/>
                <w:sz w:val="20"/>
                <w:szCs w:val="20"/>
              </w:rPr>
            </w:pPr>
          </w:p>
        </w:tc>
        <w:tc>
          <w:tcPr>
            <w:tcW w:w="1085" w:type="dxa"/>
            <w:vMerge/>
          </w:tcPr>
          <w:p w:rsidR="004137B9" w:rsidRPr="001A2C56" w:rsidRDefault="004137B9" w:rsidP="00E769C6">
            <w:pPr>
              <w:spacing w:line="240" w:lineRule="auto"/>
              <w:ind w:left="-57" w:right="-57" w:firstLine="0"/>
              <w:jc w:val="center"/>
              <w:rPr>
                <w:rFonts w:cs="Times New Roman"/>
                <w:sz w:val="20"/>
                <w:szCs w:val="20"/>
              </w:rPr>
            </w:pPr>
          </w:p>
        </w:tc>
        <w:tc>
          <w:tcPr>
            <w:tcW w:w="2347" w:type="dxa"/>
            <w:vMerge/>
          </w:tcPr>
          <w:p w:rsidR="004137B9" w:rsidRPr="001A2C56" w:rsidRDefault="004137B9" w:rsidP="00E769C6">
            <w:pPr>
              <w:spacing w:line="240" w:lineRule="auto"/>
              <w:ind w:left="-57" w:right="-57" w:firstLine="0"/>
              <w:jc w:val="center"/>
              <w:rPr>
                <w:rFonts w:cs="Times New Roman"/>
                <w:sz w:val="20"/>
                <w:szCs w:val="20"/>
              </w:rPr>
            </w:pPr>
          </w:p>
        </w:tc>
      </w:tr>
      <w:tr w:rsidR="004137B9" w:rsidRPr="001A2C56" w:rsidTr="00E769C6">
        <w:tc>
          <w:tcPr>
            <w:tcW w:w="14596" w:type="dxa"/>
            <w:gridSpan w:val="10"/>
          </w:tcPr>
          <w:p w:rsidR="004137B9" w:rsidRPr="001A2C56" w:rsidRDefault="004137B9" w:rsidP="00E769C6">
            <w:pPr>
              <w:spacing w:line="240" w:lineRule="auto"/>
              <w:ind w:left="-57" w:right="-57" w:firstLine="0"/>
              <w:jc w:val="center"/>
              <w:rPr>
                <w:rFonts w:cs="Times New Roman"/>
                <w:sz w:val="20"/>
                <w:szCs w:val="20"/>
              </w:rPr>
            </w:pPr>
            <w:r w:rsidRPr="001A2C56">
              <w:rPr>
                <w:rFonts w:cs="Times New Roman"/>
                <w:sz w:val="20"/>
                <w:szCs w:val="20"/>
              </w:rPr>
              <w:t>Основные виды и параметры разрешённого использования земельных участков и объектов капитального строительства</w:t>
            </w:r>
          </w:p>
        </w:tc>
      </w:tr>
      <w:tr w:rsidR="0056054D" w:rsidRPr="001A2C56" w:rsidTr="00EC6DD9">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83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Обеспечение обороны и безопасности</w:t>
            </w:r>
          </w:p>
        </w:tc>
        <w:tc>
          <w:tcPr>
            <w:tcW w:w="3940" w:type="dxa"/>
          </w:tcPr>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размещение зданий военных училищ, военных институтов, военных университетов, военных академий;</w:t>
            </w:r>
          </w:p>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размещение объектов, обеспечивающих осуществление таможенной деятельности</w:t>
            </w:r>
          </w:p>
        </w:tc>
        <w:tc>
          <w:tcPr>
            <w:tcW w:w="126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8.0</w:t>
            </w:r>
          </w:p>
        </w:tc>
        <w:tc>
          <w:tcPr>
            <w:tcW w:w="759"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760"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5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85"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234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r>
      <w:tr w:rsidR="0056054D" w:rsidRPr="001A2C56" w:rsidTr="00EC6DD9">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83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Обеспечение вооруженных сил</w:t>
            </w:r>
          </w:p>
        </w:tc>
        <w:tc>
          <w:tcPr>
            <w:tcW w:w="3940" w:type="dxa"/>
          </w:tcPr>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26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lastRenderedPageBreak/>
              <w:t>8.1</w:t>
            </w:r>
          </w:p>
        </w:tc>
        <w:tc>
          <w:tcPr>
            <w:tcW w:w="759"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760"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5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85"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234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r>
      <w:tr w:rsidR="0056054D" w:rsidRPr="001A2C56" w:rsidTr="00EC6DD9">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83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Деятельность по особой охране и изучению природы</w:t>
            </w:r>
          </w:p>
        </w:tc>
        <w:tc>
          <w:tcPr>
            <w:tcW w:w="3940" w:type="dxa"/>
          </w:tcPr>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26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9.0</w:t>
            </w:r>
          </w:p>
        </w:tc>
        <w:tc>
          <w:tcPr>
            <w:tcW w:w="759"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760"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5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85"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234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r>
      <w:tr w:rsidR="0056054D" w:rsidRPr="001A2C56" w:rsidTr="00EC6DD9">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83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Охрана природных территорий</w:t>
            </w:r>
          </w:p>
        </w:tc>
        <w:tc>
          <w:tcPr>
            <w:tcW w:w="3940" w:type="dxa"/>
          </w:tcPr>
          <w:p w:rsidR="0056054D" w:rsidRPr="001A2C56" w:rsidRDefault="0056054D" w:rsidP="0056054D">
            <w:pPr>
              <w:spacing w:line="240" w:lineRule="auto"/>
              <w:ind w:left="-57" w:right="-57" w:firstLine="0"/>
              <w:rPr>
                <w:rFonts w:cs="Times New Roman"/>
                <w:sz w:val="20"/>
                <w:szCs w:val="20"/>
              </w:rPr>
            </w:pPr>
            <w:r w:rsidRPr="001A2C56">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6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9.1</w:t>
            </w:r>
          </w:p>
        </w:tc>
        <w:tc>
          <w:tcPr>
            <w:tcW w:w="759"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760"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123"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52"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1085"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c>
          <w:tcPr>
            <w:tcW w:w="2347" w:type="dxa"/>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w:t>
            </w:r>
          </w:p>
        </w:tc>
      </w:tr>
      <w:tr w:rsidR="0056054D" w:rsidRPr="001A2C56" w:rsidTr="00E769C6">
        <w:tc>
          <w:tcPr>
            <w:tcW w:w="14596" w:type="dxa"/>
            <w:gridSpan w:val="10"/>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c>
      </w:tr>
      <w:tr w:rsidR="0056054D" w:rsidRPr="001A2C56" w:rsidTr="00E769C6">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4165" w:type="dxa"/>
            <w:gridSpan w:val="9"/>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r w:rsidR="0056054D" w:rsidRPr="001A2C56" w:rsidTr="00E769C6">
        <w:tc>
          <w:tcPr>
            <w:tcW w:w="14596" w:type="dxa"/>
            <w:gridSpan w:val="10"/>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Условно разрешённые виды использования земельных участков и объектов капитального строительства</w:t>
            </w:r>
          </w:p>
        </w:tc>
      </w:tr>
      <w:tr w:rsidR="0056054D" w:rsidRPr="001A2C56" w:rsidTr="00E769C6">
        <w:tc>
          <w:tcPr>
            <w:tcW w:w="431" w:type="dxa"/>
          </w:tcPr>
          <w:p w:rsidR="0056054D" w:rsidRPr="001A2C56" w:rsidRDefault="0056054D" w:rsidP="0056054D">
            <w:pPr>
              <w:pStyle w:val="a7"/>
              <w:numPr>
                <w:ilvl w:val="0"/>
                <w:numId w:val="27"/>
              </w:numPr>
              <w:spacing w:line="240" w:lineRule="auto"/>
              <w:ind w:left="0" w:firstLine="0"/>
              <w:jc w:val="center"/>
              <w:rPr>
                <w:rFonts w:cs="Times New Roman"/>
                <w:sz w:val="20"/>
                <w:szCs w:val="20"/>
              </w:rPr>
            </w:pPr>
          </w:p>
        </w:tc>
        <w:tc>
          <w:tcPr>
            <w:tcW w:w="14165" w:type="dxa"/>
            <w:gridSpan w:val="9"/>
          </w:tcPr>
          <w:p w:rsidR="0056054D" w:rsidRPr="001A2C56" w:rsidRDefault="0056054D" w:rsidP="0056054D">
            <w:pPr>
              <w:spacing w:line="240" w:lineRule="auto"/>
              <w:ind w:left="-57" w:right="-57" w:firstLine="0"/>
              <w:jc w:val="center"/>
              <w:rPr>
                <w:rFonts w:cs="Times New Roman"/>
                <w:sz w:val="20"/>
                <w:szCs w:val="20"/>
              </w:rPr>
            </w:pPr>
            <w:r w:rsidRPr="001A2C56">
              <w:rPr>
                <w:rFonts w:cs="Times New Roman"/>
                <w:sz w:val="20"/>
                <w:szCs w:val="20"/>
              </w:rPr>
              <w:t>не установлены</w:t>
            </w:r>
          </w:p>
        </w:tc>
      </w:tr>
    </w:tbl>
    <w:p w:rsidR="004137B9" w:rsidRPr="001A2C56" w:rsidRDefault="004137B9" w:rsidP="004137B9"/>
    <w:p w:rsidR="004137B9" w:rsidRPr="001A2C56" w:rsidRDefault="004137B9" w:rsidP="004137B9"/>
    <w:p w:rsidR="004137B9" w:rsidRPr="001A2C56" w:rsidRDefault="004137B9" w:rsidP="004137B9">
      <w:pPr>
        <w:sectPr w:rsidR="004137B9" w:rsidRPr="001A2C56" w:rsidSect="0023209B">
          <w:pgSz w:w="16838" w:h="11906" w:orient="landscape"/>
          <w:pgMar w:top="851" w:right="1134" w:bottom="1701" w:left="1134" w:header="709" w:footer="709" w:gutter="0"/>
          <w:cols w:space="708"/>
          <w:docGrid w:linePitch="360"/>
        </w:sectPr>
      </w:pPr>
    </w:p>
    <w:p w:rsidR="0056054D" w:rsidRPr="001A2C56" w:rsidRDefault="0056054D" w:rsidP="0056054D">
      <w:r w:rsidRPr="001A2C56">
        <w:lastRenderedPageBreak/>
        <w:t>2. Предельные размеры земельных участков и параметры разрешённого строительства, реконструкции объектов капитального строительства не подлежат установлению.</w:t>
      </w:r>
    </w:p>
    <w:p w:rsidR="0056054D" w:rsidRPr="001A2C56" w:rsidRDefault="0056054D" w:rsidP="0056054D">
      <w:r w:rsidRPr="001A2C56">
        <w:t>3. Установление границ зон режимных территорий, определение их размеров и возможности размещения в них объектов, а также хозяйственная и иная деятельность в границах данных зон осуществляются в соответствии с требованиями нормативных правовых актов уполномоченных федеральных органов государственной власти.</w:t>
      </w:r>
    </w:p>
    <w:p w:rsidR="009B5628" w:rsidRPr="001A2C56" w:rsidRDefault="0056054D" w:rsidP="0056054D">
      <w:r w:rsidRPr="001A2C56">
        <w:t>4. Установление границ запретных и иных зон с особыми условиями использования земель, возможности размещения в них объектов, а также осуществления хозяйственной и иной деятельности осуществляются в соответствии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утвержденным Постановлением Правительства Российской Федерации от 05.05.2014 № 405.</w:t>
      </w:r>
    </w:p>
    <w:p w:rsidR="00D504ED" w:rsidRPr="001A2C56" w:rsidRDefault="00D504ED" w:rsidP="0091524B"/>
    <w:p w:rsidR="00D504ED" w:rsidRPr="001A2C56" w:rsidRDefault="00B8511F" w:rsidP="00B8511F">
      <w:pPr>
        <w:pStyle w:val="2"/>
      </w:pPr>
      <w:bookmarkStart w:id="113" w:name="_Toc55152938"/>
      <w:r w:rsidRPr="001A2C56">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13"/>
    </w:p>
    <w:p w:rsidR="005A0070" w:rsidRPr="001A2C56" w:rsidRDefault="00AF19FF" w:rsidP="008E0F72">
      <w:pPr>
        <w:pStyle w:val="3"/>
      </w:pPr>
      <w:bookmarkStart w:id="114" w:name="_Toc55152939"/>
      <w:r w:rsidRPr="001A2C56">
        <w:t>Статья 48</w:t>
      </w:r>
      <w:r w:rsidR="008E0F72" w:rsidRPr="001A2C56">
        <w:t xml:space="preserve">. </w:t>
      </w:r>
      <w:r w:rsidR="005A0070" w:rsidRPr="001A2C56">
        <w:t>Ограничения использования земельных участков в пределах зон санитарной</w:t>
      </w:r>
      <w:r w:rsidR="008E0F72" w:rsidRPr="001A2C56">
        <w:t xml:space="preserve"> охраны источника водоснабжения</w:t>
      </w:r>
      <w:bookmarkEnd w:id="114"/>
    </w:p>
    <w:p w:rsidR="005A0070" w:rsidRPr="001A2C56" w:rsidRDefault="008E0F72" w:rsidP="005A0070">
      <w:r w:rsidRPr="001A2C56">
        <w:t xml:space="preserve">1. </w:t>
      </w:r>
      <w:r w:rsidR="005A0070" w:rsidRPr="001A2C56">
        <w:t>Источниками питьевого и хозяйственно - бытового водоснабжения сельского поселения являются артезианские скважины и индивидуальные колодцы.</w:t>
      </w:r>
    </w:p>
    <w:p w:rsidR="005A0070" w:rsidRPr="001A2C56" w:rsidRDefault="008E0F72" w:rsidP="005A0070">
      <w:r w:rsidRPr="001A2C56">
        <w:t xml:space="preserve">2. </w:t>
      </w:r>
      <w:r w:rsidR="005A0070" w:rsidRPr="001A2C56">
        <w:t>В соответствии с СанПиН 2.1.4.1110-02 и СНиП 2.04.02-84* источники питьевого и хозяйственно-бытового водоснабжения должны иметь зоны санитарной охраны (ЗСО).</w:t>
      </w:r>
    </w:p>
    <w:p w:rsidR="005A0070" w:rsidRPr="001A2C56" w:rsidRDefault="008E0F72" w:rsidP="005A0070">
      <w:r w:rsidRPr="001A2C56">
        <w:t xml:space="preserve">3. </w:t>
      </w:r>
      <w:r w:rsidR="005A0070" w:rsidRPr="001A2C56">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A0070" w:rsidRPr="001A2C56" w:rsidRDefault="008E0F72" w:rsidP="005A0070">
      <w:r w:rsidRPr="001A2C56">
        <w:lastRenderedPageBreak/>
        <w:t xml:space="preserve">4. </w:t>
      </w:r>
      <w:r w:rsidR="005A0070" w:rsidRPr="001A2C56">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A0070" w:rsidRPr="001A2C56" w:rsidRDefault="008E0F72" w:rsidP="005A0070">
      <w:r w:rsidRPr="001A2C56">
        <w:t xml:space="preserve">5. </w:t>
      </w:r>
      <w:r w:rsidR="005A0070" w:rsidRPr="001A2C56">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5A0070" w:rsidRPr="001A2C56" w:rsidRDefault="008E0F72" w:rsidP="005A0070">
      <w:r w:rsidRPr="001A2C56">
        <w:t xml:space="preserve">6. </w:t>
      </w:r>
      <w:r w:rsidR="005A0070" w:rsidRPr="001A2C56">
        <w:t>Согласно СанПиН 2.1.4.1175-02 «Гигиенические требования к качеству воды нецентрализованного водоснабжения. Санитарная охрана источников»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5A0070" w:rsidRPr="001A2C56" w:rsidRDefault="008E0F72" w:rsidP="005A0070">
      <w:r w:rsidRPr="001A2C56">
        <w:t xml:space="preserve">7. </w:t>
      </w:r>
      <w:r w:rsidR="005A0070" w:rsidRPr="001A2C56">
        <w:t>Согласно СанПиН 2.1.4.1110-02 «Зоны санитарной охраны источников водоснабжения и водопроводов питьевого назначения» границы поясов ЗСО подземных источников сельского поселения составляют:</w:t>
      </w:r>
    </w:p>
    <w:p w:rsidR="005A0070" w:rsidRPr="001A2C56" w:rsidRDefault="00445BAE" w:rsidP="005A0070">
      <w:r w:rsidRPr="001A2C56">
        <w:t xml:space="preserve">7.1. </w:t>
      </w:r>
      <w:r w:rsidR="005A0070" w:rsidRPr="001A2C56">
        <w:t>1-ого пояса: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A0070" w:rsidRPr="001A2C56" w:rsidRDefault="00445BAE" w:rsidP="005A0070">
      <w:r w:rsidRPr="001A2C56">
        <w:t xml:space="preserve">7.2. </w:t>
      </w:r>
      <w:r w:rsidR="005A0070" w:rsidRPr="001A2C56">
        <w:t>2-ого и 3-го поясов: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5A0070" w:rsidRPr="001A2C56" w:rsidRDefault="00445BAE" w:rsidP="005A0070">
      <w:r w:rsidRPr="001A2C56">
        <w:t xml:space="preserve">7.2.1. </w:t>
      </w:r>
      <w:r w:rsidR="005A0070" w:rsidRPr="001A2C56">
        <w:t>типа водозабора (отдельные скважины, группы скважин, линейный ряд скважин, горизонтальные дрены и др.);</w:t>
      </w:r>
    </w:p>
    <w:p w:rsidR="005A0070" w:rsidRPr="001A2C56" w:rsidRDefault="00445BAE" w:rsidP="005A0070">
      <w:r w:rsidRPr="001A2C56">
        <w:t>7.2</w:t>
      </w:r>
      <w:r w:rsidR="005A0070" w:rsidRPr="001A2C56">
        <w:t>.2.</w:t>
      </w:r>
      <w:r w:rsidR="005A0070" w:rsidRPr="001A2C56">
        <w:tab/>
        <w:t>величины водозабора (расхода воды) и понижения уровня подземных вод;</w:t>
      </w:r>
    </w:p>
    <w:p w:rsidR="005A0070" w:rsidRPr="001A2C56" w:rsidRDefault="00445BAE" w:rsidP="005A0070">
      <w:r w:rsidRPr="001A2C56">
        <w:lastRenderedPageBreak/>
        <w:t xml:space="preserve">7.2.3. </w:t>
      </w:r>
      <w:r w:rsidR="005A0070" w:rsidRPr="001A2C56">
        <w:t>гидрологических особенностей водоносного пласта, условий его питания и дренирования.</w:t>
      </w:r>
    </w:p>
    <w:p w:rsidR="005A0070" w:rsidRPr="001A2C56" w:rsidRDefault="00445BAE" w:rsidP="005A0070">
      <w:r w:rsidRPr="001A2C56">
        <w:t xml:space="preserve">8. </w:t>
      </w:r>
      <w:r w:rsidR="005A0070" w:rsidRPr="001A2C56">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A0070" w:rsidRPr="001A2C56" w:rsidRDefault="00445BAE" w:rsidP="005A0070">
      <w:r w:rsidRPr="001A2C56">
        <w:t xml:space="preserve">9. </w:t>
      </w:r>
      <w:r w:rsidR="005A0070" w:rsidRPr="001A2C56">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Устанавливаются Тм=200 для защищенных подземных вод и Тм=400 для недостаточно защищенных подземных вод.</w:t>
      </w:r>
    </w:p>
    <w:p w:rsidR="005A0070" w:rsidRPr="001A2C56" w:rsidRDefault="00445BAE" w:rsidP="005A0070">
      <w:r w:rsidRPr="001A2C56">
        <w:t xml:space="preserve">10. </w:t>
      </w:r>
      <w:r w:rsidR="005A0070" w:rsidRPr="001A2C56">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 Тх принимается как срок эксплуатации водозабора (обычный срок эксплуатации водозабора - 25-50 лет).</w:t>
      </w:r>
    </w:p>
    <w:p w:rsidR="00D504ED" w:rsidRPr="001A2C56" w:rsidRDefault="00445BAE" w:rsidP="005A0070">
      <w:r w:rsidRPr="001A2C56">
        <w:t xml:space="preserve">11. </w:t>
      </w:r>
      <w:r w:rsidR="005A0070" w:rsidRPr="001A2C56">
        <w:t xml:space="preserve">Регламенты использования территории зон санитарной охраны подземных источников водоснабжения представлены </w:t>
      </w:r>
      <w:r w:rsidR="00AF19FF" w:rsidRPr="001A2C56">
        <w:t>согласно следующей таблице.</w:t>
      </w:r>
    </w:p>
    <w:p w:rsidR="00B8511F" w:rsidRPr="001A2C56" w:rsidRDefault="006131FF" w:rsidP="006131FF">
      <w:pPr>
        <w:outlineLvl w:val="4"/>
      </w:pPr>
      <w:r w:rsidRPr="001A2C56">
        <w:t>Таблица 48.</w:t>
      </w:r>
      <w:r w:rsidR="00445BAE" w:rsidRPr="001A2C56">
        <w:t>1 Регламенты использования территории зон санитарной охраны подземных источников водоснабжения</w:t>
      </w:r>
    </w:p>
    <w:tbl>
      <w:tblPr>
        <w:tblW w:w="9634" w:type="dxa"/>
        <w:jc w:val="center"/>
        <w:tblLayout w:type="fixed"/>
        <w:tblCellMar>
          <w:left w:w="0" w:type="dxa"/>
          <w:right w:w="0" w:type="dxa"/>
        </w:tblCellMar>
        <w:tblLook w:val="0000"/>
      </w:tblPr>
      <w:tblGrid>
        <w:gridCol w:w="507"/>
        <w:gridCol w:w="1898"/>
        <w:gridCol w:w="4111"/>
        <w:gridCol w:w="3118"/>
      </w:tblGrid>
      <w:tr w:rsidR="00445BAE" w:rsidRPr="001A2C56" w:rsidTr="00951CBF">
        <w:trPr>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 п/п</w:t>
            </w: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Наименование зон и поясов</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Запрещается</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Допускается</w:t>
            </w:r>
          </w:p>
        </w:tc>
      </w:tr>
      <w:tr w:rsidR="00445BAE" w:rsidRPr="001A2C56" w:rsidTr="00951CBF">
        <w:trPr>
          <w:jc w:val="center"/>
        </w:trPr>
        <w:tc>
          <w:tcPr>
            <w:tcW w:w="507" w:type="dxa"/>
            <w:tcBorders>
              <w:top w:val="single" w:sz="4" w:space="0" w:color="auto"/>
              <w:left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right"/>
              <w:rPr>
                <w:rFonts w:eastAsia="MS Mincho" w:cs="Times New Roman"/>
                <w:szCs w:val="26"/>
                <w:lang w:eastAsia="ru-RU"/>
              </w:rPr>
            </w:pPr>
            <w:r w:rsidRPr="001A2C56">
              <w:rPr>
                <w:rFonts w:eastAsia="MS Mincho" w:cs="Times New Roman"/>
                <w:szCs w:val="26"/>
                <w:lang w:eastAsia="ru-RU"/>
              </w:rPr>
              <w:t>1.</w:t>
            </w:r>
          </w:p>
        </w:tc>
        <w:tc>
          <w:tcPr>
            <w:tcW w:w="1898" w:type="dxa"/>
            <w:tcBorders>
              <w:top w:val="single" w:sz="4" w:space="0" w:color="auto"/>
              <w:left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left"/>
              <w:rPr>
                <w:rFonts w:eastAsia="MS Mincho" w:cs="Times New Roman"/>
                <w:szCs w:val="26"/>
                <w:lang w:eastAsia="ru-RU"/>
              </w:rPr>
            </w:pPr>
            <w:r w:rsidRPr="001A2C56">
              <w:rPr>
                <w:rFonts w:eastAsia="MS Mincho" w:cs="Times New Roman"/>
                <w:szCs w:val="26"/>
                <w:lang w:eastAsia="ru-RU"/>
              </w:rPr>
              <w:t>I пояс ЗСО</w:t>
            </w:r>
          </w:p>
        </w:tc>
        <w:tc>
          <w:tcPr>
            <w:tcW w:w="4111" w:type="dxa"/>
            <w:tcBorders>
              <w:top w:val="single" w:sz="4" w:space="0" w:color="auto"/>
              <w:left w:val="single" w:sz="4" w:space="0" w:color="auto"/>
              <w:right w:val="single" w:sz="4" w:space="0" w:color="auto"/>
            </w:tcBorders>
            <w:shd w:val="clear" w:color="auto" w:fill="FFFFFF"/>
            <w:vAlign w:val="center"/>
          </w:tcPr>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Все виды строительства;</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Выпуск любых стоков;</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Размещение жилых и хоз.бытовых зданий;</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Проживание людей;</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Посадка высокоствольных деревьев;</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Применение ядохимикатов и удобрений.</w:t>
            </w:r>
          </w:p>
        </w:tc>
        <w:tc>
          <w:tcPr>
            <w:tcW w:w="3118" w:type="dxa"/>
            <w:tcBorders>
              <w:top w:val="single" w:sz="4" w:space="0" w:color="auto"/>
              <w:left w:val="single" w:sz="4" w:space="0" w:color="auto"/>
              <w:right w:val="single" w:sz="4" w:space="0" w:color="auto"/>
            </w:tcBorders>
            <w:shd w:val="clear" w:color="auto" w:fill="FFFFFF"/>
            <w:vAlign w:val="center"/>
          </w:tcPr>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Ограждение и охрана;</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Озеленение;</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Отвод поверхностного стока на очистные сооружения.</w:t>
            </w:r>
          </w:p>
        </w:tc>
      </w:tr>
      <w:tr w:rsidR="00445BAE" w:rsidRPr="001A2C56" w:rsidTr="00951CBF">
        <w:trPr>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right"/>
              <w:rPr>
                <w:rFonts w:eastAsia="MS Mincho" w:cs="Times New Roman"/>
                <w:szCs w:val="26"/>
                <w:lang w:eastAsia="ru-RU"/>
              </w:rPr>
            </w:pPr>
            <w:r w:rsidRPr="001A2C56">
              <w:rPr>
                <w:rFonts w:eastAsia="MS Mincho" w:cs="Times New Roman"/>
                <w:szCs w:val="26"/>
                <w:lang w:eastAsia="ru-RU"/>
              </w:rPr>
              <w:t>2.</w:t>
            </w: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spacing w:line="240" w:lineRule="auto"/>
              <w:ind w:left="57" w:right="57" w:firstLine="0"/>
              <w:jc w:val="left"/>
              <w:rPr>
                <w:rFonts w:eastAsia="MS Mincho" w:cs="Times New Roman"/>
                <w:szCs w:val="26"/>
                <w:lang w:eastAsia="ru-RU"/>
              </w:rPr>
            </w:pPr>
            <w:r w:rsidRPr="001A2C56">
              <w:rPr>
                <w:rFonts w:eastAsia="MS Mincho" w:cs="Times New Roman"/>
                <w:szCs w:val="26"/>
                <w:lang w:eastAsia="ru-RU"/>
              </w:rPr>
              <w:t>II и III пояса ЗСО</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 xml:space="preserve">Размещение складов ГСМ, ядохимикатов, минеральных удобрений, накопителей промстоков, шламохранилищ, кладбищ, скотомогильников, полей ассенизации, полей фильтрации, </w:t>
            </w:r>
            <w:r w:rsidRPr="001A2C56">
              <w:rPr>
                <w:rFonts w:eastAsia="MS Mincho" w:cs="Times New Roman"/>
                <w:szCs w:val="26"/>
                <w:lang w:eastAsia="ru-RU"/>
              </w:rPr>
              <w:lastRenderedPageBreak/>
              <w:t>навозохранилищ, силосных траншей, животноводческих и птицеводческих предприятий, выпас скота;</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Применение удобрений и ядохимикатов,</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Рубка леса главного пользования и реконструкции;</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нормы</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Закачка отработанных вод в подземные горизонты, подземное складирование твердых отходов и разработка недр земли.</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lastRenderedPageBreak/>
              <w:t xml:space="preserve">Выявление, тампонирование или восстановление всех старых, бездействующих, дефектных или неправильно </w:t>
            </w:r>
            <w:r w:rsidRPr="001A2C56">
              <w:rPr>
                <w:rFonts w:eastAsia="MS Mincho" w:cs="Times New Roman"/>
                <w:szCs w:val="26"/>
                <w:lang w:eastAsia="ru-RU"/>
              </w:rPr>
              <w:lastRenderedPageBreak/>
              <w:t>эксплуатируемых скважин, представляющих опасность в части возможности загрязнения водоносных горизонтов</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Бурение новых скважин и новое строительство, связанное с нарушением почвенного покрова, (при обязательном согласовании с центром государственного санитарно-эпидемиологического надзора).</w:t>
            </w:r>
          </w:p>
          <w:p w:rsidR="00445BAE" w:rsidRPr="001A2C56" w:rsidRDefault="00445BAE" w:rsidP="00445BAE">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Мероприятия по санитарной охране поверхностных вод</w:t>
            </w:r>
          </w:p>
        </w:tc>
      </w:tr>
    </w:tbl>
    <w:p w:rsidR="00B8511F" w:rsidRPr="001A2C56" w:rsidRDefault="00B8511F" w:rsidP="0091524B"/>
    <w:p w:rsidR="00A43CE4" w:rsidRPr="001A2C56" w:rsidRDefault="00A43CE4" w:rsidP="00A43CE4">
      <w:r w:rsidRPr="001A2C56">
        <w:t>12. Ширину санитарно-защитной полосы водоводов следует принимать при наличии грунтовых вод не менее 50 м, при отсутствии грунтовых вод не менее 10 м по обе стороны водопровода.</w:t>
      </w:r>
    </w:p>
    <w:p w:rsidR="00A43CE4" w:rsidRPr="001A2C56" w:rsidRDefault="00A43CE4" w:rsidP="00A43CE4">
      <w:r w:rsidRPr="001A2C56">
        <w:t>13.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8511F" w:rsidRPr="001A2C56" w:rsidRDefault="00A43CE4" w:rsidP="00A43CE4">
      <w:r w:rsidRPr="001A2C56">
        <w:t>14. В соответствии с СанПиН 2.1.4.1175-02 «Гигиенические требования к качеству воды нецентрализованного водоснабжения. Санитарная охрана источников» устанавливаются зоны охраны источников индивидуальных колодцев - 20 м от колодца (каптажа).</w:t>
      </w:r>
    </w:p>
    <w:p w:rsidR="00A43CE4" w:rsidRPr="001A2C56" w:rsidRDefault="00A43CE4" w:rsidP="0091524B"/>
    <w:p w:rsidR="00A43CE4" w:rsidRPr="001A2C56" w:rsidRDefault="006131FF" w:rsidP="00A43CE4">
      <w:pPr>
        <w:pStyle w:val="3"/>
      </w:pPr>
      <w:bookmarkStart w:id="115" w:name="_Toc55152940"/>
      <w:r w:rsidRPr="001A2C56">
        <w:lastRenderedPageBreak/>
        <w:t>Статья 49</w:t>
      </w:r>
      <w:r w:rsidR="00A43CE4" w:rsidRPr="001A2C56">
        <w:t>.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bookmarkEnd w:id="115"/>
    </w:p>
    <w:p w:rsidR="00A43CE4" w:rsidRPr="001A2C56" w:rsidRDefault="00A43CE4" w:rsidP="00A43CE4">
      <w:r w:rsidRPr="001A2C56">
        <w:t>1. В соответствии с Водным кодексом Российской Федерации № 74-ФЗ от 03.06.2006 г. водоохранной зоной является территория, примыкающая к акватории водного объекта,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мира.</w:t>
      </w:r>
    </w:p>
    <w:p w:rsidR="00A43CE4" w:rsidRPr="001A2C56" w:rsidRDefault="00A43CE4" w:rsidP="00A43CE4">
      <w:r w:rsidRPr="001A2C56">
        <w:t>2. В пределах водоохранных зон выделяются зоны прибрежных защитных полос (ПЗП) и зоны береговых полос. На территориях этих зон вводятся дополнительные ограничения хозяйственной и иной деятельности.</w:t>
      </w:r>
    </w:p>
    <w:p w:rsidR="00A43CE4" w:rsidRPr="001A2C56" w:rsidRDefault="00A43CE4" w:rsidP="00A43CE4">
      <w:r w:rsidRPr="001A2C56">
        <w:t>3. Для реки, ручья протяженностью менее десяти километров от истока до устья водоохранная зона совпадает с прибрежной полосой. Радиус водоохраной зоны для истоков реки, ручья устанавливается в размере пятидесяти метров.</w:t>
      </w:r>
    </w:p>
    <w:p w:rsidR="00A43CE4" w:rsidRPr="001A2C56" w:rsidRDefault="00A43CE4" w:rsidP="00A43CE4">
      <w:r w:rsidRPr="001A2C56">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43CE4" w:rsidRPr="001A2C56" w:rsidRDefault="00A43CE4" w:rsidP="00A43CE4">
      <w:r w:rsidRPr="001A2C56">
        <w:t>5. Согласно ст. 6 Водного кодекса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20 м, а для рек, ручьев и каналов протяженностью не более 10 км - шириной 5 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A43CE4" w:rsidRPr="001A2C56" w:rsidRDefault="00A43CE4" w:rsidP="00A43CE4">
      <w:r w:rsidRPr="001A2C56">
        <w:t>6.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A43CE4" w:rsidRPr="001A2C56" w:rsidRDefault="00A43CE4" w:rsidP="00A43CE4">
      <w:r w:rsidRPr="001A2C56">
        <w:lastRenderedPageBreak/>
        <w:t>7. Ширина прибрежной защитной полосы озера, водохранилища, имеющих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прилегающей территории.</w:t>
      </w:r>
    </w:p>
    <w:p w:rsidR="00A43CE4" w:rsidRPr="001A2C56" w:rsidRDefault="00A43CE4" w:rsidP="00A43CE4">
      <w:r w:rsidRPr="001A2C56">
        <w:t>8. Ширина водоохранной зоны рек, ручьев, озёр и ширина прибрежной защитной полосы за пределами территорий населённых пунктов устанавливается от соответствующей береговой линии. На территории населённых пунктов при наличии ливневой канализации и набережных границы прибрежных защитных полос совмещают с парапетом набережных. Ширина водоохранной зоны для таких территорий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43CE4" w:rsidRPr="001A2C56" w:rsidRDefault="00A43CE4" w:rsidP="00A43CE4">
      <w:r w:rsidRPr="001A2C56">
        <w:t xml:space="preserve">9. Регламенты использования территории водоохранных зон, прибрежных защитных полос и береговых полос в соответствии с Водным кодексом </w:t>
      </w:r>
      <w:r w:rsidR="00F95093" w:rsidRPr="001A2C56">
        <w:t xml:space="preserve">Российской Федерации </w:t>
      </w:r>
      <w:r w:rsidRPr="001A2C56">
        <w:t xml:space="preserve">представлены в </w:t>
      </w:r>
      <w:r w:rsidR="006131FF" w:rsidRPr="001A2C56">
        <w:t>согласно следующей таблице.</w:t>
      </w:r>
    </w:p>
    <w:p w:rsidR="00951CBF" w:rsidRPr="001A2C56" w:rsidRDefault="00951CBF" w:rsidP="006131FF">
      <w:pPr>
        <w:outlineLvl w:val="4"/>
      </w:pPr>
      <w:r w:rsidRPr="001A2C56">
        <w:t xml:space="preserve">Таблица </w:t>
      </w:r>
      <w:r w:rsidR="006131FF" w:rsidRPr="001A2C56">
        <w:t>49.</w:t>
      </w:r>
      <w:r w:rsidRPr="001A2C56">
        <w:t>1 Регламенты использования территории водоохранных зон, прибрежных защитных полос и береговых полос</w:t>
      </w:r>
    </w:p>
    <w:tbl>
      <w:tblPr>
        <w:tblW w:w="9634" w:type="dxa"/>
        <w:jc w:val="center"/>
        <w:tblLayout w:type="fixed"/>
        <w:tblCellMar>
          <w:left w:w="0" w:type="dxa"/>
          <w:right w:w="0" w:type="dxa"/>
        </w:tblCellMar>
        <w:tblLook w:val="0000"/>
      </w:tblPr>
      <w:tblGrid>
        <w:gridCol w:w="562"/>
        <w:gridCol w:w="1985"/>
        <w:gridCol w:w="4111"/>
        <w:gridCol w:w="2976"/>
      </w:tblGrid>
      <w:tr w:rsidR="00951CBF" w:rsidRPr="001A2C56" w:rsidTr="00951CBF">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 п/п</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Наименование зон</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Запрещается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jc w:val="center"/>
              <w:rPr>
                <w:rFonts w:eastAsia="MS Mincho" w:cs="Times New Roman"/>
                <w:b/>
                <w:szCs w:val="26"/>
                <w:lang w:eastAsia="ru-RU"/>
              </w:rPr>
            </w:pPr>
            <w:r w:rsidRPr="001A2C56">
              <w:rPr>
                <w:rFonts w:eastAsia="MS Mincho" w:cs="Times New Roman"/>
                <w:b/>
                <w:szCs w:val="26"/>
                <w:lang w:eastAsia="ru-RU"/>
              </w:rPr>
              <w:t>Допускается</w:t>
            </w:r>
          </w:p>
        </w:tc>
      </w:tr>
      <w:tr w:rsidR="00951CBF" w:rsidRPr="001A2C56" w:rsidTr="00951CBF">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Береговая полоса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строительство ограждений земельных участков, перекрывающих свободный подход людей к водному объекту, пребывание и передвижение около водных объектов, в том числе для осуществления любительского и спортивного рыболовства и причаливания плавательных средств.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строительство ограждений земельных участков в пределах границ береговой полосы шириной 20 м.</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ограждения не должны закрывать видовые перспективы прибрежных ландшафтов.</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tc>
      </w:tr>
      <w:tr w:rsidR="00951CBF" w:rsidRPr="001A2C56" w:rsidTr="00951CBF">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Прибрежная защитная полоса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использование сточных вод для удобрения почв;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 xml:space="preserve">размещение кладбищ, </w:t>
            </w:r>
            <w:r w:rsidRPr="001A2C56">
              <w:rPr>
                <w:rFonts w:eastAsia="MS Mincho" w:cs="Times New Roman"/>
                <w:szCs w:val="26"/>
                <w:lang w:eastAsia="ru-RU"/>
              </w:rPr>
              <w:lastRenderedPageBreak/>
              <w:t>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осуществление авиационных мер по борьбе с вредителями и болезнями растений;</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движение и стоянка транспортных средств (кроме специальных транспортных средств),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распашка земель;</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размещение отвалов размываемых грунтов;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выпас сельскохозяйственных животных и организация для них летних лагерей, ванн.</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lastRenderedPageBreak/>
              <w:t xml:space="preserve">-Проектирование, размещение, строительство, </w:t>
            </w:r>
            <w:r w:rsidRPr="001A2C56">
              <w:rPr>
                <w:rFonts w:eastAsia="MS Mincho" w:cs="Times New Roman"/>
                <w:szCs w:val="26"/>
                <w:lang w:eastAsia="ru-RU"/>
              </w:rPr>
              <w:lastRenderedPageBreak/>
              <w:t>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951CBF" w:rsidRPr="001A2C56" w:rsidRDefault="00951CBF" w:rsidP="00951CBF">
            <w:pPr>
              <w:framePr w:wrap="notBeside" w:vAnchor="text" w:hAnchor="text" w:xAlign="center" w:y="1"/>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-Движение транспортных средств по дорогам и стоянка на дорогах и в специально оборудованных местах, имеющих твердое покрытие.</w:t>
            </w:r>
          </w:p>
        </w:tc>
      </w:tr>
      <w:tr w:rsidR="00951CBF" w:rsidRPr="001A2C56" w:rsidTr="00951CBF">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rPr>
                <w:rFonts w:eastAsia="MS Mincho" w:cs="Times New Roman"/>
                <w:szCs w:val="26"/>
                <w:lang w:eastAsia="ru-RU"/>
              </w:rPr>
            </w:pPr>
            <w:r w:rsidRPr="001A2C56">
              <w:rPr>
                <w:rFonts w:eastAsia="MS Mincho" w:cs="Times New Roman"/>
                <w:szCs w:val="26"/>
                <w:lang w:eastAsia="ru-RU"/>
              </w:rPr>
              <w:t>Водоохранная зона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использование сточных вод для удобрения почв;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осуществление авиационных мер по борьбе с вредителями и болезнями растений;</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движение и стоянка транспортных средств (кроме специальных транспортных средств).</w:t>
            </w:r>
          </w:p>
          <w:p w:rsidR="00951CBF" w:rsidRPr="001A2C56" w:rsidRDefault="00951CBF" w:rsidP="00951CBF">
            <w:pPr>
              <w:numPr>
                <w:ilvl w:val="0"/>
                <w:numId w:val="7"/>
              </w:numPr>
              <w:spacing w:line="240" w:lineRule="auto"/>
              <w:ind w:left="57" w:right="57" w:firstLine="0"/>
              <w:rPr>
                <w:rFonts w:eastAsia="MS Mincho" w:cs="Times New Roman"/>
                <w:szCs w:val="26"/>
                <w:lang w:eastAsia="ru-RU"/>
              </w:rPr>
            </w:pPr>
            <w:r w:rsidRPr="001A2C56">
              <w:rPr>
                <w:rFonts w:eastAsia="MS Mincho" w:cs="Times New Roman"/>
                <w:szCs w:val="26"/>
                <w:lang w:eastAsia="ru-RU"/>
              </w:rPr>
              <w:t>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Российской Федерации)</w:t>
            </w:r>
          </w:p>
        </w:tc>
        <w:tc>
          <w:tcPr>
            <w:tcW w:w="2976" w:type="dxa"/>
            <w:vMerge/>
            <w:tcBorders>
              <w:left w:val="single" w:sz="4" w:space="0" w:color="auto"/>
              <w:bottom w:val="single" w:sz="4" w:space="0" w:color="auto"/>
              <w:right w:val="single" w:sz="4" w:space="0" w:color="auto"/>
            </w:tcBorders>
            <w:shd w:val="clear" w:color="auto" w:fill="FFFFFF"/>
            <w:vAlign w:val="center"/>
          </w:tcPr>
          <w:p w:rsidR="00951CBF" w:rsidRPr="001A2C56" w:rsidRDefault="00951CBF" w:rsidP="00951CBF">
            <w:pPr>
              <w:spacing w:line="240" w:lineRule="auto"/>
              <w:ind w:left="57" w:right="57" w:firstLine="0"/>
              <w:jc w:val="left"/>
              <w:rPr>
                <w:rFonts w:eastAsia="MS Mincho" w:cs="Times New Roman"/>
                <w:szCs w:val="26"/>
                <w:lang w:eastAsia="ru-RU"/>
              </w:rPr>
            </w:pPr>
          </w:p>
        </w:tc>
      </w:tr>
    </w:tbl>
    <w:p w:rsidR="00A43CE4" w:rsidRPr="001A2C56" w:rsidRDefault="00A43CE4" w:rsidP="0091524B"/>
    <w:p w:rsidR="00362DB3" w:rsidRPr="001A2C56" w:rsidRDefault="006131FF" w:rsidP="00362DB3">
      <w:pPr>
        <w:pStyle w:val="3"/>
      </w:pPr>
      <w:bookmarkStart w:id="116" w:name="_Toc55152941"/>
      <w:r w:rsidRPr="001A2C56">
        <w:lastRenderedPageBreak/>
        <w:t>Статья 50</w:t>
      </w:r>
      <w:r w:rsidR="00362DB3" w:rsidRPr="001A2C56">
        <w:t>. Ограничения использования земельных участков и объектов капитального строительства на территории санитарно-защитных зон</w:t>
      </w:r>
      <w:bookmarkEnd w:id="116"/>
    </w:p>
    <w:p w:rsidR="00362DB3" w:rsidRPr="001A2C56" w:rsidRDefault="00362DB3" w:rsidP="00362DB3">
      <w:r w:rsidRPr="001A2C56">
        <w:t>1. Согласно п. 3, ст. 44 федерального закона №7-ФЗ «Об охране окружающей среды» санитарно-защитные зоны создаются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w:t>
      </w:r>
    </w:p>
    <w:p w:rsidR="00362DB3" w:rsidRPr="001A2C56" w:rsidRDefault="00362DB3" w:rsidP="00362DB3">
      <w:r w:rsidRPr="001A2C56">
        <w:t>2. 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здоровья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 2.1. СанПиН 2.2.1/2.1.1.1200-03 «Санитарно-защитные зоны и санитарная классификация предприятий, сооружений и иных объектов», новая редакция).</w:t>
      </w:r>
    </w:p>
    <w:p w:rsidR="00362DB3" w:rsidRPr="001A2C56" w:rsidRDefault="00362DB3" w:rsidP="00362DB3">
      <w:r w:rsidRPr="001A2C56">
        <w:t>3. Размер санитарно-защитной зоны и рекомендуемые минимальные разрывы устанавливаются в соответствии с главой VII и приложениями 1-6 СанПиН 2.2.1/2.1.1.1200-03. Для объектов, являющихся источниками воздействия на среду обитания, для которых в нормах не установлены размеры СЗЗ, а также для объектов I-III классов опасности, разрабатывается проект ориентировочного размера санитарно-защитной зоны. Разработка проекта СЗЗ для объектов I-III классов опасности является обязательной.</w:t>
      </w:r>
    </w:p>
    <w:p w:rsidR="00362DB3" w:rsidRPr="001A2C56" w:rsidRDefault="00362DB3" w:rsidP="00362DB3">
      <w:r w:rsidRPr="001A2C56">
        <w:t>4.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объектов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действующие предприятия в обязательном порядке должны иметь проекты организации СЗЗ, а для групп предприятий и промзон должны быть разработаны проекты единых СЗЗ.</w:t>
      </w:r>
    </w:p>
    <w:p w:rsidR="00362DB3" w:rsidRPr="001A2C56" w:rsidRDefault="00362DB3" w:rsidP="00362DB3">
      <w:r w:rsidRPr="001A2C56">
        <w:lastRenderedPageBreak/>
        <w:t>5. 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362DB3" w:rsidRPr="001A2C56" w:rsidRDefault="00362DB3" w:rsidP="00362DB3">
      <w:r w:rsidRPr="001A2C56">
        <w:t>6.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362DB3" w:rsidRPr="001A2C56" w:rsidRDefault="00362DB3" w:rsidP="00362DB3">
      <w:r w:rsidRPr="001A2C56">
        <w:t>7. Содержание указанного режима определяется СанПиН 2.2.1/2.1.1.1200-03 «Санитарно-защитные зоны и санитарная классификация предприятий, сооружений и иных объектов».</w:t>
      </w:r>
    </w:p>
    <w:p w:rsidR="00A43CE4" w:rsidRPr="001A2C56" w:rsidRDefault="00362DB3" w:rsidP="00362DB3">
      <w:r w:rsidRPr="001A2C56">
        <w:t xml:space="preserve">8. В соответствии с указанным режимом использования земельных участков и объектов капитального строительства на территории СЗЗ вводятся следующие ограничения хозяйственной и иной </w:t>
      </w:r>
      <w:r w:rsidR="006131FF" w:rsidRPr="001A2C56">
        <w:t>согласно следующей таблице.</w:t>
      </w:r>
    </w:p>
    <w:p w:rsidR="006131FF" w:rsidRPr="001A2C56" w:rsidRDefault="006131FF" w:rsidP="006131FF">
      <w:pPr>
        <w:outlineLvl w:val="4"/>
      </w:pPr>
      <w:r w:rsidRPr="001A2C56">
        <w:t>Таблица 50.1</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tblPr>
      <w:tblGrid>
        <w:gridCol w:w="4526"/>
        <w:gridCol w:w="4820"/>
      </w:tblGrid>
      <w:tr w:rsidR="003C2AEB" w:rsidRPr="001A2C56" w:rsidTr="003C2AEB">
        <w:trPr>
          <w:tblHeader/>
          <w:jc w:val="center"/>
        </w:trPr>
        <w:tc>
          <w:tcPr>
            <w:tcW w:w="4526" w:type="dxa"/>
            <w:tcBorders>
              <w:bottom w:val="single" w:sz="2" w:space="0" w:color="auto"/>
            </w:tcBorders>
            <w:vAlign w:val="center"/>
          </w:tcPr>
          <w:p w:rsidR="003C2AEB" w:rsidRPr="001A2C56" w:rsidRDefault="003C2AEB" w:rsidP="003C2AEB">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 территории СЗЗ не допускается размещать:</w:t>
            </w:r>
          </w:p>
        </w:tc>
        <w:tc>
          <w:tcPr>
            <w:tcW w:w="4820" w:type="dxa"/>
            <w:tcBorders>
              <w:bottom w:val="single" w:sz="2" w:space="0" w:color="auto"/>
            </w:tcBorders>
            <w:vAlign w:val="center"/>
          </w:tcPr>
          <w:p w:rsidR="003C2AEB" w:rsidRPr="001A2C56" w:rsidRDefault="003C2AEB" w:rsidP="003C2AEB">
            <w:pPr>
              <w:spacing w:line="240" w:lineRule="auto"/>
              <w:ind w:firstLine="0"/>
              <w:jc w:val="center"/>
              <w:rPr>
                <w:rFonts w:eastAsia="Times New Roman" w:cs="Times New Roman"/>
                <w:b/>
                <w:szCs w:val="26"/>
                <w:lang w:eastAsia="ru-RU"/>
              </w:rPr>
            </w:pPr>
            <w:r w:rsidRPr="001A2C56">
              <w:rPr>
                <w:rFonts w:eastAsia="Times New Roman" w:cs="Times New Roman"/>
                <w:b/>
                <w:szCs w:val="26"/>
                <w:lang w:eastAsia="ru-RU"/>
              </w:rPr>
              <w:t>На территории СЗЗ допускается размещать:</w:t>
            </w:r>
          </w:p>
        </w:tc>
      </w:tr>
      <w:tr w:rsidR="003C2AEB" w:rsidRPr="001A2C56" w:rsidTr="003C2AEB">
        <w:trPr>
          <w:jc w:val="center"/>
        </w:trPr>
        <w:tc>
          <w:tcPr>
            <w:tcW w:w="4526" w:type="dxa"/>
            <w:tcBorders>
              <w:top w:val="single" w:sz="2" w:space="0" w:color="auto"/>
              <w:left w:val="single" w:sz="2" w:space="0" w:color="auto"/>
              <w:bottom w:val="single" w:sz="2" w:space="0" w:color="auto"/>
            </w:tcBorders>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размещать: жилую застройку, включая отдельные жилые дома, ландшафтно- рекреационные зоны, зоны отдыха, территории курортов, санаториев и домов отдыха, территории</w:t>
            </w:r>
            <w:r w:rsidRPr="001A2C56">
              <w:rPr>
                <w:rFonts w:eastAsia="MS Mincho" w:cs="Times New Roman"/>
                <w:bCs/>
                <w:szCs w:val="26"/>
                <w:shd w:val="clear" w:color="auto" w:fill="FFFFFF"/>
                <w:lang w:eastAsia="ru-RU"/>
              </w:rPr>
              <w:t xml:space="preserve"> садоводческих </w:t>
            </w:r>
            <w:r w:rsidRPr="001A2C56">
              <w:rPr>
                <w:rFonts w:eastAsia="MS Mincho" w:cs="Times New Roman"/>
                <w:szCs w:val="26"/>
                <w:lang w:eastAsia="ru-RU"/>
              </w:rPr>
              <w:t>товариществ и коттеджной застройки, коллективных или индивидуальных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 xml:space="preserve">размещать объекты по производству лекарственных веществ, лекарственных средств и (или) лекарственных форм, склады сырья и полупродуктов для </w:t>
            </w:r>
            <w:r w:rsidRPr="001A2C56">
              <w:rPr>
                <w:rFonts w:eastAsia="MS Mincho" w:cs="Times New Roman"/>
                <w:szCs w:val="26"/>
                <w:lang w:eastAsia="ru-RU"/>
              </w:rPr>
              <w:lastRenderedPageBreak/>
              <w:t>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820" w:type="dxa"/>
            <w:tcBorders>
              <w:top w:val="single" w:sz="2" w:space="0" w:color="auto"/>
              <w:bottom w:val="single" w:sz="2" w:space="0" w:color="auto"/>
              <w:right w:val="single" w:sz="2" w:space="0" w:color="auto"/>
            </w:tcBorders>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lastRenderedPageBreak/>
              <w:t xml:space="preserve">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 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w:t>
            </w:r>
            <w:r w:rsidRPr="001A2C56">
              <w:rPr>
                <w:rFonts w:eastAsia="MS Mincho" w:cs="Times New Roman"/>
                <w:szCs w:val="26"/>
                <w:lang w:eastAsia="ru-RU"/>
              </w:rPr>
              <w:lastRenderedPageBreak/>
              <w:t>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техобслуживания автомобилей.</w:t>
            </w:r>
          </w:p>
        </w:tc>
      </w:tr>
    </w:tbl>
    <w:p w:rsidR="003C2AEB" w:rsidRPr="001A2C56" w:rsidRDefault="003C2AEB" w:rsidP="003C2AEB">
      <w:r w:rsidRPr="001A2C56">
        <w:lastRenderedPageBreak/>
        <w:t>9. Решение вопроса о жилой застройке, расположенной в СЗЗ, может решаться несколькими путями:</w:t>
      </w:r>
    </w:p>
    <w:p w:rsidR="003C2AEB" w:rsidRPr="001A2C56" w:rsidRDefault="003C2AEB" w:rsidP="003C2AEB">
      <w:r w:rsidRPr="001A2C56">
        <w:t>9.1.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3C2AEB" w:rsidRPr="001A2C56" w:rsidRDefault="003C2AEB" w:rsidP="003C2AEB">
      <w:r w:rsidRPr="001A2C56">
        <w:t>9.2. размер СЗЗ для действующих объектов может быть уменьшен.</w:t>
      </w:r>
    </w:p>
    <w:p w:rsidR="003C2AEB" w:rsidRPr="001A2C56" w:rsidRDefault="003C2AEB" w:rsidP="003C2AEB">
      <w:r w:rsidRPr="001A2C56">
        <w:t>10. 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3C2AEB" w:rsidRPr="001A2C56" w:rsidRDefault="003C2AEB" w:rsidP="003C2AEB">
      <w:r w:rsidRPr="001A2C56">
        <w:t>11.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СЗЗ, необходимо обосновать размещение таких объектов ориентировочными расчетами ожидаемого загрязнения атмосферного воздуха и акустическим расчетами. Проект санитарно-защитной зоны не разрабатывается, натурные исследования атмосферного воздуха и измерения уровней шума не проводятся.</w:t>
      </w:r>
    </w:p>
    <w:p w:rsidR="003C2AEB" w:rsidRPr="001A2C56" w:rsidRDefault="003C2AEB" w:rsidP="003C2AEB">
      <w:r w:rsidRPr="001A2C56">
        <w:t>12. Размер санитарно-защитной зоны для действующих объектов может быть уменьшен при:</w:t>
      </w:r>
    </w:p>
    <w:p w:rsidR="003C2AEB" w:rsidRPr="001A2C56" w:rsidRDefault="003C2AEB" w:rsidP="003C2AEB">
      <w:r w:rsidRPr="001A2C56">
        <w:t xml:space="preserve">12.1.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w:t>
      </w:r>
      <w:r w:rsidRPr="001A2C56">
        <w:lastRenderedPageBreak/>
        <w:t>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 Подтверждением соблюдения гигиенических нормативов на границе санитарно- защитной зоны, жилой застройки и других нормируемых территорий являются результаты натурных исследований атмосферного воздуха и измерений уровней физического воздействия на атмосферный воздух в рамках проведения надзорных мероприятий, а также данные производственного контроля.</w:t>
      </w:r>
    </w:p>
    <w:p w:rsidR="003C2AEB" w:rsidRPr="001A2C56" w:rsidRDefault="003C2AEB" w:rsidP="003C2AEB">
      <w:r w:rsidRPr="001A2C56">
        <w:t>12.2.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3C2AEB" w:rsidRPr="001A2C56" w:rsidRDefault="003C2AEB" w:rsidP="003C2AEB">
      <w:r w:rsidRPr="001A2C56">
        <w:t>12.3. уменьшении мощности, изменении состава, перепрофилировании промышленных объектов и производств, и связанным с этим изменением класса опасности;</w:t>
      </w:r>
    </w:p>
    <w:p w:rsidR="003C2AEB" w:rsidRPr="001A2C56" w:rsidRDefault="003C2AEB" w:rsidP="003C2AEB">
      <w:r w:rsidRPr="001A2C56">
        <w:t>12.4.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3C2AEB" w:rsidRPr="001A2C56" w:rsidRDefault="003C2AEB" w:rsidP="003C2AEB">
      <w:r w:rsidRPr="001A2C56">
        <w:t>13. Согласно Письму Главного санитарного врача Российской Федерации №01/16400-0-32 от 22.11.2010 устанавливаются санитарно-защитные зоны:</w:t>
      </w:r>
    </w:p>
    <w:p w:rsidR="003C2AEB" w:rsidRPr="001A2C56" w:rsidRDefault="003C2AEB" w:rsidP="003C2AEB">
      <w:r w:rsidRPr="001A2C56">
        <w:t>13.1. для вновь строящихся, реконструируемых промышленных объектов и производств, объектов, находящихся в стадии технического перевооружения, при увеличении мощности, изменении технологических процессов, применении технологий не имеющих аналогов на территории Российской Федерации, которые являются источниками воздействия на среду обитания и здоровье человека;</w:t>
      </w:r>
    </w:p>
    <w:p w:rsidR="003C2AEB" w:rsidRPr="001A2C56" w:rsidRDefault="003C2AEB" w:rsidP="003C2AEB">
      <w:r w:rsidRPr="001A2C56">
        <w:t>13.2.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w:t>
      </w:r>
    </w:p>
    <w:p w:rsidR="003C2AEB" w:rsidRPr="001A2C56" w:rsidRDefault="003C2AEB" w:rsidP="003C2AEB">
      <w:r w:rsidRPr="001A2C56">
        <w:lastRenderedPageBreak/>
        <w:t>13.3. установленных гигиенических нормативов, что вызывает обоснованные жалобы населения;</w:t>
      </w:r>
    </w:p>
    <w:p w:rsidR="003C2AEB" w:rsidRPr="001A2C56" w:rsidRDefault="003C2AEB" w:rsidP="003C2AEB">
      <w:r w:rsidRPr="001A2C56">
        <w:t>13.4. для действующего объекта или производства в случае принятия решения администрацией сельского поселения, обращения руководителя указанного объекта с просьбой об установлении санитарно-защитной зоны.</w:t>
      </w:r>
    </w:p>
    <w:p w:rsidR="003C2AEB" w:rsidRPr="001A2C56" w:rsidRDefault="003C2AEB" w:rsidP="003C2AEB">
      <w:r w:rsidRPr="001A2C56">
        <w:t>14. Не устанавливаются размеры и границы СЗЗ для действующих промышленных объектов и производств:</w:t>
      </w:r>
    </w:p>
    <w:p w:rsidR="003C2AEB" w:rsidRPr="001A2C56" w:rsidRDefault="003C2AEB" w:rsidP="003C2AEB">
      <w:r w:rsidRPr="001A2C56">
        <w:t>14.1. для которых уже была установлена СЗЗ на основании ранее действовавших нормативных документов;</w:t>
      </w:r>
    </w:p>
    <w:p w:rsidR="003C2AEB" w:rsidRPr="001A2C56" w:rsidRDefault="003C2AEB" w:rsidP="003C2AEB">
      <w:r w:rsidRPr="001A2C56">
        <w:t>14.2. если расстояния от границы территории промышленной площадки предприятий до нормируемых территорий составляет ориентировочный размер СЗЗ для указанного класса объекта или превышает его;</w:t>
      </w:r>
    </w:p>
    <w:p w:rsidR="003C2AEB" w:rsidRPr="001A2C56" w:rsidRDefault="003C2AEB" w:rsidP="003C2AEB">
      <w:r w:rsidRPr="001A2C56">
        <w:t>14.3. для объектов, которые в течение последних 5 лет работают стабильно, без увеличения количества источников выбросов в атмосферный воздух и объемов выбросов загрязняющих веществ в атмосферный воздух, без изменения технологических процессов, при отсутствии обращений населения на загрязнение атмосферного воздуха, физического воздействия на атмосферный воздух.</w:t>
      </w:r>
    </w:p>
    <w:p w:rsidR="003C2AEB" w:rsidRPr="001A2C56" w:rsidRDefault="003C2AEB" w:rsidP="003C2AEB">
      <w:r w:rsidRPr="001A2C56">
        <w:t>15. Разрыв от автостоянок и гаражей-стоянок до зданий различного назначения следует применять по Таблица 43 1 (СанПиН 2.2.1/2.1.1.1200-03 п. 7.1.12).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Разрыв от территорий подземных гаражей-стоянок не лимитируется. Для гостевых автостоянок жилых домов, разрывы не устанавливаются.</w:t>
      </w:r>
    </w:p>
    <w:p w:rsidR="00A43CE4" w:rsidRPr="001A2C56" w:rsidRDefault="006131FF" w:rsidP="003C2AEB">
      <w:r w:rsidRPr="001A2C56">
        <w:t xml:space="preserve">16. </w:t>
      </w:r>
      <w:r w:rsidR="003C2AEB" w:rsidRPr="001A2C56">
        <w:t>Санитарно-защитная зона вдоль железных дорог принимается шириной 100 м, считая от оси крайнего железнодорожного пути (СП 42.13330.2011 Градостроительство. Планировка и застройка городских и сельских поселений (СНиП 2.07.01-89*").</w:t>
      </w:r>
    </w:p>
    <w:p w:rsidR="00A43CE4" w:rsidRPr="001A2C56" w:rsidRDefault="006131FF" w:rsidP="006131FF">
      <w:pPr>
        <w:outlineLvl w:val="4"/>
      </w:pPr>
      <w:r w:rsidRPr="001A2C56">
        <w:t>Таблица 50.2</w:t>
      </w:r>
      <w:r w:rsidR="003C2AEB" w:rsidRPr="001A2C56">
        <w:t xml:space="preserve"> Разрыв от сооружений для хранения легкового автотранспорта до объектов застройки</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0"/>
        <w:gridCol w:w="777"/>
        <w:gridCol w:w="692"/>
        <w:gridCol w:w="1109"/>
        <w:gridCol w:w="1114"/>
        <w:gridCol w:w="1118"/>
      </w:tblGrid>
      <w:tr w:rsidR="003C2AEB" w:rsidRPr="001A2C56" w:rsidTr="003C2AEB">
        <w:trPr>
          <w:trHeight w:val="293"/>
          <w:jc w:val="center"/>
        </w:trPr>
        <w:tc>
          <w:tcPr>
            <w:tcW w:w="5150"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Объекты, до которых исчисляется разрыв</w:t>
            </w:r>
          </w:p>
        </w:tc>
        <w:tc>
          <w:tcPr>
            <w:tcW w:w="4810" w:type="dxa"/>
            <w:gridSpan w:val="5"/>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Расстояние, м</w:t>
            </w:r>
          </w:p>
        </w:tc>
      </w:tr>
      <w:tr w:rsidR="003C2AEB" w:rsidRPr="001A2C56" w:rsidTr="003C2AEB">
        <w:trPr>
          <w:trHeight w:val="562"/>
          <w:jc w:val="center"/>
        </w:trPr>
        <w:tc>
          <w:tcPr>
            <w:tcW w:w="5150" w:type="dxa"/>
            <w:vMerge/>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p>
        </w:tc>
        <w:tc>
          <w:tcPr>
            <w:tcW w:w="4810" w:type="dxa"/>
            <w:gridSpan w:val="5"/>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Открытые автостоянки и паркинги вместимостью, машиномест</w:t>
            </w:r>
          </w:p>
        </w:tc>
      </w:tr>
      <w:tr w:rsidR="003C2AEB" w:rsidRPr="001A2C56" w:rsidTr="003C2AEB">
        <w:trPr>
          <w:trHeight w:val="562"/>
          <w:jc w:val="center"/>
        </w:trPr>
        <w:tc>
          <w:tcPr>
            <w:tcW w:w="5150" w:type="dxa"/>
            <w:vMerge/>
            <w:shd w:val="clear" w:color="auto" w:fill="FFFFFF"/>
            <w:vAlign w:val="center"/>
          </w:tcPr>
          <w:p w:rsidR="003C2AEB" w:rsidRPr="001A2C56" w:rsidRDefault="003C2AEB" w:rsidP="003C2AEB">
            <w:pPr>
              <w:spacing w:line="240" w:lineRule="auto"/>
              <w:ind w:firstLine="0"/>
              <w:jc w:val="center"/>
              <w:rPr>
                <w:rFonts w:eastAsia="Times New Roman" w:cs="Times New Roman"/>
                <w:b/>
                <w:szCs w:val="26"/>
                <w:lang w:eastAsia="ru-RU"/>
              </w:rPr>
            </w:pPr>
          </w:p>
        </w:tc>
        <w:tc>
          <w:tcPr>
            <w:tcW w:w="777" w:type="dxa"/>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10 и менее</w:t>
            </w:r>
          </w:p>
        </w:tc>
        <w:tc>
          <w:tcPr>
            <w:tcW w:w="692" w:type="dxa"/>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11-50</w:t>
            </w:r>
          </w:p>
        </w:tc>
        <w:tc>
          <w:tcPr>
            <w:tcW w:w="1109" w:type="dxa"/>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51-100</w:t>
            </w:r>
          </w:p>
        </w:tc>
        <w:tc>
          <w:tcPr>
            <w:tcW w:w="1114" w:type="dxa"/>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101-300</w:t>
            </w:r>
          </w:p>
        </w:tc>
        <w:tc>
          <w:tcPr>
            <w:tcW w:w="1118" w:type="dxa"/>
            <w:shd w:val="clear" w:color="auto" w:fill="FFFFFF"/>
            <w:vAlign w:val="center"/>
          </w:tcPr>
          <w:p w:rsidR="003C2AEB" w:rsidRPr="001A2C56" w:rsidRDefault="003C2AEB" w:rsidP="003C2AEB">
            <w:pPr>
              <w:spacing w:line="240" w:lineRule="auto"/>
              <w:ind w:firstLine="0"/>
              <w:jc w:val="center"/>
              <w:rPr>
                <w:rFonts w:eastAsia="MS Mincho" w:cs="Times New Roman"/>
                <w:b/>
                <w:szCs w:val="26"/>
                <w:lang w:eastAsia="ru-RU"/>
              </w:rPr>
            </w:pPr>
            <w:r w:rsidRPr="001A2C56">
              <w:rPr>
                <w:rFonts w:eastAsia="MS Mincho" w:cs="Times New Roman"/>
                <w:b/>
                <w:szCs w:val="26"/>
                <w:lang w:eastAsia="ru-RU"/>
              </w:rPr>
              <w:t>свыше 300</w:t>
            </w:r>
          </w:p>
        </w:tc>
      </w:tr>
      <w:tr w:rsidR="003C2AEB" w:rsidRPr="001A2C56" w:rsidTr="003C2AEB">
        <w:trPr>
          <w:trHeight w:val="326"/>
          <w:jc w:val="center"/>
        </w:trPr>
        <w:tc>
          <w:tcPr>
            <w:tcW w:w="5150" w:type="dxa"/>
            <w:shd w:val="clear" w:color="auto" w:fill="FFFFFF"/>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Фасады жилых домов и торцы с окнами</w:t>
            </w:r>
          </w:p>
        </w:tc>
        <w:tc>
          <w:tcPr>
            <w:tcW w:w="777"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10</w:t>
            </w:r>
          </w:p>
        </w:tc>
        <w:tc>
          <w:tcPr>
            <w:tcW w:w="692"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15</w:t>
            </w:r>
          </w:p>
        </w:tc>
        <w:tc>
          <w:tcPr>
            <w:tcW w:w="1109"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25</w:t>
            </w:r>
          </w:p>
        </w:tc>
        <w:tc>
          <w:tcPr>
            <w:tcW w:w="1114"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35</w:t>
            </w:r>
          </w:p>
        </w:tc>
        <w:tc>
          <w:tcPr>
            <w:tcW w:w="1118"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r>
      <w:tr w:rsidR="003C2AEB" w:rsidRPr="001A2C56" w:rsidTr="003C2AEB">
        <w:trPr>
          <w:trHeight w:val="326"/>
          <w:jc w:val="center"/>
        </w:trPr>
        <w:tc>
          <w:tcPr>
            <w:tcW w:w="5150" w:type="dxa"/>
            <w:shd w:val="clear" w:color="auto" w:fill="FFFFFF"/>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Торцы жилых домов без окон</w:t>
            </w:r>
          </w:p>
        </w:tc>
        <w:tc>
          <w:tcPr>
            <w:tcW w:w="777"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10</w:t>
            </w:r>
          </w:p>
        </w:tc>
        <w:tc>
          <w:tcPr>
            <w:tcW w:w="692"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10</w:t>
            </w:r>
          </w:p>
        </w:tc>
        <w:tc>
          <w:tcPr>
            <w:tcW w:w="1109"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15</w:t>
            </w:r>
          </w:p>
        </w:tc>
        <w:tc>
          <w:tcPr>
            <w:tcW w:w="1114"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25</w:t>
            </w:r>
          </w:p>
        </w:tc>
        <w:tc>
          <w:tcPr>
            <w:tcW w:w="1118"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35</w:t>
            </w:r>
          </w:p>
        </w:tc>
      </w:tr>
      <w:tr w:rsidR="003C2AEB" w:rsidRPr="001A2C56" w:rsidTr="003C2AEB">
        <w:trPr>
          <w:trHeight w:val="346"/>
          <w:jc w:val="center"/>
        </w:trPr>
        <w:tc>
          <w:tcPr>
            <w:tcW w:w="5150" w:type="dxa"/>
            <w:shd w:val="clear" w:color="auto" w:fill="FFFFFF"/>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Территории школ, детских учреждений, ПТУ,</w:t>
            </w:r>
          </w:p>
        </w:tc>
        <w:tc>
          <w:tcPr>
            <w:tcW w:w="777"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25</w:t>
            </w:r>
          </w:p>
        </w:tc>
        <w:tc>
          <w:tcPr>
            <w:tcW w:w="692"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c>
          <w:tcPr>
            <w:tcW w:w="1109"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c>
          <w:tcPr>
            <w:tcW w:w="1114"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c>
          <w:tcPr>
            <w:tcW w:w="1118" w:type="dxa"/>
            <w:vMerge w:val="restart"/>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r>
      <w:tr w:rsidR="003C2AEB" w:rsidRPr="001A2C56" w:rsidTr="003C2AEB">
        <w:trPr>
          <w:trHeight w:val="317"/>
          <w:jc w:val="center"/>
        </w:trPr>
        <w:tc>
          <w:tcPr>
            <w:tcW w:w="5150" w:type="dxa"/>
            <w:shd w:val="clear" w:color="auto" w:fill="FFFFFF"/>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техникумов, площадок для отдыха, игр и спорта, детских</w:t>
            </w:r>
          </w:p>
        </w:tc>
        <w:tc>
          <w:tcPr>
            <w:tcW w:w="777" w:type="dxa"/>
            <w:vMerge/>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p>
        </w:tc>
        <w:tc>
          <w:tcPr>
            <w:tcW w:w="692" w:type="dxa"/>
            <w:vMerge/>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p>
        </w:tc>
        <w:tc>
          <w:tcPr>
            <w:tcW w:w="1109" w:type="dxa"/>
            <w:vMerge/>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p>
        </w:tc>
        <w:tc>
          <w:tcPr>
            <w:tcW w:w="1114" w:type="dxa"/>
            <w:vMerge/>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p>
        </w:tc>
        <w:tc>
          <w:tcPr>
            <w:tcW w:w="1118" w:type="dxa"/>
            <w:vMerge/>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p>
        </w:tc>
      </w:tr>
      <w:tr w:rsidR="003C2AEB" w:rsidRPr="001A2C56" w:rsidTr="003C2AEB">
        <w:trPr>
          <w:trHeight w:val="350"/>
          <w:jc w:val="center"/>
        </w:trPr>
        <w:tc>
          <w:tcPr>
            <w:tcW w:w="5150" w:type="dxa"/>
            <w:shd w:val="clear" w:color="auto" w:fill="FFFFFF"/>
          </w:tcPr>
          <w:p w:rsidR="003C2AEB" w:rsidRPr="001A2C56" w:rsidRDefault="003C2AEB" w:rsidP="003C2AEB">
            <w:pPr>
              <w:spacing w:line="240" w:lineRule="auto"/>
              <w:ind w:firstLine="0"/>
              <w:jc w:val="left"/>
              <w:rPr>
                <w:rFonts w:eastAsia="MS Mincho" w:cs="Times New Roman"/>
                <w:szCs w:val="26"/>
                <w:lang w:eastAsia="ru-RU"/>
              </w:rPr>
            </w:pPr>
            <w:r w:rsidRPr="001A2C56">
              <w:rPr>
                <w:rFonts w:eastAsia="MS Mincho" w:cs="Times New Roman"/>
                <w:szCs w:val="26"/>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777"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25</w:t>
            </w:r>
          </w:p>
        </w:tc>
        <w:tc>
          <w:tcPr>
            <w:tcW w:w="692"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50</w:t>
            </w:r>
          </w:p>
        </w:tc>
        <w:tc>
          <w:tcPr>
            <w:tcW w:w="1109"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по расчетам</w:t>
            </w:r>
          </w:p>
        </w:tc>
        <w:tc>
          <w:tcPr>
            <w:tcW w:w="1114"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по расчетам</w:t>
            </w:r>
          </w:p>
        </w:tc>
        <w:tc>
          <w:tcPr>
            <w:tcW w:w="1118" w:type="dxa"/>
            <w:shd w:val="clear" w:color="auto" w:fill="FFFFFF"/>
            <w:vAlign w:val="center"/>
          </w:tcPr>
          <w:p w:rsidR="003C2AEB" w:rsidRPr="001A2C56" w:rsidRDefault="003C2AEB" w:rsidP="003C2AEB">
            <w:pPr>
              <w:spacing w:line="240" w:lineRule="auto"/>
              <w:ind w:firstLine="0"/>
              <w:jc w:val="center"/>
              <w:rPr>
                <w:rFonts w:eastAsia="MS Mincho" w:cs="Times New Roman"/>
                <w:szCs w:val="26"/>
                <w:lang w:eastAsia="ru-RU"/>
              </w:rPr>
            </w:pPr>
            <w:r w:rsidRPr="001A2C56">
              <w:rPr>
                <w:rFonts w:eastAsia="MS Mincho" w:cs="Times New Roman"/>
                <w:szCs w:val="26"/>
                <w:lang w:eastAsia="ru-RU"/>
              </w:rPr>
              <w:t>по расчетам</w:t>
            </w:r>
          </w:p>
        </w:tc>
      </w:tr>
    </w:tbl>
    <w:p w:rsidR="00A43CE4" w:rsidRPr="001A2C56" w:rsidRDefault="00A43CE4" w:rsidP="0091524B"/>
    <w:p w:rsidR="003C2AEB" w:rsidRPr="001A2C56" w:rsidRDefault="006131FF" w:rsidP="003C2AEB">
      <w:pPr>
        <w:pStyle w:val="3"/>
      </w:pPr>
      <w:bookmarkStart w:id="117" w:name="_Toc55152942"/>
      <w:r w:rsidRPr="001A2C56">
        <w:t>Статья 51</w:t>
      </w:r>
      <w:r w:rsidR="003C2AEB" w:rsidRPr="001A2C56">
        <w:t>. Ограничения использования земельных участков и объектов капитального строительства на зонах затопления</w:t>
      </w:r>
      <w:bookmarkEnd w:id="117"/>
    </w:p>
    <w:p w:rsidR="003C2AEB" w:rsidRPr="001A2C56" w:rsidRDefault="003C2AEB" w:rsidP="003C2AEB">
      <w:r w:rsidRPr="001A2C56">
        <w:t>1. 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1985 г. № 154) и Нормативами градостроительного проектирования Владимирской области.</w:t>
      </w:r>
    </w:p>
    <w:p w:rsidR="003C2AEB" w:rsidRPr="001A2C56" w:rsidRDefault="003C2AEB" w:rsidP="003C2AEB">
      <w:r w:rsidRPr="001A2C56">
        <w:t>2. Согласно письма Муниципального казенного предприятия «Управление гражданкой защиты Петушинского района» от 26.08.2016 №581/08 на основании многолетних наблюдений зон, подверженных паводковым затоплениям на территории Петушинского района, не имеется.</w:t>
      </w:r>
    </w:p>
    <w:p w:rsidR="003C2AEB" w:rsidRPr="001A2C56" w:rsidRDefault="003C2AEB" w:rsidP="003C2AEB"/>
    <w:p w:rsidR="003C2AEB" w:rsidRPr="001A2C56" w:rsidRDefault="006131FF" w:rsidP="003C2AEB">
      <w:pPr>
        <w:pStyle w:val="3"/>
      </w:pPr>
      <w:bookmarkStart w:id="118" w:name="_Toc55152943"/>
      <w:r w:rsidRPr="001A2C56">
        <w:t>Статья 52</w:t>
      </w:r>
      <w:r w:rsidR="003C2AEB" w:rsidRPr="001A2C56">
        <w:t>. Ограничения использования земельных участков и объектов капитального строительства на территориях охранных зон электрических сетей, линий и сооружений связи</w:t>
      </w:r>
      <w:bookmarkEnd w:id="118"/>
    </w:p>
    <w:p w:rsidR="003C2AEB" w:rsidRPr="001A2C56" w:rsidRDefault="003C2AEB" w:rsidP="003C2AEB">
      <w:r w:rsidRPr="001A2C56">
        <w:t xml:space="preserve">1.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устанавливаются охранные зоны с особыми условиями использования территории в целях обеспечения безопасных условий эксплуатации и исключения возможности повреждения линий электропередач и </w:t>
      </w:r>
      <w:r w:rsidRPr="001A2C56">
        <w:lastRenderedPageBreak/>
        <w:t>иных объектов электросетевого хозяйства. Охранные зоны устанавливаются для всех объектов электросетевого хозяйства:</w:t>
      </w:r>
    </w:p>
    <w:p w:rsidR="003C2AEB" w:rsidRPr="001A2C56" w:rsidRDefault="00025A4D" w:rsidP="003C2AEB">
      <w:r w:rsidRPr="001A2C56">
        <w:t xml:space="preserve">1.1. </w:t>
      </w:r>
      <w:r w:rsidR="003C2AEB" w:rsidRPr="001A2C56">
        <w:t>вдоль воздушных линий электропередачи;</w:t>
      </w:r>
    </w:p>
    <w:p w:rsidR="003C2AEB" w:rsidRPr="001A2C56" w:rsidRDefault="00025A4D" w:rsidP="003C2AEB">
      <w:r w:rsidRPr="001A2C56">
        <w:t xml:space="preserve">1.2. </w:t>
      </w:r>
      <w:r w:rsidR="003C2AEB" w:rsidRPr="001A2C56">
        <w:t>вдоль подземных кабельных линий электропередачи;</w:t>
      </w:r>
    </w:p>
    <w:p w:rsidR="003C2AEB" w:rsidRPr="001A2C56" w:rsidRDefault="00025A4D" w:rsidP="003C2AEB">
      <w:r w:rsidRPr="001A2C56">
        <w:t xml:space="preserve">1.3. </w:t>
      </w:r>
      <w:r w:rsidR="003C2AEB" w:rsidRPr="001A2C56">
        <w:t>вдоль подводных кабельных линий электропередачи;</w:t>
      </w:r>
    </w:p>
    <w:p w:rsidR="003C2AEB" w:rsidRPr="001A2C56" w:rsidRDefault="00025A4D" w:rsidP="003C2AEB">
      <w:r w:rsidRPr="001A2C56">
        <w:t xml:space="preserve">1.4. </w:t>
      </w:r>
      <w:r w:rsidR="003C2AEB" w:rsidRPr="001A2C56">
        <w:t>вдоль переходов воздушных линий электропередачи через водоемы (реки, каналы, озера и др.).</w:t>
      </w:r>
    </w:p>
    <w:p w:rsidR="003C2AEB" w:rsidRPr="001A2C56" w:rsidRDefault="00025A4D" w:rsidP="003C2AEB">
      <w:r w:rsidRPr="001A2C56">
        <w:t xml:space="preserve">2. </w:t>
      </w:r>
      <w:r w:rsidR="003C2AEB" w:rsidRPr="001A2C56">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3C2AEB" w:rsidRPr="001A2C56" w:rsidRDefault="00025A4D" w:rsidP="003C2AEB">
      <w:r w:rsidRPr="001A2C56">
        <w:t xml:space="preserve">3. </w:t>
      </w:r>
      <w:r w:rsidR="003C2AEB" w:rsidRPr="001A2C56">
        <w:t xml:space="preserve">Охранные зоны устанавливаются вдоль </w:t>
      </w:r>
      <w:r w:rsidR="00DA6CBF" w:rsidRPr="001A2C56">
        <w:t>воздушных линий электропередачи </w:t>
      </w:r>
      <w:r w:rsidR="003C2AEB" w:rsidRPr="001A2C56">
        <w:t>-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согласно приложению к постановлению Правительства Российской Федерации от 24.02.2009 г. № 160.</w:t>
      </w:r>
    </w:p>
    <w:p w:rsidR="003C2AEB" w:rsidRPr="001A2C56" w:rsidRDefault="00DA6CBF" w:rsidP="003C2AEB">
      <w:r w:rsidRPr="001A2C56">
        <w:t xml:space="preserve">4. </w:t>
      </w:r>
      <w:r w:rsidR="003C2AEB" w:rsidRPr="001A2C56">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2AEB" w:rsidRPr="001A2C56" w:rsidRDefault="00DA6CBF" w:rsidP="003C2AEB">
      <w:r w:rsidRPr="001A2C56">
        <w:t xml:space="preserve">4.1. </w:t>
      </w:r>
      <w:r w:rsidR="003C2AEB" w:rsidRPr="001A2C56">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2AEB" w:rsidRPr="001A2C56" w:rsidRDefault="00DA6CBF" w:rsidP="003C2AEB">
      <w:r w:rsidRPr="001A2C56">
        <w:t xml:space="preserve">4.2. </w:t>
      </w:r>
      <w:r w:rsidR="003C2AEB" w:rsidRPr="001A2C56">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2AEB" w:rsidRPr="001A2C56" w:rsidRDefault="00DA6CBF" w:rsidP="003C2AEB">
      <w:r w:rsidRPr="001A2C56">
        <w:lastRenderedPageBreak/>
        <w:t xml:space="preserve">4.3. </w:t>
      </w:r>
      <w:r w:rsidR="003C2AEB" w:rsidRPr="001A2C56">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2AEB" w:rsidRPr="001A2C56" w:rsidRDefault="00DA6CBF" w:rsidP="003C2AEB">
      <w:r w:rsidRPr="001A2C56">
        <w:t xml:space="preserve">4.4. </w:t>
      </w:r>
      <w:r w:rsidR="003C2AEB" w:rsidRPr="001A2C56">
        <w:t>размещать свалки;</w:t>
      </w:r>
    </w:p>
    <w:p w:rsidR="003C2AEB" w:rsidRPr="001A2C56" w:rsidRDefault="00DA6CBF" w:rsidP="003C2AEB">
      <w:r w:rsidRPr="001A2C56">
        <w:t xml:space="preserve">4.5. </w:t>
      </w:r>
      <w:r w:rsidR="003C2AEB" w:rsidRPr="001A2C56">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C2AEB" w:rsidRPr="001A2C56" w:rsidRDefault="00DA6CBF" w:rsidP="003C2AEB">
      <w:r w:rsidRPr="001A2C56">
        <w:t xml:space="preserve">5. </w:t>
      </w:r>
      <w:r w:rsidR="003C2AEB" w:rsidRPr="001A2C56">
        <w:t>В охранных зонах, установленных для объектов электросетевого хозяйства напряжением свыше 1000 вольт также запрещается:</w:t>
      </w:r>
    </w:p>
    <w:p w:rsidR="003C2AEB" w:rsidRPr="001A2C56" w:rsidRDefault="00DA6CBF" w:rsidP="003C2AEB">
      <w:r w:rsidRPr="001A2C56">
        <w:t xml:space="preserve">5.1. </w:t>
      </w:r>
      <w:r w:rsidR="003C2AEB" w:rsidRPr="001A2C56">
        <w:t>складировать или размещать хранилища любых, в том числе горюче-смазочных, материалов;</w:t>
      </w:r>
    </w:p>
    <w:p w:rsidR="003C2AEB" w:rsidRPr="001A2C56" w:rsidRDefault="00DA6CBF" w:rsidP="003C2AEB">
      <w:r w:rsidRPr="001A2C56">
        <w:t xml:space="preserve">5.2. </w:t>
      </w:r>
      <w:r w:rsidR="003C2AEB" w:rsidRPr="001A2C56">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C2AEB" w:rsidRPr="001A2C56" w:rsidRDefault="00DA6CBF" w:rsidP="003C2AEB">
      <w:r w:rsidRPr="001A2C56">
        <w:t xml:space="preserve">5.3. </w:t>
      </w:r>
      <w:r w:rsidR="003C2AEB" w:rsidRPr="001A2C5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C2AEB" w:rsidRPr="001A2C56" w:rsidRDefault="00DA6CBF" w:rsidP="003C2AEB">
      <w:r w:rsidRPr="001A2C56">
        <w:t xml:space="preserve">5.4. </w:t>
      </w:r>
      <w:r w:rsidR="003C2AEB" w:rsidRPr="001A2C56">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C2AEB" w:rsidRPr="001A2C56" w:rsidRDefault="00DA6CBF" w:rsidP="003C2AEB">
      <w:r w:rsidRPr="001A2C56">
        <w:t xml:space="preserve">5.5. </w:t>
      </w:r>
      <w:r w:rsidR="003C2AEB" w:rsidRPr="001A2C56">
        <w:t>осуществлять проход судов с поднятыми стрелами кранов и других механизмов (в охранных зонах воздушных линий электропередачи).</w:t>
      </w:r>
    </w:p>
    <w:p w:rsidR="003C2AEB" w:rsidRPr="001A2C56" w:rsidRDefault="00DA6CBF" w:rsidP="003C2AEB">
      <w:r w:rsidRPr="001A2C56">
        <w:lastRenderedPageBreak/>
        <w:t xml:space="preserve">6. </w:t>
      </w:r>
      <w:r w:rsidR="003C2AEB" w:rsidRPr="001A2C56">
        <w:t>В пределах охранных зон без письменного решения о согласовании сетевых организаций юридическим и физическим лицам запрещаются:</w:t>
      </w:r>
    </w:p>
    <w:p w:rsidR="003C2AEB" w:rsidRPr="001A2C56" w:rsidRDefault="00DA6CBF" w:rsidP="003C2AEB">
      <w:r w:rsidRPr="001A2C56">
        <w:t xml:space="preserve">6.1. </w:t>
      </w:r>
      <w:r w:rsidR="003C2AEB" w:rsidRPr="001A2C56">
        <w:t>строительство, капитальный ремонт, реконструкция или снос зданий и сооружений;</w:t>
      </w:r>
    </w:p>
    <w:p w:rsidR="003C2AEB" w:rsidRPr="001A2C56" w:rsidRDefault="00DA6CBF" w:rsidP="003C2AEB">
      <w:r w:rsidRPr="001A2C56">
        <w:t xml:space="preserve">6.2. </w:t>
      </w:r>
      <w:r w:rsidR="003C2AEB" w:rsidRPr="001A2C56">
        <w:t>горные, взрывные, мелиоративные работы, в том числе связанные с временным затоплением земель;</w:t>
      </w:r>
    </w:p>
    <w:p w:rsidR="003C2AEB" w:rsidRPr="001A2C56" w:rsidRDefault="00DA6CBF" w:rsidP="003C2AEB">
      <w:r w:rsidRPr="001A2C56">
        <w:t xml:space="preserve">6.3. </w:t>
      </w:r>
      <w:r w:rsidR="003C2AEB" w:rsidRPr="001A2C56">
        <w:t>посадка и вырубка деревьев и кустарников;</w:t>
      </w:r>
    </w:p>
    <w:p w:rsidR="003C2AEB" w:rsidRPr="001A2C56" w:rsidRDefault="00DA6CBF" w:rsidP="003C2AEB">
      <w:r w:rsidRPr="001A2C56">
        <w:t xml:space="preserve">6.4. </w:t>
      </w:r>
      <w:r w:rsidR="003C2AEB" w:rsidRPr="001A2C5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C2AEB" w:rsidRPr="001A2C56" w:rsidRDefault="00DA6CBF" w:rsidP="003C2AEB">
      <w:r w:rsidRPr="001A2C56">
        <w:t xml:space="preserve">6.5. </w:t>
      </w:r>
      <w:r w:rsidR="003C2AEB" w:rsidRPr="001A2C56">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C2AEB" w:rsidRPr="001A2C56" w:rsidRDefault="00DA6CBF" w:rsidP="003C2AEB">
      <w:r w:rsidRPr="001A2C56">
        <w:t xml:space="preserve">6.6. </w:t>
      </w:r>
      <w:r w:rsidR="003C2AEB" w:rsidRPr="001A2C56">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C2AEB" w:rsidRPr="001A2C56" w:rsidRDefault="00DA6CBF" w:rsidP="003C2AEB">
      <w:r w:rsidRPr="001A2C56">
        <w:t xml:space="preserve">6.7. </w:t>
      </w:r>
      <w:r w:rsidR="003C2AEB" w:rsidRPr="001A2C56">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C2AEB" w:rsidRPr="001A2C56" w:rsidRDefault="00DA6CBF" w:rsidP="003C2AEB">
      <w:r w:rsidRPr="001A2C56">
        <w:t xml:space="preserve">6.8. </w:t>
      </w:r>
      <w:r w:rsidR="003C2AEB" w:rsidRPr="001A2C56">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C2AEB" w:rsidRPr="001A2C56" w:rsidRDefault="00DA6CBF" w:rsidP="003C2AEB">
      <w:r w:rsidRPr="001A2C56">
        <w:t xml:space="preserve">6.9. </w:t>
      </w:r>
      <w:r w:rsidR="003C2AEB" w:rsidRPr="001A2C56">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C2AEB" w:rsidRPr="001A2C56" w:rsidRDefault="00DA6CBF" w:rsidP="003C2AEB">
      <w:r w:rsidRPr="001A2C56">
        <w:t xml:space="preserve">7. </w:t>
      </w:r>
      <w:r w:rsidR="003C2AEB" w:rsidRPr="001A2C56">
        <w:t xml:space="preserve">В охранных зонах, установленных для объектов электросетевого хозяйства напряжением до 1000 вольт, помимо действий, предусмотренных п.5 настоящей </w:t>
      </w:r>
      <w:r w:rsidR="003C2AEB" w:rsidRPr="001A2C56">
        <w:lastRenderedPageBreak/>
        <w:t>статьи Правил, без письменного решения о согласовании сетевых организаций запрещается:</w:t>
      </w:r>
    </w:p>
    <w:p w:rsidR="003C2AEB" w:rsidRPr="001A2C56" w:rsidRDefault="00DA6CBF" w:rsidP="003C2AEB">
      <w:r w:rsidRPr="001A2C56">
        <w:t xml:space="preserve">7.1. </w:t>
      </w:r>
      <w:r w:rsidR="003C2AEB" w:rsidRPr="001A2C56">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C2AEB" w:rsidRPr="001A2C56" w:rsidRDefault="00DA6CBF" w:rsidP="003C2AEB">
      <w:r w:rsidRPr="001A2C56">
        <w:t xml:space="preserve">7.2. </w:t>
      </w:r>
      <w:r w:rsidR="003C2AEB" w:rsidRPr="001A2C56">
        <w:t>складировать или размещать хранилища любых, в том числе горюче-смазочных, материалов;</w:t>
      </w:r>
    </w:p>
    <w:p w:rsidR="003C2AEB" w:rsidRPr="001A2C56" w:rsidRDefault="00DA6CBF" w:rsidP="003C2AEB">
      <w:r w:rsidRPr="001A2C56">
        <w:t xml:space="preserve">7.3. </w:t>
      </w:r>
      <w:r w:rsidR="003C2AEB" w:rsidRPr="001A2C56">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C2AEB" w:rsidRPr="001A2C56" w:rsidRDefault="00DA6CBF" w:rsidP="003C2AEB">
      <w:r w:rsidRPr="001A2C56">
        <w:t xml:space="preserve">8. </w:t>
      </w:r>
      <w:r w:rsidR="003C2AEB" w:rsidRPr="001A2C56">
        <w:t>Для магистральных газопроводов устанавливаются охранные зоны.</w:t>
      </w:r>
    </w:p>
    <w:p w:rsidR="003C2AEB" w:rsidRPr="001A2C56" w:rsidRDefault="00DA6CBF" w:rsidP="003C2AEB">
      <w:r w:rsidRPr="001A2C56">
        <w:t xml:space="preserve">9. </w:t>
      </w:r>
      <w:r w:rsidR="003C2AEB" w:rsidRPr="001A2C56">
        <w:t xml:space="preserve">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 Постановление Госгортехнадзора </w:t>
      </w:r>
      <w:r w:rsidR="00F95093" w:rsidRPr="001A2C56">
        <w:t>Российской Федерации</w:t>
      </w:r>
      <w:r w:rsidR="003C2AEB" w:rsidRPr="001A2C56">
        <w:t xml:space="preserve"> № 9 от 22.04.1992 "Правила охраны магистральных трубопроводов".</w:t>
      </w:r>
    </w:p>
    <w:p w:rsidR="003C2AEB" w:rsidRPr="001A2C56" w:rsidRDefault="00DA6CBF" w:rsidP="003C2AEB">
      <w:r w:rsidRPr="001A2C56">
        <w:t xml:space="preserve">10. </w:t>
      </w:r>
      <w:r w:rsidR="003C2AEB" w:rsidRPr="001A2C56">
        <w:t>В охранных з</w:t>
      </w:r>
      <w:r w:rsidRPr="001A2C56">
        <w:t>онах трубопроводов запрещается:</w:t>
      </w:r>
    </w:p>
    <w:p w:rsidR="003C2AEB" w:rsidRPr="001A2C56" w:rsidRDefault="00DA6CBF" w:rsidP="003C2AEB">
      <w:r w:rsidRPr="001A2C56">
        <w:t xml:space="preserve">10.1. </w:t>
      </w:r>
      <w:r w:rsidR="003C2AEB" w:rsidRPr="001A2C56">
        <w:t>перемещать, засыпать и ломать опознавательные и</w:t>
      </w:r>
      <w:r w:rsidRPr="001A2C56">
        <w:t xml:space="preserve"> сигнальные знаки, контрольно-</w:t>
      </w:r>
      <w:r w:rsidR="003C2AEB" w:rsidRPr="001A2C56">
        <w:t>измерительные пункты;</w:t>
      </w:r>
    </w:p>
    <w:p w:rsidR="003C2AEB" w:rsidRPr="001A2C56" w:rsidRDefault="00DA6CBF" w:rsidP="003C2AEB">
      <w:r w:rsidRPr="001A2C56">
        <w:t xml:space="preserve">10.2. </w:t>
      </w:r>
      <w:r w:rsidR="003C2AEB" w:rsidRPr="001A2C56">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w:t>
      </w:r>
      <w:r w:rsidRPr="001A2C56">
        <w:t>я и телемеханики трубопроводов;</w:t>
      </w:r>
    </w:p>
    <w:p w:rsidR="003C2AEB" w:rsidRPr="001A2C56" w:rsidRDefault="00DA6CBF" w:rsidP="003C2AEB">
      <w:r w:rsidRPr="001A2C56">
        <w:t xml:space="preserve">10.3. </w:t>
      </w:r>
      <w:r w:rsidR="003C2AEB" w:rsidRPr="001A2C56">
        <w:t>устраивать всякого рода свалки, выливать ра</w:t>
      </w:r>
      <w:r w:rsidRPr="001A2C56">
        <w:t>створы кислот, солей и щелочей;</w:t>
      </w:r>
    </w:p>
    <w:p w:rsidR="003C2AEB" w:rsidRPr="001A2C56" w:rsidRDefault="00DA6CBF" w:rsidP="003C2AEB">
      <w:r w:rsidRPr="001A2C56">
        <w:t xml:space="preserve">10.4. </w:t>
      </w:r>
      <w:r w:rsidR="003C2AEB" w:rsidRPr="001A2C56">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w:t>
      </w:r>
      <w:r w:rsidRPr="001A2C56">
        <w:t>ива транспортируемой продукции;</w:t>
      </w:r>
    </w:p>
    <w:p w:rsidR="003C2AEB" w:rsidRPr="001A2C56" w:rsidRDefault="00DA6CBF" w:rsidP="003C2AEB">
      <w:r w:rsidRPr="001A2C56">
        <w:lastRenderedPageBreak/>
        <w:t xml:space="preserve">10.5. </w:t>
      </w:r>
      <w:r w:rsidR="003C2AEB" w:rsidRPr="001A2C56">
        <w:t>бросать якоря, проходить с отданными якорями, цепями, лотами, волокушами и тралами, производить дноуглубительные и землечерпальные работы;</w:t>
      </w:r>
    </w:p>
    <w:p w:rsidR="003C2AEB" w:rsidRPr="001A2C56" w:rsidRDefault="00DA6CBF" w:rsidP="003C2AEB">
      <w:r w:rsidRPr="001A2C56">
        <w:t xml:space="preserve">10.6. </w:t>
      </w:r>
      <w:r w:rsidR="003C2AEB" w:rsidRPr="001A2C56">
        <w:t>разводить огонь и размещать какие-либо открыт</w:t>
      </w:r>
      <w:r w:rsidRPr="001A2C56">
        <w:t>ые или закрытые источники огня.</w:t>
      </w:r>
    </w:p>
    <w:p w:rsidR="003C2AEB" w:rsidRPr="001A2C56" w:rsidRDefault="00DA6CBF" w:rsidP="003C2AEB">
      <w:r w:rsidRPr="001A2C56">
        <w:t xml:space="preserve">11. </w:t>
      </w:r>
      <w:r w:rsidR="003C2AEB" w:rsidRPr="001A2C56">
        <w:t>В охранных зонах трубопроводов без письменного разрешения предприятий трубопро</w:t>
      </w:r>
      <w:r w:rsidRPr="001A2C56">
        <w:t>водного транспорта запрещается:</w:t>
      </w:r>
    </w:p>
    <w:p w:rsidR="003C2AEB" w:rsidRPr="001A2C56" w:rsidRDefault="00DA6CBF" w:rsidP="003C2AEB">
      <w:r w:rsidRPr="001A2C56">
        <w:t xml:space="preserve">11.1. </w:t>
      </w:r>
      <w:r w:rsidR="003C2AEB" w:rsidRPr="001A2C56">
        <w:t>возводит</w:t>
      </w:r>
      <w:r w:rsidRPr="001A2C56">
        <w:t>ь любые постройки и сооружения;</w:t>
      </w:r>
    </w:p>
    <w:p w:rsidR="003C2AEB" w:rsidRPr="001A2C56" w:rsidRDefault="00DA6CBF" w:rsidP="003C2AEB">
      <w:r w:rsidRPr="001A2C56">
        <w:t xml:space="preserve">11.2. </w:t>
      </w:r>
      <w:r w:rsidR="003C2AEB" w:rsidRPr="001A2C56">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w:t>
      </w:r>
      <w:r w:rsidRPr="001A2C56">
        <w:t>зводить колку и заготовку льда;</w:t>
      </w:r>
    </w:p>
    <w:p w:rsidR="003C2AEB" w:rsidRPr="001A2C56" w:rsidRDefault="00DA6CBF" w:rsidP="003C2AEB">
      <w:r w:rsidRPr="001A2C56">
        <w:t xml:space="preserve">11.3. </w:t>
      </w:r>
      <w:r w:rsidR="003C2AEB" w:rsidRPr="001A2C56">
        <w:t>сооружать проезды и переезды через трассы трубопроводов, устраивать стоянки автомобильного транспорта, тракторов и механи</w:t>
      </w:r>
      <w:r w:rsidRPr="001A2C56">
        <w:t>змов, размещать сады и огороды;</w:t>
      </w:r>
    </w:p>
    <w:p w:rsidR="003C2AEB" w:rsidRPr="001A2C56" w:rsidRDefault="00DA6CBF" w:rsidP="003C2AEB">
      <w:r w:rsidRPr="001A2C56">
        <w:t>11.4.</w:t>
      </w:r>
      <w:r w:rsidR="003C2AEB" w:rsidRPr="001A2C56">
        <w:t xml:space="preserve"> производить мелиоративные земляные работы, сооружать ороси</w:t>
      </w:r>
      <w:r w:rsidRPr="001A2C56">
        <w:t>тельные и осушительные системы;</w:t>
      </w:r>
    </w:p>
    <w:p w:rsidR="003C2AEB" w:rsidRPr="001A2C56" w:rsidRDefault="00DA6CBF" w:rsidP="00DA6CBF">
      <w:r w:rsidRPr="001A2C56">
        <w:t>11.5.</w:t>
      </w:r>
      <w:r w:rsidR="003C2AEB" w:rsidRPr="001A2C56">
        <w:t xml:space="preserve"> производить всякого рода открытые и подземные, горные, строительные, монтажные и взры</w:t>
      </w:r>
      <w:r w:rsidRPr="001A2C56">
        <w:t xml:space="preserve">вные работы, планировку грунта. </w:t>
      </w:r>
      <w:r w:rsidR="003C2AEB" w:rsidRPr="001A2C56">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w:t>
      </w:r>
      <w:r w:rsidRPr="001A2C56">
        <w:t>опасности при взрывных работах;</w:t>
      </w:r>
    </w:p>
    <w:p w:rsidR="003C2AEB" w:rsidRPr="001A2C56" w:rsidRDefault="00DA6CBF" w:rsidP="003C2AEB">
      <w:r w:rsidRPr="001A2C56">
        <w:t xml:space="preserve">11.7. </w:t>
      </w:r>
      <w:r w:rsidR="003C2AEB" w:rsidRPr="001A2C56">
        <w:t xml:space="preserve">производить геологосъемочные, </w:t>
      </w:r>
      <w:r w:rsidRPr="001A2C56">
        <w:t>геологоразведочные</w:t>
      </w:r>
      <w:r w:rsidR="003C2AEB" w:rsidRPr="001A2C56">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C2AEB" w:rsidRPr="001A2C56" w:rsidRDefault="00DA6CBF" w:rsidP="003C2AEB">
      <w:r w:rsidRPr="001A2C56">
        <w:t xml:space="preserve">12. </w:t>
      </w:r>
      <w:r w:rsidR="003C2AEB" w:rsidRPr="001A2C56">
        <w:t>Предприятиям трубопро</w:t>
      </w:r>
      <w:r w:rsidRPr="001A2C56">
        <w:t xml:space="preserve">водного транспорта разрешается: </w:t>
      </w:r>
    </w:p>
    <w:p w:rsidR="003C2AEB" w:rsidRPr="001A2C56" w:rsidRDefault="00DA6CBF" w:rsidP="003C2AEB">
      <w:r w:rsidRPr="001A2C56">
        <w:t xml:space="preserve">12.1. </w:t>
      </w:r>
      <w:r w:rsidR="003C2AEB" w:rsidRPr="001A2C56">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3C2AEB" w:rsidRPr="001A2C56" w:rsidRDefault="00DA6CBF" w:rsidP="003C2AEB">
      <w:r w:rsidRPr="001A2C56">
        <w:t xml:space="preserve">12.2. </w:t>
      </w:r>
      <w:r w:rsidR="003C2AEB" w:rsidRPr="001A2C56">
        <w:t xml:space="preserve">устройство в пределах охранной зоны шурфов для проверки качества изоляции трубопроводов и состояния средств их электрохимической защиты от </w:t>
      </w:r>
      <w:r w:rsidR="003C2AEB" w:rsidRPr="001A2C56">
        <w:lastRenderedPageBreak/>
        <w:t>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w:t>
      </w:r>
      <w:r w:rsidRPr="001A2C56">
        <w:t>нием об этом землепользователя;</w:t>
      </w:r>
    </w:p>
    <w:p w:rsidR="003C2AEB" w:rsidRPr="001A2C56" w:rsidRDefault="00DA6CBF" w:rsidP="003C2AEB">
      <w:r w:rsidRPr="001A2C56">
        <w:t xml:space="preserve">12.3. </w:t>
      </w:r>
      <w:r w:rsidR="003C2AEB" w:rsidRPr="001A2C56">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w:t>
      </w:r>
      <w:r w:rsidRPr="001A2C56">
        <w:t>ой мест от порубочных остатков.</w:t>
      </w:r>
    </w:p>
    <w:p w:rsidR="003C2AEB" w:rsidRPr="001A2C56" w:rsidRDefault="00DA6CBF" w:rsidP="003C2AEB">
      <w:r w:rsidRPr="001A2C56">
        <w:t xml:space="preserve">13. </w:t>
      </w:r>
      <w:r w:rsidR="003C2AEB" w:rsidRPr="001A2C56">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Согласно «Правил охраны линий и сооружений связи Российской Федерации», утвержденных постановлением Правительства Российской Федерации от 09.06.</w:t>
      </w:r>
      <w:r w:rsidRPr="001A2C56">
        <w:t>19</w:t>
      </w:r>
      <w:r w:rsidR="003C2AEB" w:rsidRPr="001A2C56">
        <w:t>95 №578 на трассах кабельных и воздушных линий радиофикации устанавливаются охранные зоны не менее 2 м (3 м), охранные зоны в виде участка земли (водного пространства), ограниченного замкнутой линией, отстоящей от границ этих станций на 200 м во все стороны.</w:t>
      </w:r>
    </w:p>
    <w:p w:rsidR="003C2AEB" w:rsidRPr="001A2C56" w:rsidRDefault="003C2AEB" w:rsidP="003C2AEB"/>
    <w:p w:rsidR="003C2AEB" w:rsidRPr="001A2C56" w:rsidRDefault="006131FF" w:rsidP="00DA6CBF">
      <w:pPr>
        <w:pStyle w:val="3"/>
      </w:pPr>
      <w:bookmarkStart w:id="119" w:name="_Toc55152944"/>
      <w:r w:rsidRPr="001A2C56">
        <w:t>Статья 53</w:t>
      </w:r>
      <w:r w:rsidR="00DA6CBF" w:rsidRPr="001A2C56">
        <w:t xml:space="preserve">. </w:t>
      </w:r>
      <w:r w:rsidR="003C2AEB" w:rsidRPr="001A2C56">
        <w:t>Ограничения использования земельных участков и объектов капитального строительства на территориях охранных зон транспорта</w:t>
      </w:r>
      <w:bookmarkEnd w:id="119"/>
    </w:p>
    <w:p w:rsidR="003C2AEB" w:rsidRPr="001A2C56" w:rsidRDefault="00DA6CBF" w:rsidP="003C2AEB">
      <w:r w:rsidRPr="001A2C56">
        <w:t xml:space="preserve">1. </w:t>
      </w:r>
      <w:r w:rsidR="003C2AEB" w:rsidRPr="001A2C56">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Дороги федерального значения - охранная зона 100 м, местного значения - 50 м.</w:t>
      </w:r>
    </w:p>
    <w:p w:rsidR="003C2AEB" w:rsidRPr="001A2C56" w:rsidRDefault="00DA6CBF" w:rsidP="003C2AEB">
      <w:r w:rsidRPr="001A2C56">
        <w:t xml:space="preserve">2. </w:t>
      </w:r>
      <w:r w:rsidR="003C2AEB" w:rsidRPr="001A2C56">
        <w:t>В охранные зоны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3C2AEB" w:rsidRPr="001A2C56" w:rsidRDefault="00DA6CBF" w:rsidP="003C2AEB">
      <w:r w:rsidRPr="001A2C56">
        <w:lastRenderedPageBreak/>
        <w:t xml:space="preserve">2.1. </w:t>
      </w:r>
      <w:r w:rsidR="003C2AEB" w:rsidRPr="001A2C56">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3C2AEB" w:rsidRPr="001A2C56" w:rsidRDefault="00DA6CBF" w:rsidP="003C2AEB">
      <w:r w:rsidRPr="001A2C56">
        <w:t xml:space="preserve">2.2. </w:t>
      </w:r>
      <w:r w:rsidR="003C2AEB" w:rsidRPr="001A2C56">
        <w:t>в районах подвижных песков;</w:t>
      </w:r>
    </w:p>
    <w:p w:rsidR="003C2AEB" w:rsidRPr="001A2C56" w:rsidRDefault="00DA6CBF" w:rsidP="003C2AEB">
      <w:r w:rsidRPr="001A2C56">
        <w:t xml:space="preserve">2.3. </w:t>
      </w:r>
      <w:r w:rsidR="003C2AEB" w:rsidRPr="001A2C56">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3C2AEB" w:rsidRPr="001A2C56" w:rsidRDefault="00DA6CBF" w:rsidP="003C2AEB">
      <w:r w:rsidRPr="001A2C56">
        <w:t xml:space="preserve">2.4. </w:t>
      </w:r>
      <w:r w:rsidR="003C2AEB" w:rsidRPr="001A2C56">
        <w:t>в местах расположения лесов, где сплошная вырубка древостоя может отразиться на устойчивости склонов гор и холмов.</w:t>
      </w:r>
    </w:p>
    <w:p w:rsidR="003C2AEB" w:rsidRPr="001A2C56" w:rsidRDefault="00DA6CBF" w:rsidP="003C2AEB">
      <w:r w:rsidRPr="001A2C56">
        <w:t xml:space="preserve">3. </w:t>
      </w:r>
      <w:r w:rsidR="003C2AEB" w:rsidRPr="001A2C56">
        <w:t>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p>
    <w:p w:rsidR="003C2AEB" w:rsidRPr="001A2C56" w:rsidRDefault="00DA6CBF" w:rsidP="003C2AEB">
      <w:r w:rsidRPr="001A2C56">
        <w:t xml:space="preserve">4. </w:t>
      </w:r>
      <w:r w:rsidR="003C2AEB" w:rsidRPr="001A2C56">
        <w:t>В случаях,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(охранную зону).</w:t>
      </w:r>
    </w:p>
    <w:p w:rsidR="003C2AEB" w:rsidRPr="001A2C56" w:rsidRDefault="003C2AEB" w:rsidP="003C2AEB"/>
    <w:p w:rsidR="003C2AEB" w:rsidRPr="001A2C56" w:rsidRDefault="001C7EE5" w:rsidP="00DA6CBF">
      <w:pPr>
        <w:pStyle w:val="3"/>
      </w:pPr>
      <w:bookmarkStart w:id="120" w:name="_Toc55152945"/>
      <w:r w:rsidRPr="001A2C56">
        <w:t>Статья 54</w:t>
      </w:r>
      <w:r w:rsidR="00DA6CBF" w:rsidRPr="001A2C56">
        <w:t xml:space="preserve">. </w:t>
      </w:r>
      <w:r w:rsidR="003C2AEB" w:rsidRPr="001A2C56">
        <w:t>Ограничения использования земельных участков и объектов капитального строительства на территориях зон охраны объектов культурного наследия</w:t>
      </w:r>
      <w:bookmarkEnd w:id="120"/>
    </w:p>
    <w:p w:rsidR="003C2AEB" w:rsidRPr="001A2C56" w:rsidRDefault="00DA6CBF" w:rsidP="003C2AEB">
      <w:r w:rsidRPr="001A2C56">
        <w:t xml:space="preserve">1. </w:t>
      </w:r>
      <w:r w:rsidR="003C2AEB" w:rsidRPr="001A2C56">
        <w:t>Зоны охраны объектов культурного наследия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w:t>
      </w:r>
    </w:p>
    <w:p w:rsidR="003C2AEB" w:rsidRPr="001A2C56" w:rsidRDefault="00DA6CBF" w:rsidP="003C2AEB">
      <w:r w:rsidRPr="001A2C56">
        <w:t xml:space="preserve">2. </w:t>
      </w:r>
      <w:r w:rsidR="003C2AEB" w:rsidRPr="001A2C56">
        <w:t xml:space="preserve">Согласно п. 3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Российской Федерации от 07.11.2008 № 821 и от 10.03.2009 № 219 - далее «Положения») границами зон охраны объекта культурного наследия являются линии, обозначающие территорию, за пределами </w:t>
      </w:r>
      <w:r w:rsidR="003C2AEB" w:rsidRPr="001A2C56">
        <w:lastRenderedPageBreak/>
        <w:t>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3C2AEB" w:rsidRPr="001A2C56" w:rsidRDefault="00DA6CBF" w:rsidP="003C2AEB">
      <w:r w:rsidRPr="001A2C56">
        <w:t xml:space="preserve">3. </w:t>
      </w:r>
      <w:r w:rsidR="003C2AEB" w:rsidRPr="001A2C56">
        <w:t>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3C2AEB" w:rsidRPr="001A2C56" w:rsidRDefault="00DA6CBF" w:rsidP="003C2AEB">
      <w:r w:rsidRPr="001A2C56">
        <w:t xml:space="preserve">4. </w:t>
      </w:r>
      <w:r w:rsidR="003C2AEB" w:rsidRPr="001A2C56">
        <w:t>Систему зон охраны как отдельно стоящих памятников, так и градостроительных комплексов составляют: охранная зона памятника, зона регулирования застройки, зона охраняемого ландшафта.</w:t>
      </w:r>
    </w:p>
    <w:p w:rsidR="003C2AEB" w:rsidRPr="001A2C56" w:rsidRDefault="00DA6CBF" w:rsidP="003C2AEB">
      <w:r w:rsidRPr="001A2C56">
        <w:t xml:space="preserve">5. </w:t>
      </w:r>
      <w:r w:rsidR="003C2AEB" w:rsidRPr="001A2C56">
        <w:t>В зависимости от конкретных объектов культурного наследия, условий их визуального восприятия, специфики территории и застройки устанавливаются те или иные ограничения, обеспечивающие охрану культурного наследия. Не для каждого объекта или участка исторического поселения необходим полный спектр ограничений, предусмотренный в федеральном законе и Положении.</w:t>
      </w:r>
    </w:p>
    <w:p w:rsidR="003C2AEB" w:rsidRPr="001A2C56" w:rsidRDefault="00DA6CBF" w:rsidP="003C2AEB">
      <w:r w:rsidRPr="001A2C56">
        <w:t xml:space="preserve">6. </w:t>
      </w:r>
      <w:r w:rsidR="003C2AEB" w:rsidRPr="001A2C56">
        <w:t>Однако, законом прописаны общие требования, обязательные во всех случаях: обеспечение пожарной безопасности, сохранение гидрогеологических и экологических условий.</w:t>
      </w:r>
    </w:p>
    <w:p w:rsidR="003C2AEB" w:rsidRPr="001A2C56" w:rsidRDefault="00DA6CBF" w:rsidP="003C2AEB">
      <w:r w:rsidRPr="001A2C56">
        <w:t xml:space="preserve">7. </w:t>
      </w:r>
      <w:r w:rsidR="003C2AEB" w:rsidRPr="001A2C56">
        <w:t>На территории охранной зоны объекта культурного наследия, в соответствии с её основными задачами, действуют ограничения градостроительных изменений, в т.ч. изменение окружающей памятник среды. При этом ограничения, предъявляемые к территории памятника, не могут быть менее строгими, чем требования, предъявляемые к окружающей её охранной зоне.</w:t>
      </w:r>
    </w:p>
    <w:p w:rsidR="003C2AEB" w:rsidRPr="001A2C56" w:rsidRDefault="00DA6CBF" w:rsidP="003C2AEB">
      <w:r w:rsidRPr="001A2C56">
        <w:t xml:space="preserve">8. </w:t>
      </w:r>
      <w:r w:rsidR="003C2AEB" w:rsidRPr="001A2C56">
        <w:t>Особый режим использования земель и градостроительный регламент в границах охранной зоны устанавливаются с учетом следующих требований:</w:t>
      </w:r>
    </w:p>
    <w:p w:rsidR="003C2AEB" w:rsidRPr="001A2C56" w:rsidRDefault="00DA6CBF" w:rsidP="003C2AEB">
      <w:r w:rsidRPr="001A2C56">
        <w:t xml:space="preserve">8.1. </w:t>
      </w:r>
      <w:r w:rsidR="003C2AEB" w:rsidRPr="001A2C56">
        <w:t>запрещение строительства, за исключением применения специальных мер, направленных на сохранение и восстановление (регенерацию) историко- градостроительной или природной среды объекта культурного наследия;</w:t>
      </w:r>
    </w:p>
    <w:p w:rsidR="003C2AEB" w:rsidRPr="001A2C56" w:rsidRDefault="00DA6CBF" w:rsidP="003C2AEB">
      <w:r w:rsidRPr="001A2C56">
        <w:lastRenderedPageBreak/>
        <w:t xml:space="preserve">8.2. </w:t>
      </w:r>
      <w:r w:rsidR="003C2AEB" w:rsidRPr="001A2C56">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C2AEB" w:rsidRPr="001A2C56" w:rsidRDefault="00DA6CBF" w:rsidP="003C2AEB">
      <w:r w:rsidRPr="001A2C56">
        <w:t xml:space="preserve">8.3. </w:t>
      </w:r>
      <w:r w:rsidR="003C2AEB" w:rsidRPr="001A2C56">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C2AEB" w:rsidRPr="001A2C56" w:rsidRDefault="00DA6CBF" w:rsidP="003C2AEB">
      <w:r w:rsidRPr="001A2C56">
        <w:t xml:space="preserve">8.4. </w:t>
      </w:r>
      <w:r w:rsidR="003C2AEB" w:rsidRPr="001A2C56">
        <w:t>обеспечение пожарной безопасности объекта культурного наследия и его защиты от динамических воздействий;</w:t>
      </w:r>
    </w:p>
    <w:p w:rsidR="003C2AEB" w:rsidRPr="001A2C56" w:rsidRDefault="00DA6CBF" w:rsidP="003C2AEB">
      <w:r w:rsidRPr="001A2C56">
        <w:t xml:space="preserve">8.5. </w:t>
      </w:r>
      <w:r w:rsidR="003C2AEB" w:rsidRPr="001A2C56">
        <w:t>сохранение гидрогеологических и экологических условий, необходимых для обеспечения сохранности объекта культурного наследия;</w:t>
      </w:r>
    </w:p>
    <w:p w:rsidR="003C2AEB" w:rsidRPr="001A2C56" w:rsidRDefault="00DA6CBF" w:rsidP="003C2AEB">
      <w:r w:rsidRPr="001A2C56">
        <w:t xml:space="preserve">8.6. </w:t>
      </w:r>
      <w:r w:rsidR="003C2AEB" w:rsidRPr="001A2C56">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C2AEB" w:rsidRPr="001A2C56" w:rsidRDefault="00DA6CBF" w:rsidP="003C2AEB">
      <w:r w:rsidRPr="001A2C56">
        <w:t xml:space="preserve">8.7. </w:t>
      </w:r>
      <w:r w:rsidR="003C2AEB" w:rsidRPr="001A2C56">
        <w:t>иные требования, необходимые для обеспечения сохранности объекта культурного наследия в его историческом и ландшафтном окружении.</w:t>
      </w:r>
    </w:p>
    <w:p w:rsidR="003C2AEB" w:rsidRPr="001A2C56" w:rsidRDefault="00DA6CBF" w:rsidP="003C2AEB">
      <w:r w:rsidRPr="001A2C56">
        <w:t xml:space="preserve">9. </w:t>
      </w:r>
      <w:r w:rsidR="003C2AEB" w:rsidRPr="001A2C56">
        <w:t>Режим использования земель и градостроительный регламент в границах зоны регулирования застройки и хозяйственной деятельности дополнительно к уже перечисленным требованиям устанавливает требование обеспечения сохранности всех исторически ценных градоформирующих объектов.</w:t>
      </w:r>
    </w:p>
    <w:p w:rsidR="003C2AEB" w:rsidRPr="001A2C56" w:rsidRDefault="00DA6CBF" w:rsidP="003C2AEB">
      <w:r w:rsidRPr="001A2C56">
        <w:t xml:space="preserve">10. </w:t>
      </w:r>
      <w:r w:rsidR="003C2AEB" w:rsidRPr="001A2C56">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3C2AEB" w:rsidRPr="001A2C56" w:rsidRDefault="00DA6CBF" w:rsidP="003C2AEB">
      <w:r w:rsidRPr="001A2C56">
        <w:t xml:space="preserve">10.1. </w:t>
      </w:r>
      <w:r w:rsidR="003C2AEB" w:rsidRPr="001A2C56">
        <w:t xml:space="preserve">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w:t>
      </w:r>
      <w:r w:rsidR="003C2AEB" w:rsidRPr="001A2C56">
        <w:lastRenderedPageBreak/>
        <w:t>связи с объектом культурного наследия природного ландшафта, включая долины рек, водоемы, леса и открытые пространства;</w:t>
      </w:r>
    </w:p>
    <w:p w:rsidR="003C2AEB" w:rsidRPr="001A2C56" w:rsidRDefault="00DA6CBF" w:rsidP="003C2AEB">
      <w:r w:rsidRPr="001A2C56">
        <w:t xml:space="preserve">10.2. </w:t>
      </w:r>
      <w:r w:rsidR="003C2AEB" w:rsidRPr="001A2C56">
        <w:t>обеспечение пожарной безопасности охраняемого природного ландшафта и его защиты от динамических воздействий;</w:t>
      </w:r>
    </w:p>
    <w:p w:rsidR="003C2AEB" w:rsidRPr="001A2C56" w:rsidRDefault="00DA6CBF" w:rsidP="003C2AEB">
      <w:r w:rsidRPr="001A2C56">
        <w:t xml:space="preserve">10.3. </w:t>
      </w:r>
      <w:r w:rsidR="003C2AEB" w:rsidRPr="001A2C56">
        <w:t>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3C2AEB" w:rsidRPr="001A2C56" w:rsidRDefault="00DA6CBF" w:rsidP="003C2AEB">
      <w:r w:rsidRPr="001A2C56">
        <w:t xml:space="preserve">10.4. </w:t>
      </w:r>
      <w:r w:rsidR="003C2AEB" w:rsidRPr="001A2C56">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C2AEB" w:rsidRPr="001A2C56" w:rsidRDefault="00DA6CBF" w:rsidP="003C2AEB">
      <w:r w:rsidRPr="001A2C56">
        <w:t xml:space="preserve">10.5. </w:t>
      </w:r>
      <w:r w:rsidR="003C2AEB" w:rsidRPr="001A2C56">
        <w:t>иные требования, необходимые для сохранения и восстановления (регенерации) охраняемого природного ландшафта.</w:t>
      </w:r>
    </w:p>
    <w:p w:rsidR="003C2AEB" w:rsidRPr="001A2C56" w:rsidRDefault="00DA6CBF" w:rsidP="003C2AEB">
      <w:r w:rsidRPr="001A2C56">
        <w:t xml:space="preserve">11. </w:t>
      </w:r>
      <w:r w:rsidR="003C2AEB" w:rsidRPr="001A2C56">
        <w:t>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3C2AEB" w:rsidRPr="001A2C56" w:rsidRDefault="00DA6CBF" w:rsidP="003C2AEB">
      <w:r w:rsidRPr="001A2C56">
        <w:t xml:space="preserve">12. </w:t>
      </w:r>
      <w:r w:rsidR="003C2AEB" w:rsidRPr="001A2C56">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3C2AEB" w:rsidRPr="001A2C56" w:rsidRDefault="003C2AEB" w:rsidP="003C2AEB"/>
    <w:p w:rsidR="003C2AEB" w:rsidRPr="001A2C56" w:rsidRDefault="001C7EE5" w:rsidP="00DA6CBF">
      <w:pPr>
        <w:pStyle w:val="3"/>
      </w:pPr>
      <w:bookmarkStart w:id="121" w:name="_Toc55152946"/>
      <w:r w:rsidRPr="001A2C56">
        <w:t>Статья 55</w:t>
      </w:r>
      <w:r w:rsidR="00DA6CBF" w:rsidRPr="001A2C56">
        <w:t xml:space="preserve">. </w:t>
      </w:r>
      <w:r w:rsidR="003C2AEB" w:rsidRPr="001A2C56">
        <w:t>Ограничения использования земельных участков и объектов капитального строительства на террит</w:t>
      </w:r>
      <w:r w:rsidR="00DA6CBF" w:rsidRPr="001A2C56">
        <w:t>ориях, подверженных затоплению</w:t>
      </w:r>
      <w:bookmarkEnd w:id="121"/>
    </w:p>
    <w:p w:rsidR="003C2AEB" w:rsidRPr="001A2C56" w:rsidRDefault="00DA6CBF" w:rsidP="003C2AEB">
      <w:r w:rsidRPr="001A2C56">
        <w:t xml:space="preserve">1. </w:t>
      </w:r>
      <w:r w:rsidR="003C2AEB" w:rsidRPr="001A2C56">
        <w:t>В соответствии с п.2 ст.67.1 Водног</w:t>
      </w:r>
      <w:r w:rsidRPr="001A2C56">
        <w:t xml:space="preserve">о кодекса Российской Федерации </w:t>
      </w:r>
      <w:r w:rsidR="003C2AEB" w:rsidRPr="001A2C56">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C2AEB" w:rsidRPr="001A2C56" w:rsidRDefault="00DA6CBF" w:rsidP="003C2AEB">
      <w:r w:rsidRPr="001A2C56">
        <w:t xml:space="preserve">2. </w:t>
      </w:r>
      <w:r w:rsidR="003C2AEB" w:rsidRPr="001A2C56">
        <w:t xml:space="preserve">В соответствии с п.5 ст. 67.1 Водного кодекса </w:t>
      </w:r>
      <w:r w:rsidR="00F95093" w:rsidRPr="001A2C56">
        <w:t>Российской Федерации</w:t>
      </w:r>
      <w:r w:rsidR="003C2AEB" w:rsidRPr="001A2C56">
        <w:t xml:space="preserve"> собственник водного объекта обязан осуществлять меры по предотвращению негативного воздействия вод и ликвидации его последствий. Меры по </w:t>
      </w:r>
      <w:r w:rsidR="003C2AEB" w:rsidRPr="001A2C56">
        <w:lastRenderedPageBreak/>
        <w:t xml:space="preserve">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w:t>
      </w:r>
      <w:r w:rsidRPr="001A2C56">
        <w:t>в соответствии со статьями 24-</w:t>
      </w:r>
      <w:r w:rsidR="003C2AEB" w:rsidRPr="001A2C56">
        <w:t>27 Водного кодекса Российской Федерации.</w:t>
      </w:r>
    </w:p>
    <w:p w:rsidR="00B8511F" w:rsidRPr="003603A0" w:rsidRDefault="00DA6CBF" w:rsidP="00DA6CBF">
      <w:r w:rsidRPr="001A2C56">
        <w:t xml:space="preserve">3. </w:t>
      </w:r>
      <w:r w:rsidR="003C2AEB" w:rsidRPr="001A2C56">
        <w:t>Согласно письма Муниципального казенного учреждения «Управление гражданской защиты Петушинского района» от 26.08.16 №581/08, на территории Петушинского района Владимирской области на основании многолетних наблюдений зон, подверженным паводковым затоплениям нет.</w:t>
      </w:r>
    </w:p>
    <w:sectPr w:rsidR="00B8511F" w:rsidRPr="003603A0" w:rsidSect="001E5A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A3" w:rsidRDefault="00AF7BA3" w:rsidP="000A3080">
      <w:pPr>
        <w:spacing w:line="240" w:lineRule="auto"/>
      </w:pPr>
      <w:r>
        <w:separator/>
      </w:r>
    </w:p>
  </w:endnote>
  <w:endnote w:type="continuationSeparator" w:id="1">
    <w:p w:rsidR="00AF7BA3" w:rsidRDefault="00AF7BA3" w:rsidP="000A30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78850"/>
      <w:docPartObj>
        <w:docPartGallery w:val="Page Numbers (Bottom of Page)"/>
        <w:docPartUnique/>
      </w:docPartObj>
    </w:sdtPr>
    <w:sdtEndPr>
      <w:rPr>
        <w:color w:val="A5A5A5" w:themeColor="accent3"/>
      </w:rPr>
    </w:sdtEndPr>
    <w:sdtContent>
      <w:p w:rsidR="0093277D" w:rsidRPr="00D5307F" w:rsidRDefault="001E5AA7" w:rsidP="000A3080">
        <w:pPr>
          <w:pStyle w:val="a5"/>
          <w:jc w:val="right"/>
          <w:rPr>
            <w:color w:val="A5A5A5" w:themeColor="accent3"/>
          </w:rPr>
        </w:pPr>
        <w:r w:rsidRPr="00D5307F">
          <w:rPr>
            <w:color w:val="A5A5A5" w:themeColor="accent3"/>
          </w:rPr>
          <w:fldChar w:fldCharType="begin"/>
        </w:r>
        <w:r w:rsidR="0093277D" w:rsidRPr="00D5307F">
          <w:rPr>
            <w:color w:val="A5A5A5" w:themeColor="accent3"/>
          </w:rPr>
          <w:instrText>PAGE   \* MERGEFORMAT</w:instrText>
        </w:r>
        <w:r w:rsidRPr="00D5307F">
          <w:rPr>
            <w:color w:val="A5A5A5" w:themeColor="accent3"/>
          </w:rPr>
          <w:fldChar w:fldCharType="separate"/>
        </w:r>
        <w:r w:rsidR="00627DCD">
          <w:rPr>
            <w:noProof/>
            <w:color w:val="A5A5A5" w:themeColor="accent3"/>
          </w:rPr>
          <w:t>1</w:t>
        </w:r>
        <w:r w:rsidRPr="00D5307F">
          <w:rPr>
            <w:color w:val="A5A5A5" w:themeColor="accent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A3" w:rsidRDefault="00AF7BA3" w:rsidP="000A3080">
      <w:pPr>
        <w:spacing w:line="240" w:lineRule="auto"/>
      </w:pPr>
      <w:r>
        <w:separator/>
      </w:r>
    </w:p>
  </w:footnote>
  <w:footnote w:type="continuationSeparator" w:id="1">
    <w:p w:rsidR="00AF7BA3" w:rsidRDefault="00AF7BA3" w:rsidP="000A30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7D" w:rsidRPr="000E48A7" w:rsidRDefault="000E48A7" w:rsidP="000E48A7">
    <w:pPr>
      <w:pStyle w:val="a3"/>
      <w:ind w:firstLine="0"/>
      <w:jc w:val="center"/>
    </w:pPr>
    <w:r w:rsidRPr="000E48A7">
      <w:rPr>
        <w:color w:val="A5A5A5" w:themeColor="accent3"/>
        <w:sz w:val="24"/>
        <w:szCs w:val="24"/>
      </w:rPr>
      <w:t xml:space="preserve">Том 2 Книга 1. Правила землепользования и застройки </w:t>
    </w:r>
    <w:r>
      <w:rPr>
        <w:color w:val="A5A5A5" w:themeColor="accent3"/>
        <w:sz w:val="24"/>
        <w:szCs w:val="24"/>
      </w:rPr>
      <w:br/>
    </w:r>
    <w:r w:rsidRPr="000E48A7">
      <w:rPr>
        <w:color w:val="A5A5A5" w:themeColor="accent3"/>
        <w:sz w:val="24"/>
        <w:szCs w:val="24"/>
      </w:rPr>
      <w:t>муниципального образования ПекшинскоеПетушинского района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A0"/>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565342"/>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0E525D"/>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5D6BCF"/>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7C5D46"/>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B67934"/>
    <w:multiLevelType w:val="hybridMultilevel"/>
    <w:tmpl w:val="9F9236E2"/>
    <w:lvl w:ilvl="0" w:tplc="93E2C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A77ADD"/>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295195F"/>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AD179D"/>
    <w:multiLevelType w:val="hybridMultilevel"/>
    <w:tmpl w:val="FD18194A"/>
    <w:lvl w:ilvl="0" w:tplc="99527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D10DFB"/>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478031A"/>
    <w:multiLevelType w:val="hybridMultilevel"/>
    <w:tmpl w:val="F8707030"/>
    <w:lvl w:ilvl="0" w:tplc="55564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4A3D60"/>
    <w:multiLevelType w:val="hybridMultilevel"/>
    <w:tmpl w:val="B86EC3E4"/>
    <w:lvl w:ilvl="0" w:tplc="0618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6F3393"/>
    <w:multiLevelType w:val="hybridMultilevel"/>
    <w:tmpl w:val="BD54CD2E"/>
    <w:lvl w:ilvl="0" w:tplc="09D2105E">
      <w:start w:val="1"/>
      <w:numFmt w:val="decimal"/>
      <w:lvlText w:val="%1."/>
      <w:lvlJc w:val="left"/>
      <w:pPr>
        <w:ind w:left="36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D52920"/>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80141C9"/>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F8A4B6A"/>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63B7F95"/>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A6F47F6"/>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D539DE"/>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9EF7B45"/>
    <w:multiLevelType w:val="hybridMultilevel"/>
    <w:tmpl w:val="960E3444"/>
    <w:lvl w:ilvl="0" w:tplc="0618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5107EF"/>
    <w:multiLevelType w:val="multilevel"/>
    <w:tmpl w:val="C8505C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1816C9A"/>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3173D51"/>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B8B7635"/>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08E5AB8"/>
    <w:multiLevelType w:val="hybridMultilevel"/>
    <w:tmpl w:val="261681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721E2F78"/>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241754E"/>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8A94744"/>
    <w:multiLevelType w:val="hybridMultilevel"/>
    <w:tmpl w:val="B62A03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20"/>
  </w:num>
  <w:num w:numId="3">
    <w:abstractNumId w:val="11"/>
  </w:num>
  <w:num w:numId="4">
    <w:abstractNumId w:val="19"/>
  </w:num>
  <w:num w:numId="5">
    <w:abstractNumId w:val="8"/>
  </w:num>
  <w:num w:numId="6">
    <w:abstractNumId w:val="5"/>
  </w:num>
  <w:num w:numId="7">
    <w:abstractNumId w:val="24"/>
  </w:num>
  <w:num w:numId="8">
    <w:abstractNumId w:val="1"/>
  </w:num>
  <w:num w:numId="9">
    <w:abstractNumId w:val="21"/>
  </w:num>
  <w:num w:numId="10">
    <w:abstractNumId w:val="4"/>
  </w:num>
  <w:num w:numId="11">
    <w:abstractNumId w:val="23"/>
  </w:num>
  <w:num w:numId="12">
    <w:abstractNumId w:val="0"/>
  </w:num>
  <w:num w:numId="13">
    <w:abstractNumId w:val="22"/>
  </w:num>
  <w:num w:numId="14">
    <w:abstractNumId w:val="25"/>
  </w:num>
  <w:num w:numId="15">
    <w:abstractNumId w:val="15"/>
  </w:num>
  <w:num w:numId="16">
    <w:abstractNumId w:val="9"/>
  </w:num>
  <w:num w:numId="17">
    <w:abstractNumId w:val="2"/>
  </w:num>
  <w:num w:numId="18">
    <w:abstractNumId w:val="13"/>
  </w:num>
  <w:num w:numId="19">
    <w:abstractNumId w:val="26"/>
  </w:num>
  <w:num w:numId="20">
    <w:abstractNumId w:val="6"/>
  </w:num>
  <w:num w:numId="21">
    <w:abstractNumId w:val="18"/>
  </w:num>
  <w:num w:numId="22">
    <w:abstractNumId w:val="14"/>
  </w:num>
  <w:num w:numId="23">
    <w:abstractNumId w:val="27"/>
  </w:num>
  <w:num w:numId="24">
    <w:abstractNumId w:val="16"/>
  </w:num>
  <w:num w:numId="25">
    <w:abstractNumId w:val="17"/>
  </w:num>
  <w:num w:numId="26">
    <w:abstractNumId w:val="7"/>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406EC"/>
    <w:rsid w:val="0000128D"/>
    <w:rsid w:val="00004D1A"/>
    <w:rsid w:val="000109B0"/>
    <w:rsid w:val="00025A4D"/>
    <w:rsid w:val="00035742"/>
    <w:rsid w:val="000368B3"/>
    <w:rsid w:val="00051484"/>
    <w:rsid w:val="0005158E"/>
    <w:rsid w:val="00053A0E"/>
    <w:rsid w:val="000611C7"/>
    <w:rsid w:val="00071482"/>
    <w:rsid w:val="000736AF"/>
    <w:rsid w:val="000754EB"/>
    <w:rsid w:val="00081807"/>
    <w:rsid w:val="00086FB9"/>
    <w:rsid w:val="00094780"/>
    <w:rsid w:val="000A1A0F"/>
    <w:rsid w:val="000A2146"/>
    <w:rsid w:val="000A3080"/>
    <w:rsid w:val="000A73EB"/>
    <w:rsid w:val="000B6418"/>
    <w:rsid w:val="000C3412"/>
    <w:rsid w:val="000C5FEB"/>
    <w:rsid w:val="000C67B2"/>
    <w:rsid w:val="000D153D"/>
    <w:rsid w:val="000D6672"/>
    <w:rsid w:val="000E48A7"/>
    <w:rsid w:val="000E5A0D"/>
    <w:rsid w:val="000E6765"/>
    <w:rsid w:val="00107DF5"/>
    <w:rsid w:val="00117908"/>
    <w:rsid w:val="001248E3"/>
    <w:rsid w:val="00124A7A"/>
    <w:rsid w:val="001307C5"/>
    <w:rsid w:val="00131CBB"/>
    <w:rsid w:val="001327C1"/>
    <w:rsid w:val="00134649"/>
    <w:rsid w:val="00141A28"/>
    <w:rsid w:val="001432E4"/>
    <w:rsid w:val="00144218"/>
    <w:rsid w:val="00146F82"/>
    <w:rsid w:val="00152BE2"/>
    <w:rsid w:val="00153A4D"/>
    <w:rsid w:val="0015733A"/>
    <w:rsid w:val="00165045"/>
    <w:rsid w:val="00167B43"/>
    <w:rsid w:val="00184D68"/>
    <w:rsid w:val="00187198"/>
    <w:rsid w:val="001A2C56"/>
    <w:rsid w:val="001B1278"/>
    <w:rsid w:val="001C7EE5"/>
    <w:rsid w:val="001D6799"/>
    <w:rsid w:val="001E2AC3"/>
    <w:rsid w:val="001E3134"/>
    <w:rsid w:val="001E5AA7"/>
    <w:rsid w:val="001F0963"/>
    <w:rsid w:val="001F1594"/>
    <w:rsid w:val="001F5842"/>
    <w:rsid w:val="002004A1"/>
    <w:rsid w:val="00200F07"/>
    <w:rsid w:val="002175A5"/>
    <w:rsid w:val="002309CE"/>
    <w:rsid w:val="00231AC9"/>
    <w:rsid w:val="0023209B"/>
    <w:rsid w:val="00233EC7"/>
    <w:rsid w:val="002406EC"/>
    <w:rsid w:val="002422D3"/>
    <w:rsid w:val="00253E0A"/>
    <w:rsid w:val="00256B2A"/>
    <w:rsid w:val="002627E2"/>
    <w:rsid w:val="00282265"/>
    <w:rsid w:val="00292576"/>
    <w:rsid w:val="002A0573"/>
    <w:rsid w:val="002A3009"/>
    <w:rsid w:val="002A3467"/>
    <w:rsid w:val="002B52BF"/>
    <w:rsid w:val="002B68CC"/>
    <w:rsid w:val="002D2117"/>
    <w:rsid w:val="002D7081"/>
    <w:rsid w:val="002E0904"/>
    <w:rsid w:val="002E6795"/>
    <w:rsid w:val="002F1671"/>
    <w:rsid w:val="003165C3"/>
    <w:rsid w:val="00322FD5"/>
    <w:rsid w:val="00335B81"/>
    <w:rsid w:val="00343254"/>
    <w:rsid w:val="0035205F"/>
    <w:rsid w:val="0035486B"/>
    <w:rsid w:val="003603A0"/>
    <w:rsid w:val="00361FB4"/>
    <w:rsid w:val="00362DB3"/>
    <w:rsid w:val="003753FC"/>
    <w:rsid w:val="0037718B"/>
    <w:rsid w:val="00377CD6"/>
    <w:rsid w:val="0038329D"/>
    <w:rsid w:val="003834C9"/>
    <w:rsid w:val="00385612"/>
    <w:rsid w:val="0039195C"/>
    <w:rsid w:val="003B4031"/>
    <w:rsid w:val="003C2983"/>
    <w:rsid w:val="003C2AEB"/>
    <w:rsid w:val="003C5185"/>
    <w:rsid w:val="003F0A83"/>
    <w:rsid w:val="003F326D"/>
    <w:rsid w:val="003F505F"/>
    <w:rsid w:val="00413259"/>
    <w:rsid w:val="004137B9"/>
    <w:rsid w:val="00417454"/>
    <w:rsid w:val="004206D4"/>
    <w:rsid w:val="0042605D"/>
    <w:rsid w:val="00427117"/>
    <w:rsid w:val="00431C98"/>
    <w:rsid w:val="0043296D"/>
    <w:rsid w:val="00432D84"/>
    <w:rsid w:val="004437E7"/>
    <w:rsid w:val="00445BAE"/>
    <w:rsid w:val="0045063E"/>
    <w:rsid w:val="00452B03"/>
    <w:rsid w:val="00454C81"/>
    <w:rsid w:val="00456525"/>
    <w:rsid w:val="00456665"/>
    <w:rsid w:val="004676A6"/>
    <w:rsid w:val="00471AFF"/>
    <w:rsid w:val="00474A45"/>
    <w:rsid w:val="004775E6"/>
    <w:rsid w:val="0049558E"/>
    <w:rsid w:val="004B4E19"/>
    <w:rsid w:val="004B7BA2"/>
    <w:rsid w:val="004C7F0D"/>
    <w:rsid w:val="004D2F59"/>
    <w:rsid w:val="004D466A"/>
    <w:rsid w:val="004D5290"/>
    <w:rsid w:val="004E4135"/>
    <w:rsid w:val="004F34BE"/>
    <w:rsid w:val="004F590B"/>
    <w:rsid w:val="005021E4"/>
    <w:rsid w:val="00520323"/>
    <w:rsid w:val="00521B69"/>
    <w:rsid w:val="00523499"/>
    <w:rsid w:val="005238F9"/>
    <w:rsid w:val="005257E8"/>
    <w:rsid w:val="00532EEA"/>
    <w:rsid w:val="00536444"/>
    <w:rsid w:val="00540875"/>
    <w:rsid w:val="0054157F"/>
    <w:rsid w:val="00543A49"/>
    <w:rsid w:val="0055021D"/>
    <w:rsid w:val="00551E7B"/>
    <w:rsid w:val="0056054D"/>
    <w:rsid w:val="00564712"/>
    <w:rsid w:val="00565B2A"/>
    <w:rsid w:val="005666BC"/>
    <w:rsid w:val="0057155D"/>
    <w:rsid w:val="00574E60"/>
    <w:rsid w:val="00583B56"/>
    <w:rsid w:val="00591350"/>
    <w:rsid w:val="00592D19"/>
    <w:rsid w:val="005935C9"/>
    <w:rsid w:val="00596250"/>
    <w:rsid w:val="005A0070"/>
    <w:rsid w:val="005B4405"/>
    <w:rsid w:val="005B55AE"/>
    <w:rsid w:val="005D18C5"/>
    <w:rsid w:val="00604C8E"/>
    <w:rsid w:val="006131FF"/>
    <w:rsid w:val="006160D3"/>
    <w:rsid w:val="00616B22"/>
    <w:rsid w:val="00620424"/>
    <w:rsid w:val="00627DCD"/>
    <w:rsid w:val="0064036E"/>
    <w:rsid w:val="00647886"/>
    <w:rsid w:val="00651FC9"/>
    <w:rsid w:val="00692A4A"/>
    <w:rsid w:val="006976D5"/>
    <w:rsid w:val="006A416F"/>
    <w:rsid w:val="006A6021"/>
    <w:rsid w:val="006A7C41"/>
    <w:rsid w:val="006D4537"/>
    <w:rsid w:val="006D6199"/>
    <w:rsid w:val="006E529A"/>
    <w:rsid w:val="006F10C0"/>
    <w:rsid w:val="006F5022"/>
    <w:rsid w:val="00710A68"/>
    <w:rsid w:val="00740C77"/>
    <w:rsid w:val="007573F3"/>
    <w:rsid w:val="00770C15"/>
    <w:rsid w:val="00771657"/>
    <w:rsid w:val="00772AA6"/>
    <w:rsid w:val="0077791A"/>
    <w:rsid w:val="00785850"/>
    <w:rsid w:val="007A4499"/>
    <w:rsid w:val="007A476D"/>
    <w:rsid w:val="007A6B1B"/>
    <w:rsid w:val="007B47BF"/>
    <w:rsid w:val="007C1205"/>
    <w:rsid w:val="007C25B4"/>
    <w:rsid w:val="007D03B0"/>
    <w:rsid w:val="007D3D12"/>
    <w:rsid w:val="007D7192"/>
    <w:rsid w:val="007F49C6"/>
    <w:rsid w:val="007F6B2B"/>
    <w:rsid w:val="007F7839"/>
    <w:rsid w:val="007F79FE"/>
    <w:rsid w:val="00810A41"/>
    <w:rsid w:val="00811B0D"/>
    <w:rsid w:val="0081572F"/>
    <w:rsid w:val="00823352"/>
    <w:rsid w:val="0083106D"/>
    <w:rsid w:val="00831EF7"/>
    <w:rsid w:val="00832109"/>
    <w:rsid w:val="008326B5"/>
    <w:rsid w:val="0084023B"/>
    <w:rsid w:val="0085028E"/>
    <w:rsid w:val="00856398"/>
    <w:rsid w:val="0086249E"/>
    <w:rsid w:val="00867DF0"/>
    <w:rsid w:val="00870B35"/>
    <w:rsid w:val="008747A2"/>
    <w:rsid w:val="00880EDA"/>
    <w:rsid w:val="00886321"/>
    <w:rsid w:val="00895844"/>
    <w:rsid w:val="0089702D"/>
    <w:rsid w:val="008A4D06"/>
    <w:rsid w:val="008B21B6"/>
    <w:rsid w:val="008B33C9"/>
    <w:rsid w:val="008C0732"/>
    <w:rsid w:val="008D1FBF"/>
    <w:rsid w:val="008D4680"/>
    <w:rsid w:val="008D57EE"/>
    <w:rsid w:val="008E0630"/>
    <w:rsid w:val="008E0F72"/>
    <w:rsid w:val="008F5C96"/>
    <w:rsid w:val="00904E9B"/>
    <w:rsid w:val="00906D1C"/>
    <w:rsid w:val="00912EF4"/>
    <w:rsid w:val="00915167"/>
    <w:rsid w:val="0091524B"/>
    <w:rsid w:val="00922718"/>
    <w:rsid w:val="00924D46"/>
    <w:rsid w:val="00926D80"/>
    <w:rsid w:val="00927212"/>
    <w:rsid w:val="0093023D"/>
    <w:rsid w:val="0093277D"/>
    <w:rsid w:val="009341FD"/>
    <w:rsid w:val="00951CBF"/>
    <w:rsid w:val="009622E8"/>
    <w:rsid w:val="00963FC2"/>
    <w:rsid w:val="00964368"/>
    <w:rsid w:val="009652C4"/>
    <w:rsid w:val="00983627"/>
    <w:rsid w:val="009914F1"/>
    <w:rsid w:val="0099338A"/>
    <w:rsid w:val="009A70D3"/>
    <w:rsid w:val="009B5628"/>
    <w:rsid w:val="009C5C81"/>
    <w:rsid w:val="009C5CD0"/>
    <w:rsid w:val="009D3E58"/>
    <w:rsid w:val="009E11B1"/>
    <w:rsid w:val="009E1F1F"/>
    <w:rsid w:val="00A07ECE"/>
    <w:rsid w:val="00A142C0"/>
    <w:rsid w:val="00A36D6C"/>
    <w:rsid w:val="00A425A4"/>
    <w:rsid w:val="00A429CE"/>
    <w:rsid w:val="00A43CE4"/>
    <w:rsid w:val="00A81C60"/>
    <w:rsid w:val="00A8448B"/>
    <w:rsid w:val="00A852E0"/>
    <w:rsid w:val="00A85762"/>
    <w:rsid w:val="00AA2E9E"/>
    <w:rsid w:val="00AB0091"/>
    <w:rsid w:val="00AB6B77"/>
    <w:rsid w:val="00AC4DE1"/>
    <w:rsid w:val="00AC6404"/>
    <w:rsid w:val="00AD10D3"/>
    <w:rsid w:val="00AD6381"/>
    <w:rsid w:val="00AD69B4"/>
    <w:rsid w:val="00AE0D8E"/>
    <w:rsid w:val="00AF17F0"/>
    <w:rsid w:val="00AF19FF"/>
    <w:rsid w:val="00AF1D9E"/>
    <w:rsid w:val="00AF2EDC"/>
    <w:rsid w:val="00AF7BA3"/>
    <w:rsid w:val="00B05EBB"/>
    <w:rsid w:val="00B26BA4"/>
    <w:rsid w:val="00B316EB"/>
    <w:rsid w:val="00B51DCD"/>
    <w:rsid w:val="00B67E2F"/>
    <w:rsid w:val="00B754D8"/>
    <w:rsid w:val="00B82385"/>
    <w:rsid w:val="00B8511F"/>
    <w:rsid w:val="00BA3E8F"/>
    <w:rsid w:val="00BA55C7"/>
    <w:rsid w:val="00BA7D42"/>
    <w:rsid w:val="00BC2A0F"/>
    <w:rsid w:val="00BD7D3F"/>
    <w:rsid w:val="00BE0111"/>
    <w:rsid w:val="00BE173E"/>
    <w:rsid w:val="00BE4D50"/>
    <w:rsid w:val="00BE76B1"/>
    <w:rsid w:val="00BF5F12"/>
    <w:rsid w:val="00BF7ABA"/>
    <w:rsid w:val="00C01EB9"/>
    <w:rsid w:val="00C21CEE"/>
    <w:rsid w:val="00C22126"/>
    <w:rsid w:val="00C2252D"/>
    <w:rsid w:val="00C22885"/>
    <w:rsid w:val="00C6029A"/>
    <w:rsid w:val="00C61A15"/>
    <w:rsid w:val="00C64DE4"/>
    <w:rsid w:val="00C679DF"/>
    <w:rsid w:val="00C703E9"/>
    <w:rsid w:val="00C72A2E"/>
    <w:rsid w:val="00CA16DE"/>
    <w:rsid w:val="00CC3896"/>
    <w:rsid w:val="00CD414A"/>
    <w:rsid w:val="00CF41AD"/>
    <w:rsid w:val="00D4658F"/>
    <w:rsid w:val="00D46D50"/>
    <w:rsid w:val="00D504ED"/>
    <w:rsid w:val="00D5307F"/>
    <w:rsid w:val="00D60530"/>
    <w:rsid w:val="00D67E05"/>
    <w:rsid w:val="00D74B50"/>
    <w:rsid w:val="00D82E44"/>
    <w:rsid w:val="00D96F88"/>
    <w:rsid w:val="00D97BBD"/>
    <w:rsid w:val="00DA60F9"/>
    <w:rsid w:val="00DA6CBF"/>
    <w:rsid w:val="00DB1783"/>
    <w:rsid w:val="00DB3C83"/>
    <w:rsid w:val="00DB647A"/>
    <w:rsid w:val="00DC1011"/>
    <w:rsid w:val="00DD5930"/>
    <w:rsid w:val="00DD791B"/>
    <w:rsid w:val="00DE14F4"/>
    <w:rsid w:val="00DE3E5B"/>
    <w:rsid w:val="00DE6721"/>
    <w:rsid w:val="00DF16D7"/>
    <w:rsid w:val="00E00812"/>
    <w:rsid w:val="00E118F8"/>
    <w:rsid w:val="00E152C5"/>
    <w:rsid w:val="00E169C1"/>
    <w:rsid w:val="00E32480"/>
    <w:rsid w:val="00E35C74"/>
    <w:rsid w:val="00E575D9"/>
    <w:rsid w:val="00E63C63"/>
    <w:rsid w:val="00E63E27"/>
    <w:rsid w:val="00E66E97"/>
    <w:rsid w:val="00E709DC"/>
    <w:rsid w:val="00E71FAF"/>
    <w:rsid w:val="00E769C6"/>
    <w:rsid w:val="00E8722E"/>
    <w:rsid w:val="00E97E3C"/>
    <w:rsid w:val="00EA6380"/>
    <w:rsid w:val="00EA6D28"/>
    <w:rsid w:val="00EC21D5"/>
    <w:rsid w:val="00EC6DD9"/>
    <w:rsid w:val="00ED62B7"/>
    <w:rsid w:val="00EE0CC0"/>
    <w:rsid w:val="00EF0778"/>
    <w:rsid w:val="00F07B66"/>
    <w:rsid w:val="00F114AC"/>
    <w:rsid w:val="00F12375"/>
    <w:rsid w:val="00F15A92"/>
    <w:rsid w:val="00F2185A"/>
    <w:rsid w:val="00F24D59"/>
    <w:rsid w:val="00F25CF3"/>
    <w:rsid w:val="00F265A3"/>
    <w:rsid w:val="00F343F0"/>
    <w:rsid w:val="00F44793"/>
    <w:rsid w:val="00F83D24"/>
    <w:rsid w:val="00F940E0"/>
    <w:rsid w:val="00F94326"/>
    <w:rsid w:val="00F95093"/>
    <w:rsid w:val="00F979CF"/>
    <w:rsid w:val="00FB1C64"/>
    <w:rsid w:val="00FB3C69"/>
    <w:rsid w:val="00FC1EED"/>
    <w:rsid w:val="00FD2890"/>
    <w:rsid w:val="00FF4816"/>
    <w:rsid w:val="00FF505B"/>
    <w:rsid w:val="00FF5C92"/>
    <w:rsid w:val="00FF6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4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93023D"/>
    <w:pPr>
      <w:keepNext/>
      <w:keepLines/>
      <w:spacing w:before="240" w:after="240"/>
      <w:outlineLvl w:val="0"/>
    </w:pPr>
    <w:rPr>
      <w:rFonts w:eastAsiaTheme="majorEastAsia" w:cstheme="majorBidi"/>
      <w:b/>
      <w:sz w:val="32"/>
      <w:szCs w:val="32"/>
    </w:rPr>
  </w:style>
  <w:style w:type="paragraph" w:styleId="2">
    <w:name w:val="heading 2"/>
    <w:basedOn w:val="a"/>
    <w:next w:val="a"/>
    <w:link w:val="20"/>
    <w:uiPriority w:val="9"/>
    <w:unhideWhenUsed/>
    <w:qFormat/>
    <w:rsid w:val="00E71FAF"/>
    <w:pPr>
      <w:keepNext/>
      <w:keepLines/>
      <w:spacing w:before="120" w:after="120"/>
      <w:outlineLvl w:val="1"/>
    </w:pPr>
    <w:rPr>
      <w:rFonts w:eastAsiaTheme="majorEastAsia" w:cstheme="majorBidi"/>
      <w:b/>
      <w:color w:val="000000" w:themeColor="text1"/>
      <w:sz w:val="28"/>
      <w:szCs w:val="26"/>
    </w:rPr>
  </w:style>
  <w:style w:type="paragraph" w:styleId="3">
    <w:name w:val="heading 3"/>
    <w:basedOn w:val="a"/>
    <w:next w:val="a"/>
    <w:link w:val="30"/>
    <w:uiPriority w:val="9"/>
    <w:unhideWhenUsed/>
    <w:qFormat/>
    <w:rsid w:val="00E71FAF"/>
    <w:pPr>
      <w:keepNext/>
      <w:keepLines/>
      <w:spacing w:before="120" w:after="12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80"/>
    <w:pPr>
      <w:tabs>
        <w:tab w:val="center" w:pos="4677"/>
        <w:tab w:val="right" w:pos="9355"/>
      </w:tabs>
      <w:spacing w:line="240" w:lineRule="auto"/>
    </w:pPr>
  </w:style>
  <w:style w:type="character" w:customStyle="1" w:styleId="a4">
    <w:name w:val="Верхний колонтитул Знак"/>
    <w:basedOn w:val="a0"/>
    <w:link w:val="a3"/>
    <w:uiPriority w:val="99"/>
    <w:rsid w:val="000A3080"/>
    <w:rPr>
      <w:rFonts w:ascii="Times New Roman" w:hAnsi="Times New Roman"/>
      <w:sz w:val="26"/>
    </w:rPr>
  </w:style>
  <w:style w:type="paragraph" w:styleId="a5">
    <w:name w:val="footer"/>
    <w:basedOn w:val="a"/>
    <w:link w:val="a6"/>
    <w:uiPriority w:val="99"/>
    <w:unhideWhenUsed/>
    <w:rsid w:val="000A3080"/>
    <w:pPr>
      <w:tabs>
        <w:tab w:val="center" w:pos="4677"/>
        <w:tab w:val="right" w:pos="9355"/>
      </w:tabs>
      <w:spacing w:line="240" w:lineRule="auto"/>
    </w:pPr>
  </w:style>
  <w:style w:type="character" w:customStyle="1" w:styleId="a6">
    <w:name w:val="Нижний колонтитул Знак"/>
    <w:basedOn w:val="a0"/>
    <w:link w:val="a5"/>
    <w:uiPriority w:val="99"/>
    <w:rsid w:val="000A3080"/>
    <w:rPr>
      <w:rFonts w:ascii="Times New Roman" w:hAnsi="Times New Roman"/>
      <w:sz w:val="26"/>
    </w:rPr>
  </w:style>
  <w:style w:type="character" w:customStyle="1" w:styleId="10">
    <w:name w:val="Заголовок 1 Знак"/>
    <w:basedOn w:val="a0"/>
    <w:link w:val="1"/>
    <w:uiPriority w:val="9"/>
    <w:rsid w:val="0093023D"/>
    <w:rPr>
      <w:rFonts w:ascii="Times New Roman" w:eastAsiaTheme="majorEastAsia" w:hAnsi="Times New Roman" w:cstheme="majorBidi"/>
      <w:b/>
      <w:sz w:val="32"/>
      <w:szCs w:val="32"/>
    </w:rPr>
  </w:style>
  <w:style w:type="paragraph" w:styleId="a7">
    <w:name w:val="List Paragraph"/>
    <w:basedOn w:val="a"/>
    <w:qFormat/>
    <w:rsid w:val="004E4135"/>
    <w:pPr>
      <w:ind w:left="720"/>
      <w:contextualSpacing/>
    </w:pPr>
  </w:style>
  <w:style w:type="character" w:customStyle="1" w:styleId="20">
    <w:name w:val="Заголовок 2 Знак"/>
    <w:basedOn w:val="a0"/>
    <w:link w:val="2"/>
    <w:uiPriority w:val="9"/>
    <w:rsid w:val="00E71FAF"/>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uiPriority w:val="9"/>
    <w:rsid w:val="00E71FAF"/>
    <w:rPr>
      <w:rFonts w:ascii="Times New Roman" w:eastAsiaTheme="majorEastAsia" w:hAnsi="Times New Roman" w:cstheme="majorBidi"/>
      <w:b/>
      <w:sz w:val="26"/>
      <w:szCs w:val="24"/>
    </w:rPr>
  </w:style>
  <w:style w:type="paragraph" w:styleId="a8">
    <w:name w:val="TOC Heading"/>
    <w:basedOn w:val="1"/>
    <w:next w:val="a"/>
    <w:uiPriority w:val="39"/>
    <w:unhideWhenUsed/>
    <w:qFormat/>
    <w:rsid w:val="000C67B2"/>
    <w:pPr>
      <w:spacing w:after="0" w:line="259" w:lineRule="auto"/>
      <w:ind w:firstLine="0"/>
      <w:jc w:val="left"/>
      <w:outlineLvl w:val="9"/>
    </w:pPr>
    <w:rPr>
      <w:rFonts w:asciiTheme="majorHAnsi" w:hAnsiTheme="majorHAnsi"/>
      <w:b w:val="0"/>
      <w:color w:val="2E74B5" w:themeColor="accent1" w:themeShade="BF"/>
      <w:lang w:eastAsia="ru-RU"/>
    </w:rPr>
  </w:style>
  <w:style w:type="paragraph" w:styleId="21">
    <w:name w:val="toc 2"/>
    <w:basedOn w:val="a"/>
    <w:next w:val="a"/>
    <w:autoRedefine/>
    <w:uiPriority w:val="39"/>
    <w:unhideWhenUsed/>
    <w:rsid w:val="000C67B2"/>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0C67B2"/>
    <w:pPr>
      <w:spacing w:after="100" w:line="259" w:lineRule="auto"/>
      <w:ind w:firstLine="0"/>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0C67B2"/>
    <w:pPr>
      <w:spacing w:after="100" w:line="259" w:lineRule="auto"/>
      <w:ind w:left="440" w:firstLine="0"/>
      <w:jc w:val="left"/>
    </w:pPr>
    <w:rPr>
      <w:rFonts w:asciiTheme="minorHAnsi" w:eastAsiaTheme="minorEastAsia" w:hAnsiTheme="minorHAnsi" w:cs="Times New Roman"/>
      <w:sz w:val="22"/>
      <w:lang w:eastAsia="ru-RU"/>
    </w:rPr>
  </w:style>
  <w:style w:type="character" w:styleId="a9">
    <w:name w:val="Hyperlink"/>
    <w:basedOn w:val="a0"/>
    <w:uiPriority w:val="99"/>
    <w:unhideWhenUsed/>
    <w:rsid w:val="000C67B2"/>
    <w:rPr>
      <w:color w:val="0563C1" w:themeColor="hyperlink"/>
      <w:u w:val="single"/>
    </w:rPr>
  </w:style>
  <w:style w:type="table" w:styleId="aa">
    <w:name w:val="Table Grid"/>
    <w:basedOn w:val="a1"/>
    <w:uiPriority w:val="39"/>
    <w:rsid w:val="0069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3C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DB3C83"/>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12">
    <w:name w:val="Сетка таблицы1"/>
    <w:basedOn w:val="a1"/>
    <w:next w:val="aa"/>
    <w:rsid w:val="00523499"/>
    <w:pPr>
      <w:spacing w:after="0" w:line="240" w:lineRule="auto"/>
      <w:ind w:firstLine="709"/>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8A4D06"/>
    <w:pPr>
      <w:spacing w:line="240" w:lineRule="auto"/>
    </w:pPr>
    <w:rPr>
      <w:sz w:val="20"/>
      <w:szCs w:val="20"/>
    </w:rPr>
  </w:style>
  <w:style w:type="character" w:customStyle="1" w:styleId="ad">
    <w:name w:val="Текст сноски Знак"/>
    <w:basedOn w:val="a0"/>
    <w:link w:val="ac"/>
    <w:uiPriority w:val="99"/>
    <w:semiHidden/>
    <w:rsid w:val="008A4D06"/>
    <w:rPr>
      <w:rFonts w:ascii="Times New Roman" w:hAnsi="Times New Roman"/>
      <w:sz w:val="20"/>
      <w:szCs w:val="20"/>
    </w:rPr>
  </w:style>
  <w:style w:type="character" w:styleId="ae">
    <w:name w:val="footnote reference"/>
    <w:semiHidden/>
    <w:rsid w:val="008A4D06"/>
    <w:rPr>
      <w:vertAlign w:val="superscript"/>
    </w:rPr>
  </w:style>
  <w:style w:type="paragraph" w:customStyle="1" w:styleId="af">
    <w:name w:val="Нормальный (таблица)"/>
    <w:basedOn w:val="a"/>
    <w:next w:val="a"/>
    <w:uiPriority w:val="99"/>
    <w:rsid w:val="0042605D"/>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styleId="af0">
    <w:name w:val="Title"/>
    <w:basedOn w:val="a"/>
    <w:next w:val="a"/>
    <w:link w:val="af1"/>
    <w:uiPriority w:val="10"/>
    <w:qFormat/>
    <w:rsid w:val="0093277D"/>
    <w:pPr>
      <w:contextualSpacing/>
      <w:outlineLvl w:val="2"/>
    </w:pPr>
    <w:rPr>
      <w:rFonts w:eastAsiaTheme="majorEastAsia" w:cstheme="majorBidi"/>
      <w:b/>
      <w:kern w:val="28"/>
      <w:szCs w:val="56"/>
    </w:rPr>
  </w:style>
  <w:style w:type="character" w:customStyle="1" w:styleId="af1">
    <w:name w:val="Название Знак"/>
    <w:basedOn w:val="a0"/>
    <w:link w:val="af0"/>
    <w:uiPriority w:val="10"/>
    <w:rsid w:val="0093277D"/>
    <w:rPr>
      <w:rFonts w:ascii="Times New Roman" w:eastAsiaTheme="majorEastAsia" w:hAnsi="Times New Roman" w:cstheme="majorBidi"/>
      <w:b/>
      <w:kern w:val="28"/>
      <w:sz w:val="26"/>
      <w:szCs w:val="56"/>
    </w:rPr>
  </w:style>
  <w:style w:type="paragraph" w:styleId="af2">
    <w:name w:val="Balloon Text"/>
    <w:basedOn w:val="a"/>
    <w:link w:val="af3"/>
    <w:uiPriority w:val="99"/>
    <w:semiHidden/>
    <w:unhideWhenUsed/>
    <w:rsid w:val="00627DC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27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3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E074-1038-46DF-819F-29297CB7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Pages>
  <Words>44855</Words>
  <Characters>255674</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Никита Н.А. Кононов</cp:lastModifiedBy>
  <cp:revision>340</cp:revision>
  <cp:lastPrinted>2020-11-16T13:08:00Z</cp:lastPrinted>
  <dcterms:created xsi:type="dcterms:W3CDTF">2020-10-12T12:08:00Z</dcterms:created>
  <dcterms:modified xsi:type="dcterms:W3CDTF">2021-10-25T11:54:00Z</dcterms:modified>
</cp:coreProperties>
</file>